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Cs w:val="32"/>
        </w:rPr>
      </w:pPr>
      <w:r>
        <w:rPr>
          <w:rFonts w:hint="eastAsia" w:ascii="黑体" w:hAnsi="黑体" w:eastAsia="黑体" w:cs="黑体"/>
          <w:szCs w:val="32"/>
        </w:rPr>
        <w:t>附件1</w:t>
      </w:r>
    </w:p>
    <w:p>
      <w:pPr>
        <w:spacing w:line="200" w:lineRule="exact"/>
        <w:rPr>
          <w:rFonts w:ascii="黑体" w:hAnsi="黑体" w:eastAsia="黑体" w:cs="黑体"/>
          <w:szCs w:val="32"/>
        </w:rPr>
      </w:pPr>
    </w:p>
    <w:p>
      <w:pPr>
        <w:keepNext w:val="0"/>
        <w:keepLines w:val="0"/>
        <w:pageBreakBefore w:val="0"/>
        <w:widowControl/>
        <w:shd w:val="clear" w:color="auto" w:fill="F9F9F9"/>
        <w:kinsoku/>
        <w:wordWrap/>
        <w:overflowPunct/>
        <w:topLinePunct w:val="0"/>
        <w:autoSpaceDE/>
        <w:autoSpaceDN/>
        <w:bidi w:val="0"/>
        <w:adjustRightInd/>
        <w:snapToGrid/>
        <w:spacing w:line="680" w:lineRule="exact"/>
        <w:ind w:left="0" w:leftChars="0" w:right="0" w:rightChars="0" w:firstLine="872" w:firstLineChars="200"/>
        <w:jc w:val="center"/>
        <w:textAlignment w:val="auto"/>
        <w:outlineLvl w:val="9"/>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b/>
          <w:bCs/>
          <w:color w:val="auto"/>
          <w:sz w:val="44"/>
          <w:szCs w:val="44"/>
        </w:rPr>
        <w:t>广东省食品药品监督管理局关于50㎡</w:t>
      </w:r>
      <w:r>
        <w:rPr>
          <w:rFonts w:hint="eastAsia" w:ascii="方正小标宋简体" w:hAnsi="方正小标宋简体" w:eastAsia="方正小标宋简体" w:cs="方正小标宋简体"/>
          <w:b/>
          <w:bCs/>
          <w:color w:val="auto"/>
          <w:sz w:val="44"/>
          <w:szCs w:val="44"/>
        </w:rPr>
        <w:br w:type="textWrapping"/>
      </w:r>
      <w:r>
        <w:rPr>
          <w:rFonts w:hint="eastAsia" w:ascii="方正小标宋简体" w:hAnsi="方正小标宋简体" w:eastAsia="方正小标宋简体" w:cs="方正小标宋简体"/>
          <w:b/>
          <w:bCs/>
          <w:color w:val="auto"/>
          <w:sz w:val="44"/>
          <w:szCs w:val="44"/>
        </w:rPr>
        <w:t>（含50㎡）以下小餐饮审批改备案</w:t>
      </w:r>
      <w:r>
        <w:rPr>
          <w:rFonts w:hint="eastAsia" w:ascii="方正小标宋简体" w:hAnsi="方正小标宋简体" w:eastAsia="方正小标宋简体" w:cs="方正小标宋简体"/>
          <w:b/>
          <w:bCs/>
          <w:color w:val="auto"/>
          <w:sz w:val="44"/>
          <w:szCs w:val="44"/>
        </w:rPr>
        <w:br w:type="textWrapping"/>
      </w:r>
      <w:r>
        <w:rPr>
          <w:rFonts w:hint="eastAsia" w:ascii="方正小标宋简体" w:hAnsi="方正小标宋简体" w:eastAsia="方正小标宋简体" w:cs="方正小标宋简体"/>
          <w:b/>
          <w:bCs/>
          <w:color w:val="auto"/>
          <w:sz w:val="44"/>
          <w:szCs w:val="44"/>
        </w:rPr>
        <w:t>试点工作规定</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为贯彻落实《国务院关于在更大范围推进“证照分离”改革试点工作的意见》（国发〔2017〕45号）和《关于印发〈中国（广东）自由贸易试验区开展“证照分离”改革试点方案〉和〈广东省复制推广“证照分离”改革试点具体做法的工作方案〉的通知》（粤机编办发〔2017〕186号）工作部署，确保在中国（广东）自由贸易试验区（以下简称广东自贸试验区）和复制推广“证照分离”改革试点具体做法的区域，对50㎡（含50㎡）以下小餐饮服务提供者（以下简称小餐饮）准入由审批改为备案制度工作有序推进，现就广东小餐饮备案及监管工作作出以下规定：</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黑体" w:hAnsi="黑体" w:eastAsia="黑体" w:cs="黑体"/>
          <w:b w:val="0"/>
          <w:bCs w:val="0"/>
          <w:color w:val="333333"/>
          <w:kern w:val="0"/>
          <w:sz w:val="32"/>
          <w:szCs w:val="32"/>
        </w:rPr>
        <w:t>一、高度重视，认真组织开展小餐饮审批改备案工作</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复制推广上海改革试点成熟经验，在广东自贸试验区和复制推广“证照分离”改革试点具体做法的区域实施小餐饮准入审批改为备案制度工作是落实简政放权、放管结合、优化服务、减少重复监管的重要举措，有利于减轻企业负担，激发市场活力。各相关市食品药品监督管理部门要统一思想，按照国务院和省政府部署，认真组织开展相关工作。</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广东自贸试验区和复制推广“证照分离”改革试点具体做法的区域承担实施小餐饮备案工作，由县级以上食品药品监管部门负责。</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省级食品药品监管部门负责组织监督和指导小餐饮审批改备案工作。</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二、明确备案要求，规范推进备案工作</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楷体_GB2312" w:hAnsi="楷体_GB2312" w:eastAsia="楷体_GB2312" w:cs="楷体_GB2312"/>
          <w:b w:val="0"/>
          <w:bCs w:val="0"/>
          <w:color w:val="333333"/>
          <w:kern w:val="0"/>
          <w:sz w:val="32"/>
          <w:szCs w:val="32"/>
        </w:rPr>
      </w:pPr>
      <w:r>
        <w:rPr>
          <w:rFonts w:hint="eastAsia" w:ascii="楷体_GB2312" w:hAnsi="楷体_GB2312" w:eastAsia="楷体_GB2312" w:cs="楷体_GB2312"/>
          <w:b w:val="0"/>
          <w:bCs w:val="0"/>
          <w:color w:val="333333"/>
          <w:kern w:val="0"/>
          <w:sz w:val="32"/>
          <w:szCs w:val="32"/>
        </w:rPr>
        <w:t>（一）备案实施区域。</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小餐饮备案实施区域是广东自贸试验区内和复制推广“证照分离”改革试点具体做法的区域。具体以省政府相关公告为准。</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楷体_GB2312" w:hAnsi="楷体_GB2312" w:eastAsia="楷体_GB2312" w:cs="楷体_GB2312"/>
          <w:b w:val="0"/>
          <w:bCs w:val="0"/>
          <w:color w:val="333333"/>
          <w:kern w:val="0"/>
          <w:sz w:val="32"/>
          <w:szCs w:val="32"/>
        </w:rPr>
      </w:pPr>
      <w:r>
        <w:rPr>
          <w:rFonts w:hint="eastAsia" w:ascii="楷体_GB2312" w:hAnsi="楷体_GB2312" w:eastAsia="楷体_GB2312" w:cs="楷体_GB2312"/>
          <w:b w:val="0"/>
          <w:bCs w:val="0"/>
          <w:color w:val="333333"/>
          <w:kern w:val="0"/>
          <w:sz w:val="32"/>
          <w:szCs w:val="32"/>
        </w:rPr>
        <w:t>（二）备案的对象。</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经营面积在50㎡（含50㎡）以下的餐饮服务提供者。</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备案小餐饮不得经营生食类食品制售项目和自酿酒。</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楷体_GB2312" w:hAnsi="楷体_GB2312" w:eastAsia="楷体_GB2312" w:cs="楷体_GB2312"/>
          <w:b w:val="0"/>
          <w:bCs w:val="0"/>
          <w:color w:val="333333"/>
          <w:kern w:val="0"/>
          <w:sz w:val="32"/>
          <w:szCs w:val="32"/>
        </w:rPr>
      </w:pPr>
      <w:r>
        <w:rPr>
          <w:rFonts w:hint="eastAsia" w:ascii="楷体_GB2312" w:hAnsi="楷体_GB2312" w:eastAsia="楷体_GB2312" w:cs="楷体_GB2312"/>
          <w:b w:val="0"/>
          <w:bCs w:val="0"/>
          <w:color w:val="333333"/>
          <w:kern w:val="0"/>
          <w:sz w:val="32"/>
          <w:szCs w:val="32"/>
        </w:rPr>
        <w:t>（三）实施备案管理的小餐饮应当具备以下条件：</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1.加工经营场所选择有给排水条件地点，粗加工、切配制作、餐用具洗消、原料存放、食品售卖等功能分区应当明确，设置在室内，流程布局基本合理，并与有毒、有害场所以及其他污染源保持25m；场所内不得设置圈养、宰杀活的禽畜类动物的区域；食品处理区内不得设置厕所；</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2.进行冷食类食品制售和裱花蛋糕制售的，应当设置专间。专间内无明沟，地漏带水封；食品传递窗口为开闭式，其他窗口封闭，专间墙裙铺设到顶，专间门能自动闭合；专间内设独立空调设施、专用冷藏设施和与专间面积相适应的空气消毒设施；入口设置洗手、消毒、更衣设施；</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3.经营糕点类食品和自制饮品制作的，应当分别设置专用操作场所；</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4.食品处理区地面、墙壁、天花板应采用不易积垢的耐用材料。地面应不透水、易于清洗、防滑，有排水系统。墙壁应有1.5m以上不吸水、浅色、易清洗的浅色材料制成的墙裙；</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 xml:space="preserve">5.厨房内至少应设原料清洗水池1个，餐具、工用具清洗水池各1个，使用容器代替水池的，应设置固定的有给排水设施的操作台；设置专供存放消毒后餐具、共用具的保洁设施；各类水池、保洁设施应以明显标识标明其用途； </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6.配备与所经营的食品品种相适应的食品存放架（柜）及冷藏冷冻设施，确保非食品、食品原料、半成品、成品能分开存放，标识清晰；</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7.接触食品的设备、工具、容器和保障材料等符合食品安全标准，配备符合食品安全要求、易于清洁并与经营食品品种相适应的加工设施；烹饪区域应当配置符合要求的排风装置；</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8.与外界相通的门、窗应当有空气幕或纱窗、纱帘等防虫、防尘设施；与外界相通的排水沟出口、排气口安有网眼孔径小于1cm的金属隔栅或网罩；食品贮存场所装有防鼠、防尘、防虫设施；</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9.食品清洗、加工用水应符合生活饮用水标准；接触直接入口食品（包括自制饮品）的水经过水净化设施处理或使用直接饮用水；</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10.设有专职或兼职食品安全管理人员，从事直接接触入口食品工作的人员具有有效健康证明。</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楷体_GB2312" w:hAnsi="楷体_GB2312" w:eastAsia="楷体_GB2312" w:cs="楷体_GB2312"/>
          <w:b w:val="0"/>
          <w:bCs w:val="0"/>
          <w:color w:val="333333"/>
          <w:kern w:val="0"/>
          <w:sz w:val="32"/>
          <w:szCs w:val="32"/>
        </w:rPr>
      </w:pPr>
      <w:r>
        <w:rPr>
          <w:rFonts w:hint="eastAsia" w:ascii="楷体_GB2312" w:hAnsi="楷体_GB2312" w:eastAsia="楷体_GB2312" w:cs="楷体_GB2312"/>
          <w:b w:val="0"/>
          <w:bCs w:val="0"/>
          <w:color w:val="333333"/>
          <w:kern w:val="0"/>
          <w:sz w:val="32"/>
          <w:szCs w:val="32"/>
        </w:rPr>
        <w:t>（四）备案内容。</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1.开业备案</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（1）《小餐饮备案登记（取消）表》；</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（2）合法使用经营场所的证明材料，自有房产的提供产权证明，租赁场所经营的还需提供租赁协议;</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（3）负责人身份证明；</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（4）与食品经营相适应的设备设施布局、操作流程等文件;</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（5）承诺书。</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委托他人办理的，还需提交委托书和被委托人身份证复印件。</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申请人对其提交的材料的合法性、真实性、有效性负责。申请人提交相关材料后，即可开展相关经营活动，备案实施机关不再对备案材料进行核准或许可。</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2.备案事项变更</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（1）《小餐饮备案登记（取消）表》；</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（2）原备案凭据。</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凡备案凭据载明的事项发生改变的，应当取消旧的备案凭据，重新申请备案。</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小餐饮停业时，应当自停业当日起五日内向备案机关报告，由备案实施机关办理取消手续。</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楷体_GB2312" w:hAnsi="楷体_GB2312" w:eastAsia="楷体_GB2312" w:cs="楷体_GB2312"/>
          <w:b w:val="0"/>
          <w:bCs w:val="0"/>
          <w:color w:val="333333"/>
          <w:kern w:val="0"/>
          <w:sz w:val="32"/>
          <w:szCs w:val="32"/>
        </w:rPr>
      </w:pPr>
      <w:r>
        <w:rPr>
          <w:rFonts w:hint="eastAsia" w:ascii="楷体_GB2312" w:hAnsi="楷体_GB2312" w:eastAsia="楷体_GB2312" w:cs="楷体_GB2312"/>
          <w:b w:val="0"/>
          <w:bCs w:val="0"/>
          <w:color w:val="333333"/>
          <w:kern w:val="0"/>
          <w:sz w:val="32"/>
          <w:szCs w:val="32"/>
        </w:rPr>
        <w:t>（五）备案凭据。</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备案实施机关收到申请人备案材料后，应当当场向申请人出具备案凭据，不对有效期作出规定。</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楷体_GB2312" w:hAnsi="楷体_GB2312" w:eastAsia="楷体_GB2312" w:cs="楷体_GB2312"/>
          <w:b w:val="0"/>
          <w:bCs w:val="0"/>
          <w:color w:val="333333"/>
          <w:kern w:val="0"/>
          <w:sz w:val="32"/>
          <w:szCs w:val="32"/>
        </w:rPr>
      </w:pPr>
      <w:r>
        <w:rPr>
          <w:rFonts w:hint="eastAsia" w:ascii="楷体_GB2312" w:hAnsi="楷体_GB2312" w:eastAsia="楷体_GB2312" w:cs="楷体_GB2312"/>
          <w:b w:val="0"/>
          <w:bCs w:val="0"/>
          <w:color w:val="333333"/>
          <w:kern w:val="0"/>
          <w:sz w:val="32"/>
          <w:szCs w:val="32"/>
        </w:rPr>
        <w:t>（六）备案凭据编码规则。</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备案凭据编码规则为：粤小餐饮备+2位省行政区划代码+2位市行政区划代码+4位年份+6位流水号。</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楷体_GB2312" w:hAnsi="楷体_GB2312" w:eastAsia="楷体_GB2312" w:cs="楷体_GB2312"/>
          <w:b w:val="0"/>
          <w:bCs w:val="0"/>
          <w:color w:val="333333"/>
          <w:kern w:val="0"/>
          <w:sz w:val="32"/>
          <w:szCs w:val="32"/>
        </w:rPr>
      </w:pPr>
      <w:r>
        <w:rPr>
          <w:rFonts w:hint="eastAsia" w:ascii="楷体_GB2312" w:hAnsi="楷体_GB2312" w:eastAsia="楷体_GB2312" w:cs="楷体_GB2312"/>
          <w:b w:val="0"/>
          <w:bCs w:val="0"/>
          <w:color w:val="333333"/>
          <w:kern w:val="0"/>
          <w:sz w:val="32"/>
          <w:szCs w:val="32"/>
        </w:rPr>
        <w:t>（七）备案凭据格式。</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详见附件1。</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楷体_GB2312" w:hAnsi="楷体_GB2312" w:eastAsia="楷体_GB2312" w:cs="楷体_GB2312"/>
          <w:b w:val="0"/>
          <w:bCs w:val="0"/>
          <w:color w:val="333333"/>
          <w:kern w:val="0"/>
          <w:sz w:val="32"/>
          <w:szCs w:val="32"/>
        </w:rPr>
      </w:pPr>
      <w:r>
        <w:rPr>
          <w:rFonts w:hint="eastAsia" w:ascii="楷体_GB2312" w:hAnsi="楷体_GB2312" w:eastAsia="楷体_GB2312" w:cs="楷体_GB2312"/>
          <w:b w:val="0"/>
          <w:bCs w:val="0"/>
          <w:color w:val="333333"/>
          <w:kern w:val="0"/>
          <w:sz w:val="32"/>
          <w:szCs w:val="32"/>
        </w:rPr>
        <w:t>（八）备案信息公示。</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备案信息生成当天由备案系统自动将备案信息推送至省局公众外网，用于公示和查询。</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楷体_GB2312" w:hAnsi="楷体_GB2312" w:eastAsia="楷体_GB2312" w:cs="楷体_GB2312"/>
          <w:b w:val="0"/>
          <w:bCs w:val="0"/>
          <w:color w:val="333333"/>
          <w:kern w:val="0"/>
          <w:sz w:val="32"/>
          <w:szCs w:val="32"/>
        </w:rPr>
      </w:pPr>
      <w:r>
        <w:rPr>
          <w:rFonts w:hint="eastAsia" w:ascii="楷体_GB2312" w:hAnsi="楷体_GB2312" w:eastAsia="楷体_GB2312" w:cs="楷体_GB2312"/>
          <w:b w:val="0"/>
          <w:bCs w:val="0"/>
          <w:color w:val="333333"/>
          <w:kern w:val="0"/>
          <w:sz w:val="32"/>
          <w:szCs w:val="32"/>
        </w:rPr>
        <w:t>（九）备案系统。</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由省局统一开发。</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三、突出自律自查，落实食品经营主体责任</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经备案的小餐饮是食品安全第一责任人，应当依法从事食品经营活动，自觉遵守食品安全管理制度，对其经营的食品安全负责，不得加工经营法律法规禁止生产经营的食品。</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经备案的小餐饮应当严格落实主体责任，留存备案凭据，及时公示备案凭据和从业人员健康证明等文件，并按照规定定期开展自查；要按照备案的经营项目从事经营活动；要认真落实食品的采购、运输和贮存要求，从有资质的食品供应商或市场采购食品；规范从业人员加工制作行为，做到严格清洗消毒餐用具，生熟食品、工用具分开使用；加强对经营环境卫生状况的检查，定期维护食品加工、贮存、陈列等设施，积极防范食品安全风险隐患。</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四、强化服务意识，加强对备案小餐饮监督管理</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楷体_GB2312" w:hAnsi="楷体_GB2312" w:eastAsia="楷体_GB2312" w:cs="楷体_GB2312"/>
          <w:b w:val="0"/>
          <w:bCs w:val="0"/>
          <w:color w:val="333333"/>
          <w:kern w:val="0"/>
          <w:sz w:val="32"/>
          <w:szCs w:val="32"/>
        </w:rPr>
      </w:pPr>
      <w:r>
        <w:rPr>
          <w:rFonts w:hint="eastAsia" w:ascii="楷体_GB2312" w:hAnsi="楷体_GB2312" w:eastAsia="楷体_GB2312" w:cs="楷体_GB2312"/>
          <w:b w:val="0"/>
          <w:bCs w:val="0"/>
          <w:color w:val="333333"/>
          <w:kern w:val="0"/>
          <w:sz w:val="32"/>
          <w:szCs w:val="32"/>
        </w:rPr>
        <w:t>（一）提前介入，督促合法经营。</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县级以上食品药品监管部门要增强服务意识，在当地街道办事处、居（村）委的协助下，逐户排摸和梳理辖区小餐饮经营户情况，通过上门走访或组织从业人员培训等有效形式，有针对性地宣传食品经营和备案等相关法律法规政策，使小餐饮经营者熟悉政策，按要求办理备案，依法依规经营，并积极提前介入，协助其设计和优化餐饮加工布局流程，降低食品安全风险。</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楷体_GB2312" w:hAnsi="楷体_GB2312" w:eastAsia="楷体_GB2312" w:cs="楷体_GB2312"/>
          <w:b w:val="0"/>
          <w:bCs w:val="0"/>
          <w:color w:val="333333"/>
          <w:kern w:val="0"/>
          <w:sz w:val="32"/>
          <w:szCs w:val="32"/>
        </w:rPr>
      </w:pPr>
      <w:r>
        <w:rPr>
          <w:rFonts w:hint="eastAsia" w:ascii="楷体_GB2312" w:hAnsi="楷体_GB2312" w:eastAsia="楷体_GB2312" w:cs="楷体_GB2312"/>
          <w:b w:val="0"/>
          <w:bCs w:val="0"/>
          <w:color w:val="333333"/>
          <w:kern w:val="0"/>
          <w:sz w:val="32"/>
          <w:szCs w:val="32"/>
        </w:rPr>
        <w:t>（二）改进监管方式，强化事中事后监管。</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县级以上食品药品监管部门要按照《食品安全法》、《广东省食品安全条例》、《食品生产经营日常监督检查管理办法》等法律法规的有关规定，改进监管方式，将监管网格化与“双随机”有机结合，在地方政府的统一领导下，加强对小餐饮的综合治理，加大对小餐饮事中事后的监管力度，落实日常监督检查，依法取缔未经许可和备案的餐饮经营活动，依法及时纠正和查处小餐饮违法行为，切实保障餐饮服务场所食品安全。</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县级以上食品药品监管部门要切实加强与同级工商、环境保护、消防、城市管理等部门的信息共享和联动，定期向有关部门通报辖区小餐饮备案的情况，并及时向社会公示。</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楷体_GB2312" w:hAnsi="楷体_GB2312" w:eastAsia="楷体_GB2312" w:cs="楷体_GB2312"/>
          <w:b w:val="0"/>
          <w:bCs w:val="0"/>
          <w:color w:val="333333"/>
          <w:kern w:val="0"/>
          <w:sz w:val="32"/>
          <w:szCs w:val="32"/>
        </w:rPr>
      </w:pPr>
      <w:r>
        <w:rPr>
          <w:rFonts w:hint="eastAsia" w:ascii="楷体_GB2312" w:hAnsi="楷体_GB2312" w:eastAsia="楷体_GB2312" w:cs="楷体_GB2312"/>
          <w:b w:val="0"/>
          <w:bCs w:val="0"/>
          <w:color w:val="333333"/>
          <w:kern w:val="0"/>
          <w:sz w:val="32"/>
          <w:szCs w:val="32"/>
        </w:rPr>
        <w:t>（三）完善退出机制，确保食品安全</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经备案的小餐饮日常监督检查和量化分级等监督管理参照国家和省级相关法律法规执行。</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经备案的小餐饮食品安全违法行为的查处应按照《食品安全法》和《广东省食品安全条例》等法律法规的相关规定实施。</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经备案的小餐饮出现下列情形的，由备案机关取消备案，并将其列入“黑名单”。</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1.以欺骗手段获取备案凭据并查证属实；</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2.经营法律法规禁止生产经营的食品，情节严重，尚不构成犯罪的；</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3.十二个月内累计三次因违反食品安全相关规定受到责令停止经营以外行政处罚的；</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4.违反市场管理、环境保护、消防安全、市容环境卫生管理等法律法规规定，根据相关部门的处理结果的函告或通报，依法应当取消的。</w:t>
      </w:r>
    </w:p>
    <w:p>
      <w:pPr>
        <w:keepNext w:val="0"/>
        <w:keepLines w:val="0"/>
        <w:pageBreakBefore w:val="0"/>
        <w:widowControl/>
        <w:shd w:val="clear" w:color="auto" w:fill="F9F9F9"/>
        <w:kinsoku/>
        <w:wordWrap/>
        <w:overflowPunct/>
        <w:topLinePunct w:val="0"/>
        <w:autoSpaceDE/>
        <w:autoSpaceDN/>
        <w:bidi w:val="0"/>
        <w:adjustRightInd/>
        <w:snapToGrid/>
        <w:spacing w:line="560" w:lineRule="exact"/>
        <w:ind w:left="0" w:leftChars="0" w:right="0" w:rightChars="0" w:firstLine="632" w:firstLineChars="200"/>
        <w:jc w:val="left"/>
        <w:textAlignment w:val="auto"/>
        <w:outlineLvl w:val="9"/>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五、实施期限</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32"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333333"/>
          <w:kern w:val="0"/>
          <w:sz w:val="32"/>
          <w:szCs w:val="32"/>
        </w:rPr>
        <w:t>本规定自2018年7月1日起实施，有效期三年，必要时，根据省政府有关试点工作要求及时予以调整。</w:t>
      </w:r>
    </w:p>
    <w:p>
      <w:pPr>
        <w:widowControl/>
        <w:spacing w:line="680" w:lineRule="exact"/>
        <w:jc w:val="center"/>
        <w:rPr>
          <w:rFonts w:hint="eastAsia" w:ascii="仿宋_GB2312" w:hAnsi="仿宋_GB2312" w:eastAsia="仿宋_GB2312" w:cs="仿宋_GB2312"/>
          <w:b w:val="0"/>
          <w:bCs w:val="0"/>
          <w:kern w:val="0"/>
          <w:sz w:val="32"/>
          <w:szCs w:val="32"/>
        </w:rPr>
      </w:pPr>
    </w:p>
    <w:p>
      <w:pPr>
        <w:keepNext w:val="0"/>
        <w:keepLines w:val="0"/>
        <w:pageBreakBefore w:val="0"/>
        <w:widowControl/>
        <w:kinsoku/>
        <w:wordWrap/>
        <w:overflowPunct/>
        <w:topLinePunct w:val="0"/>
        <w:autoSpaceDE/>
        <w:autoSpaceDN/>
        <w:bidi w:val="0"/>
        <w:adjustRightInd/>
        <w:snapToGrid/>
        <w:spacing w:line="68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kern w:val="0"/>
          <w:sz w:val="44"/>
          <w:szCs w:val="44"/>
        </w:rPr>
      </w:pPr>
      <w:r>
        <w:rPr>
          <w:rFonts w:hint="eastAsia" w:ascii="方正小标宋简体" w:hAnsi="方正小标宋简体" w:eastAsia="方正小标宋简体" w:cs="方正小标宋简体"/>
          <w:b w:val="0"/>
          <w:bCs w:val="0"/>
          <w:kern w:val="0"/>
          <w:sz w:val="44"/>
          <w:szCs w:val="44"/>
        </w:rPr>
        <w:t>小餐饮备案凭据</w:t>
      </w:r>
    </w:p>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outlineLvl w:val="9"/>
        <w:rPr>
          <w:rFonts w:cs="仿宋_GB2312"/>
          <w:color w:val="000000"/>
          <w:kern w:val="0"/>
          <w:sz w:val="32"/>
          <w:szCs w:val="32"/>
        </w:rPr>
      </w:pPr>
    </w:p>
    <w:p>
      <w:pPr>
        <w:keepNext w:val="0"/>
        <w:keepLines w:val="0"/>
        <w:pageBreakBefore w:val="0"/>
        <w:widowControl/>
        <w:kinsoku/>
        <w:wordWrap/>
        <w:overflowPunct/>
        <w:topLinePunct w:val="0"/>
        <w:autoSpaceDE/>
        <w:autoSpaceDN/>
        <w:bidi w:val="0"/>
        <w:adjustRightInd/>
        <w:snapToGrid/>
        <w:spacing w:afterLines="20" w:line="560" w:lineRule="exact"/>
        <w:ind w:left="0" w:leftChars="0" w:firstLine="632" w:firstLineChars="200"/>
        <w:textAlignment w:val="auto"/>
        <w:outlineLvl w:val="9"/>
        <w:rPr>
          <w:rFonts w:cs="仿宋_GB2312"/>
          <w:kern w:val="0"/>
          <w:sz w:val="32"/>
          <w:szCs w:val="32"/>
        </w:rPr>
      </w:pPr>
      <w:r>
        <w:rPr>
          <w:rFonts w:hint="eastAsia" w:cs="仿宋_GB2312"/>
          <w:kern w:val="0"/>
          <w:sz w:val="32"/>
          <w:szCs w:val="32"/>
        </w:rPr>
        <w:t>根据《广东省食品药品监督管理局关于50平米小餐饮审批改备案试点工作规定》，下述小餐饮已在我局备案，备案信息如下：</w:t>
      </w:r>
    </w:p>
    <w:tbl>
      <w:tblPr>
        <w:tblStyle w:val="6"/>
        <w:tblW w:w="8866" w:type="dxa"/>
        <w:jc w:val="center"/>
        <w:tblInd w:w="0" w:type="dxa"/>
        <w:tblLayout w:type="fixed"/>
        <w:tblCellMar>
          <w:top w:w="0" w:type="dxa"/>
          <w:left w:w="108" w:type="dxa"/>
          <w:bottom w:w="0" w:type="dxa"/>
          <w:right w:w="108" w:type="dxa"/>
        </w:tblCellMar>
      </w:tblPr>
      <w:tblGrid>
        <w:gridCol w:w="2309"/>
        <w:gridCol w:w="6557"/>
      </w:tblGrid>
      <w:tr>
        <w:tblPrEx>
          <w:tblLayout w:type="fixed"/>
          <w:tblCellMar>
            <w:top w:w="0" w:type="dxa"/>
            <w:left w:w="108" w:type="dxa"/>
            <w:bottom w:w="0" w:type="dxa"/>
            <w:right w:w="108" w:type="dxa"/>
          </w:tblCellMar>
        </w:tblPrEx>
        <w:trPr>
          <w:trHeight w:val="964" w:hRule="atLeast"/>
          <w:jc w:val="center"/>
        </w:trPr>
        <w:tc>
          <w:tcPr>
            <w:tcW w:w="23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outlineLvl w:val="9"/>
              <w:rPr>
                <w:rFonts w:ascii="仿宋" w:hAnsi="仿宋" w:eastAsia="宋体" w:cs="Times New Roman"/>
                <w:b/>
                <w:kern w:val="0"/>
                <w:sz w:val="32"/>
                <w:szCs w:val="32"/>
              </w:rPr>
            </w:pPr>
            <w:r>
              <w:rPr>
                <w:rFonts w:hint="eastAsia" w:ascii="仿宋" w:hAnsi="仿宋" w:eastAsia="宋体" w:cs="宋体"/>
                <w:b/>
                <w:kern w:val="0"/>
                <w:sz w:val="32"/>
                <w:szCs w:val="32"/>
              </w:rPr>
              <w:t>备案号</w:t>
            </w:r>
          </w:p>
        </w:tc>
        <w:tc>
          <w:tcPr>
            <w:tcW w:w="655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outlineLvl w:val="9"/>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粤44522018000012</w:t>
            </w:r>
          </w:p>
        </w:tc>
      </w:tr>
      <w:tr>
        <w:tblPrEx>
          <w:tblLayout w:type="fixed"/>
          <w:tblCellMar>
            <w:top w:w="0" w:type="dxa"/>
            <w:left w:w="108" w:type="dxa"/>
            <w:bottom w:w="0" w:type="dxa"/>
            <w:right w:w="108" w:type="dxa"/>
          </w:tblCellMar>
        </w:tblPrEx>
        <w:trPr>
          <w:trHeight w:val="964" w:hRule="atLeast"/>
          <w:jc w:val="center"/>
        </w:trPr>
        <w:tc>
          <w:tcPr>
            <w:tcW w:w="23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outlineLvl w:val="9"/>
              <w:rPr>
                <w:rFonts w:ascii="仿宋" w:hAnsi="仿宋" w:eastAsia="宋体" w:cs="Times New Roman"/>
                <w:b/>
                <w:kern w:val="0"/>
                <w:sz w:val="32"/>
                <w:szCs w:val="32"/>
              </w:rPr>
            </w:pPr>
            <w:r>
              <w:rPr>
                <w:rFonts w:hint="eastAsia" w:ascii="仿宋" w:hAnsi="仿宋" w:eastAsia="宋体" w:cs="宋体"/>
                <w:b/>
                <w:kern w:val="0"/>
                <w:sz w:val="32"/>
                <w:szCs w:val="32"/>
              </w:rPr>
              <w:t>备案者名称</w:t>
            </w:r>
          </w:p>
        </w:tc>
        <w:tc>
          <w:tcPr>
            <w:tcW w:w="655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outlineLvl w:val="9"/>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张记小餐饮店</w:t>
            </w:r>
          </w:p>
        </w:tc>
      </w:tr>
      <w:tr>
        <w:tblPrEx>
          <w:tblLayout w:type="fixed"/>
          <w:tblCellMar>
            <w:top w:w="0" w:type="dxa"/>
            <w:left w:w="108" w:type="dxa"/>
            <w:bottom w:w="0" w:type="dxa"/>
            <w:right w:w="108" w:type="dxa"/>
          </w:tblCellMar>
        </w:tblPrEx>
        <w:trPr>
          <w:trHeight w:val="964" w:hRule="atLeast"/>
          <w:jc w:val="center"/>
        </w:trPr>
        <w:tc>
          <w:tcPr>
            <w:tcW w:w="23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outlineLvl w:val="9"/>
              <w:rPr>
                <w:rFonts w:ascii="仿宋" w:hAnsi="仿宋" w:eastAsia="宋体" w:cs="Times New Roman"/>
                <w:b/>
                <w:kern w:val="0"/>
                <w:sz w:val="32"/>
                <w:szCs w:val="32"/>
              </w:rPr>
            </w:pPr>
            <w:r>
              <w:rPr>
                <w:rFonts w:hint="eastAsia" w:ascii="仿宋" w:hAnsi="仿宋" w:eastAsia="宋体" w:cs="宋体"/>
                <w:b/>
                <w:kern w:val="0"/>
                <w:sz w:val="32"/>
                <w:szCs w:val="32"/>
              </w:rPr>
              <w:t>经营场所</w:t>
            </w:r>
          </w:p>
        </w:tc>
        <w:tc>
          <w:tcPr>
            <w:tcW w:w="655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outlineLvl w:val="9"/>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广州市天河区天园路12号</w:t>
            </w:r>
          </w:p>
        </w:tc>
      </w:tr>
      <w:tr>
        <w:tblPrEx>
          <w:tblLayout w:type="fixed"/>
          <w:tblCellMar>
            <w:top w:w="0" w:type="dxa"/>
            <w:left w:w="108" w:type="dxa"/>
            <w:bottom w:w="0" w:type="dxa"/>
            <w:right w:w="108" w:type="dxa"/>
          </w:tblCellMar>
        </w:tblPrEx>
        <w:trPr>
          <w:trHeight w:val="964" w:hRule="atLeast"/>
          <w:jc w:val="center"/>
        </w:trPr>
        <w:tc>
          <w:tcPr>
            <w:tcW w:w="23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outlineLvl w:val="9"/>
              <w:rPr>
                <w:rFonts w:ascii="仿宋" w:hAnsi="仿宋" w:eastAsia="宋体" w:cs="宋体"/>
                <w:b/>
                <w:kern w:val="0"/>
                <w:sz w:val="32"/>
                <w:szCs w:val="32"/>
              </w:rPr>
            </w:pPr>
            <w:r>
              <w:rPr>
                <w:rFonts w:hint="eastAsia" w:ascii="仿宋" w:hAnsi="仿宋" w:eastAsia="宋体" w:cs="宋体"/>
                <w:b/>
                <w:kern w:val="0"/>
                <w:sz w:val="32"/>
                <w:szCs w:val="32"/>
              </w:rPr>
              <w:t>负责人姓名</w:t>
            </w:r>
          </w:p>
        </w:tc>
        <w:tc>
          <w:tcPr>
            <w:tcW w:w="655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outlineLvl w:val="9"/>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张三</w:t>
            </w:r>
          </w:p>
        </w:tc>
      </w:tr>
      <w:tr>
        <w:tblPrEx>
          <w:tblLayout w:type="fixed"/>
          <w:tblCellMar>
            <w:top w:w="0" w:type="dxa"/>
            <w:left w:w="108" w:type="dxa"/>
            <w:bottom w:w="0" w:type="dxa"/>
            <w:right w:w="108" w:type="dxa"/>
          </w:tblCellMar>
        </w:tblPrEx>
        <w:trPr>
          <w:trHeight w:val="964" w:hRule="atLeast"/>
          <w:jc w:val="center"/>
        </w:trPr>
        <w:tc>
          <w:tcPr>
            <w:tcW w:w="23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outlineLvl w:val="9"/>
              <w:rPr>
                <w:rFonts w:ascii="仿宋" w:hAnsi="仿宋" w:eastAsia="宋体" w:cs="宋体"/>
                <w:b/>
                <w:kern w:val="0"/>
                <w:sz w:val="32"/>
                <w:szCs w:val="32"/>
              </w:rPr>
            </w:pPr>
            <w:r>
              <w:rPr>
                <w:rFonts w:hint="eastAsia" w:ascii="仿宋" w:hAnsi="仿宋" w:eastAsia="宋体" w:cs="宋体"/>
                <w:b/>
                <w:kern w:val="0"/>
                <w:sz w:val="32"/>
                <w:szCs w:val="32"/>
              </w:rPr>
              <w:t>经营项目</w:t>
            </w:r>
          </w:p>
        </w:tc>
        <w:tc>
          <w:tcPr>
            <w:tcW w:w="655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outlineLvl w:val="9"/>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冷食类食品制售、自制饮品</w:t>
            </w:r>
          </w:p>
        </w:tc>
      </w:tr>
      <w:tr>
        <w:tblPrEx>
          <w:tblLayout w:type="fixed"/>
          <w:tblCellMar>
            <w:top w:w="0" w:type="dxa"/>
            <w:left w:w="108" w:type="dxa"/>
            <w:bottom w:w="0" w:type="dxa"/>
            <w:right w:w="108" w:type="dxa"/>
          </w:tblCellMar>
        </w:tblPrEx>
        <w:trPr>
          <w:trHeight w:val="964" w:hRule="atLeast"/>
          <w:jc w:val="center"/>
        </w:trPr>
        <w:tc>
          <w:tcPr>
            <w:tcW w:w="23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outlineLvl w:val="9"/>
              <w:rPr>
                <w:rFonts w:ascii="仿宋" w:hAnsi="仿宋" w:eastAsia="宋体" w:cs="宋体"/>
                <w:b/>
                <w:kern w:val="0"/>
                <w:sz w:val="32"/>
                <w:szCs w:val="32"/>
              </w:rPr>
            </w:pPr>
            <w:r>
              <w:rPr>
                <w:rFonts w:hint="eastAsia" w:ascii="仿宋" w:hAnsi="仿宋" w:eastAsia="宋体" w:cs="宋体"/>
                <w:b/>
                <w:kern w:val="0"/>
                <w:sz w:val="32"/>
                <w:szCs w:val="32"/>
              </w:rPr>
              <w:t>是否含</w:t>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outlineLvl w:val="9"/>
              <w:rPr>
                <w:rFonts w:ascii="仿宋" w:hAnsi="仿宋" w:eastAsia="宋体" w:cs="宋体"/>
                <w:b/>
                <w:kern w:val="0"/>
                <w:sz w:val="32"/>
                <w:szCs w:val="32"/>
              </w:rPr>
            </w:pPr>
            <w:r>
              <w:rPr>
                <w:rFonts w:hint="eastAsia" w:ascii="仿宋" w:hAnsi="仿宋" w:eastAsia="宋体" w:cs="宋体"/>
                <w:b/>
                <w:kern w:val="0"/>
                <w:sz w:val="32"/>
                <w:szCs w:val="32"/>
              </w:rPr>
              <w:t>网络经营</w:t>
            </w:r>
          </w:p>
        </w:tc>
        <w:tc>
          <w:tcPr>
            <w:tcW w:w="655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outlineLvl w:val="9"/>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□是   □否</w:t>
            </w:r>
          </w:p>
        </w:tc>
      </w:tr>
      <w:tr>
        <w:tblPrEx>
          <w:tblLayout w:type="fixed"/>
          <w:tblCellMar>
            <w:top w:w="0" w:type="dxa"/>
            <w:left w:w="108" w:type="dxa"/>
            <w:bottom w:w="0" w:type="dxa"/>
            <w:right w:w="108" w:type="dxa"/>
          </w:tblCellMar>
        </w:tblPrEx>
        <w:trPr>
          <w:trHeight w:val="964" w:hRule="atLeast"/>
          <w:jc w:val="center"/>
        </w:trPr>
        <w:tc>
          <w:tcPr>
            <w:tcW w:w="230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outlineLvl w:val="9"/>
              <w:rPr>
                <w:rFonts w:ascii="仿宋" w:hAnsi="仿宋" w:eastAsia="宋体" w:cs="宋体"/>
                <w:b/>
                <w:kern w:val="0"/>
                <w:sz w:val="32"/>
                <w:szCs w:val="32"/>
              </w:rPr>
            </w:pPr>
            <w:r>
              <w:rPr>
                <w:rFonts w:hint="eastAsia" w:ascii="仿宋" w:hAnsi="仿宋" w:eastAsia="宋体" w:cs="宋体"/>
                <w:b/>
                <w:kern w:val="0"/>
                <w:sz w:val="32"/>
                <w:szCs w:val="32"/>
              </w:rPr>
              <w:t>联系电话</w:t>
            </w:r>
          </w:p>
        </w:tc>
        <w:tc>
          <w:tcPr>
            <w:tcW w:w="6557"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outlineLvl w:val="9"/>
              <w:rPr>
                <w:rFonts w:hint="eastAsia" w:asciiTheme="minorEastAsia" w:hAnsiTheme="minorEastAsia" w:eastAsiaTheme="minorEastAsia" w:cstheme="minorEastAsia"/>
                <w:kern w:val="0"/>
                <w:sz w:val="32"/>
                <w:szCs w:val="32"/>
              </w:rPr>
            </w:pPr>
            <w:r>
              <w:rPr>
                <w:rFonts w:hint="eastAsia" w:asciiTheme="minorEastAsia" w:hAnsiTheme="minorEastAsia" w:eastAsiaTheme="minorEastAsia" w:cstheme="minorEastAsia"/>
                <w:kern w:val="0"/>
                <w:sz w:val="32"/>
                <w:szCs w:val="32"/>
              </w:rPr>
              <w:t>13953223151</w:t>
            </w:r>
          </w:p>
        </w:tc>
      </w:tr>
    </w:tbl>
    <w:p>
      <w:pPr>
        <w:keepNext w:val="0"/>
        <w:keepLines w:val="0"/>
        <w:pageBreakBefore w:val="0"/>
        <w:widowControl/>
        <w:kinsoku/>
        <w:wordWrap/>
        <w:overflowPunct/>
        <w:topLinePunct w:val="0"/>
        <w:autoSpaceDE/>
        <w:autoSpaceDN/>
        <w:bidi w:val="0"/>
        <w:adjustRightInd/>
        <w:snapToGrid/>
        <w:spacing w:line="560" w:lineRule="exact"/>
        <w:ind w:left="0" w:leftChars="0"/>
        <w:textAlignment w:val="auto"/>
        <w:outlineLvl w:val="9"/>
        <w:rPr>
          <w:rFonts w:ascii="楷体" w:hAnsi="楷体" w:eastAsia="楷体" w:cs="宋体"/>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ind w:left="0" w:leftChars="0" w:firstLine="4692" w:firstLineChars="1700"/>
        <w:textAlignment w:val="auto"/>
        <w:outlineLvl w:val="9"/>
        <w:rPr>
          <w:rFonts w:ascii="楷体" w:hAnsi="楷体" w:eastAsia="楷体" w:cs="宋体"/>
          <w:kern w:val="0"/>
          <w:sz w:val="32"/>
          <w:szCs w:val="32"/>
        </w:rPr>
      </w:pPr>
      <w:r>
        <w:rPr>
          <w:rFonts w:hint="eastAsia" w:ascii="楷体" w:hAnsi="楷体" w:eastAsia="楷体" w:cs="宋体"/>
          <w:kern w:val="0"/>
          <w:sz w:val="28"/>
          <w:szCs w:val="28"/>
        </w:rPr>
        <w:t xml:space="preserve">  </w:t>
      </w:r>
      <w:r>
        <w:rPr>
          <w:rFonts w:hint="eastAsia" w:ascii="楷体" w:hAnsi="楷体" w:eastAsia="楷体" w:cs="宋体"/>
          <w:kern w:val="0"/>
          <w:sz w:val="28"/>
          <w:szCs w:val="28"/>
          <w:lang w:val="en-US" w:eastAsia="zh-CN"/>
        </w:rPr>
        <w:t xml:space="preserve">       </w:t>
      </w:r>
      <w:r>
        <w:rPr>
          <w:rFonts w:hint="eastAsia" w:ascii="楷体" w:hAnsi="楷体" w:eastAsia="楷体" w:cs="Times New Roman"/>
          <w:kern w:val="0"/>
          <w:sz w:val="32"/>
          <w:szCs w:val="32"/>
        </w:rPr>
        <w:t>备案部门（盖章）</w:t>
      </w:r>
    </w:p>
    <w:p>
      <w:pPr>
        <w:keepNext w:val="0"/>
        <w:keepLines w:val="0"/>
        <w:pageBreakBefore w:val="0"/>
        <w:widowControl/>
        <w:kinsoku/>
        <w:wordWrap/>
        <w:overflowPunct/>
        <w:topLinePunct w:val="0"/>
        <w:autoSpaceDE/>
        <w:autoSpaceDN/>
        <w:bidi w:val="0"/>
        <w:adjustRightInd/>
        <w:snapToGrid/>
        <w:spacing w:line="560" w:lineRule="exact"/>
        <w:ind w:left="0" w:leftChars="0" w:firstLine="640"/>
        <w:textAlignment w:val="auto"/>
        <w:outlineLvl w:val="9"/>
        <w:rPr>
          <w:rFonts w:ascii="楷体" w:hAnsi="楷体" w:eastAsia="楷体" w:cs="Times New Roman"/>
          <w:kern w:val="0"/>
          <w:sz w:val="32"/>
          <w:szCs w:val="32"/>
        </w:rPr>
      </w:pPr>
      <w:r>
        <w:rPr>
          <w:rFonts w:hint="eastAsia" w:ascii="楷体" w:hAnsi="楷体" w:eastAsia="楷体" w:cs="宋体"/>
          <w:kern w:val="0"/>
          <w:sz w:val="32"/>
          <w:szCs w:val="32"/>
        </w:rPr>
        <w:t xml:space="preserve">                              </w:t>
      </w:r>
      <w:r>
        <w:rPr>
          <w:rFonts w:hint="eastAsia" w:ascii="楷体" w:hAnsi="楷体" w:eastAsia="楷体" w:cs="宋体"/>
          <w:kern w:val="0"/>
          <w:sz w:val="32"/>
          <w:szCs w:val="32"/>
          <w:lang w:val="en-US" w:eastAsia="zh-CN"/>
        </w:rPr>
        <w:t xml:space="preserve"> </w:t>
      </w:r>
      <w:r>
        <w:rPr>
          <w:rFonts w:hint="eastAsia" w:ascii="楷体" w:hAnsi="楷体" w:eastAsia="楷体" w:cs="宋体"/>
          <w:kern w:val="0"/>
          <w:sz w:val="32"/>
          <w:szCs w:val="32"/>
        </w:rPr>
        <w:t xml:space="preserve">  2018</w:t>
      </w:r>
      <w:r>
        <w:rPr>
          <w:rFonts w:hint="eastAsia" w:ascii="楷体" w:hAnsi="楷体" w:eastAsia="楷体" w:cs="Times New Roman"/>
          <w:kern w:val="0"/>
          <w:sz w:val="32"/>
          <w:szCs w:val="32"/>
        </w:rPr>
        <w:t>年</w:t>
      </w:r>
      <w:r>
        <w:rPr>
          <w:rFonts w:hint="eastAsia" w:ascii="楷体" w:hAnsi="楷体" w:eastAsia="楷体" w:cs="宋体"/>
          <w:kern w:val="0"/>
          <w:sz w:val="32"/>
          <w:szCs w:val="32"/>
        </w:rPr>
        <w:t>5</w:t>
      </w:r>
      <w:r>
        <w:rPr>
          <w:rFonts w:hint="eastAsia" w:ascii="楷体" w:hAnsi="楷体" w:eastAsia="楷体" w:cs="Times New Roman"/>
          <w:kern w:val="0"/>
          <w:sz w:val="32"/>
          <w:szCs w:val="32"/>
        </w:rPr>
        <w:t>月</w:t>
      </w:r>
      <w:r>
        <w:rPr>
          <w:rFonts w:hint="eastAsia" w:ascii="楷体" w:hAnsi="楷体" w:eastAsia="楷体" w:cs="宋体"/>
          <w:kern w:val="0"/>
          <w:sz w:val="32"/>
          <w:szCs w:val="32"/>
        </w:rPr>
        <w:t>16</w:t>
      </w:r>
      <w:r>
        <w:rPr>
          <w:rFonts w:hint="eastAsia" w:ascii="楷体" w:hAnsi="楷体" w:eastAsia="楷体" w:cs="Times New Roman"/>
          <w:kern w:val="0"/>
          <w:sz w:val="32"/>
          <w:szCs w:val="32"/>
        </w:rPr>
        <w:t>日</w:t>
      </w:r>
    </w:p>
    <w:p>
      <w:pPr>
        <w:keepNext w:val="0"/>
        <w:keepLines w:val="0"/>
        <w:pageBreakBefore w:val="0"/>
        <w:kinsoku/>
        <w:wordWrap/>
        <w:overflowPunct/>
        <w:topLinePunct w:val="0"/>
        <w:autoSpaceDE/>
        <w:autoSpaceDN/>
        <w:bidi w:val="0"/>
        <w:adjustRightInd/>
        <w:snapToGrid/>
        <w:spacing w:line="560" w:lineRule="exact"/>
        <w:ind w:left="0" w:leftChars="0"/>
        <w:textAlignment w:val="auto"/>
        <w:outlineLvl w:val="9"/>
        <w:rPr>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textAlignment w:val="auto"/>
        <w:outlineLvl w:val="9"/>
        <w:rPr>
          <w:sz w:val="28"/>
          <w:szCs w:val="28"/>
        </w:rPr>
      </w:pP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outlineLvl w:val="9"/>
        <w:rPr>
          <w:rFonts w:ascii="方正小标宋简体" w:eastAsia="方正小标宋简体"/>
          <w:kern w:val="0"/>
          <w:sz w:val="44"/>
          <w:szCs w:val="44"/>
        </w:rPr>
      </w:pPr>
      <w:r>
        <w:rPr>
          <w:rFonts w:hint="eastAsia" w:ascii="方正小标宋简体" w:eastAsia="方正小标宋简体"/>
          <w:kern w:val="0"/>
          <w:sz w:val="44"/>
          <w:szCs w:val="44"/>
        </w:rPr>
        <w:t>小餐饮备案登记（取消）表</w:t>
      </w:r>
    </w:p>
    <w:p>
      <w:pPr>
        <w:keepNext w:val="0"/>
        <w:keepLines w:val="0"/>
        <w:pageBreakBefore w:val="0"/>
        <w:widowControl/>
        <w:kinsoku/>
        <w:wordWrap/>
        <w:overflowPunct/>
        <w:topLinePunct w:val="0"/>
        <w:autoSpaceDE/>
        <w:autoSpaceDN/>
        <w:bidi w:val="0"/>
        <w:adjustRightInd/>
        <w:snapToGrid/>
        <w:spacing w:line="560" w:lineRule="exact"/>
        <w:ind w:left="0" w:leftChars="0"/>
        <w:jc w:val="center"/>
        <w:textAlignment w:val="auto"/>
        <w:outlineLvl w:val="9"/>
        <w:rPr>
          <w:rFonts w:ascii="方正小标宋简体" w:eastAsia="方正小标宋简体"/>
          <w:kern w:val="0"/>
          <w:sz w:val="28"/>
          <w:szCs w:val="28"/>
        </w:rPr>
      </w:pPr>
    </w:p>
    <w:tbl>
      <w:tblPr>
        <w:tblStyle w:val="6"/>
        <w:tblW w:w="8871" w:type="dxa"/>
        <w:jc w:val="center"/>
        <w:tblInd w:w="0" w:type="dxa"/>
        <w:tblLayout w:type="fixed"/>
        <w:tblCellMar>
          <w:top w:w="0" w:type="dxa"/>
          <w:left w:w="108" w:type="dxa"/>
          <w:bottom w:w="0" w:type="dxa"/>
          <w:right w:w="108" w:type="dxa"/>
        </w:tblCellMar>
      </w:tblPr>
      <w:tblGrid>
        <w:gridCol w:w="2178"/>
        <w:gridCol w:w="3576"/>
        <w:gridCol w:w="1918"/>
        <w:gridCol w:w="1199"/>
      </w:tblGrid>
      <w:tr>
        <w:tblPrEx>
          <w:tblLayout w:type="fixed"/>
          <w:tblCellMar>
            <w:top w:w="0" w:type="dxa"/>
            <w:left w:w="108" w:type="dxa"/>
            <w:bottom w:w="0" w:type="dxa"/>
            <w:right w:w="108" w:type="dxa"/>
          </w:tblCellMar>
        </w:tblPrEx>
        <w:trPr>
          <w:trHeight w:val="680" w:hRule="atLeast"/>
          <w:jc w:val="center"/>
        </w:trPr>
        <w:tc>
          <w:tcPr>
            <w:tcW w:w="217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kern w:val="0"/>
                <w:sz w:val="24"/>
                <w:szCs w:val="24"/>
              </w:rPr>
            </w:pPr>
            <w:r>
              <w:rPr>
                <w:rFonts w:hint="eastAsia" w:ascii="仿宋" w:hAnsi="仿宋"/>
                <w:kern w:val="0"/>
                <w:sz w:val="24"/>
                <w:szCs w:val="24"/>
              </w:rPr>
              <w:t>小餐饮名称</w:t>
            </w:r>
          </w:p>
        </w:tc>
        <w:tc>
          <w:tcPr>
            <w:tcW w:w="6693" w:type="dxa"/>
            <w:gridSpan w:val="3"/>
            <w:tcBorders>
              <w:top w:val="single" w:color="000000" w:sz="4" w:space="0"/>
              <w:left w:val="nil"/>
              <w:bottom w:val="single" w:color="000000" w:sz="4" w:space="0"/>
              <w:right w:val="single" w:color="000000" w:sz="4" w:space="0"/>
            </w:tcBorders>
            <w:vAlign w:val="center"/>
          </w:tcPr>
          <w:p>
            <w:pPr>
              <w:widowControl/>
              <w:spacing w:line="320" w:lineRule="exact"/>
              <w:rPr>
                <w:rFonts w:ascii="仿宋" w:hAnsi="仿宋"/>
                <w:kern w:val="0"/>
                <w:sz w:val="24"/>
                <w:szCs w:val="24"/>
              </w:rPr>
            </w:pPr>
          </w:p>
        </w:tc>
      </w:tr>
      <w:tr>
        <w:tblPrEx>
          <w:tblLayout w:type="fixed"/>
          <w:tblCellMar>
            <w:top w:w="0" w:type="dxa"/>
            <w:left w:w="108" w:type="dxa"/>
            <w:bottom w:w="0" w:type="dxa"/>
            <w:right w:w="108" w:type="dxa"/>
          </w:tblCellMar>
        </w:tblPrEx>
        <w:trPr>
          <w:trHeight w:val="680" w:hRule="atLeast"/>
          <w:jc w:val="center"/>
        </w:trPr>
        <w:tc>
          <w:tcPr>
            <w:tcW w:w="217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kern w:val="0"/>
                <w:sz w:val="24"/>
                <w:szCs w:val="24"/>
              </w:rPr>
            </w:pPr>
            <w:r>
              <w:rPr>
                <w:rFonts w:hint="eastAsia" w:ascii="仿宋" w:hAnsi="仿宋"/>
                <w:kern w:val="0"/>
                <w:sz w:val="24"/>
                <w:szCs w:val="24"/>
              </w:rPr>
              <w:t>负责人姓名</w:t>
            </w:r>
          </w:p>
        </w:tc>
        <w:tc>
          <w:tcPr>
            <w:tcW w:w="3576" w:type="dxa"/>
            <w:tcBorders>
              <w:top w:val="single" w:color="000000" w:sz="4" w:space="0"/>
              <w:left w:val="nil"/>
              <w:bottom w:val="single" w:color="000000" w:sz="4" w:space="0"/>
              <w:right w:val="single" w:color="000000" w:sz="4" w:space="0"/>
            </w:tcBorders>
            <w:vAlign w:val="center"/>
          </w:tcPr>
          <w:p>
            <w:pPr>
              <w:widowControl/>
              <w:spacing w:line="320" w:lineRule="exact"/>
              <w:rPr>
                <w:rFonts w:ascii="仿宋" w:hAnsi="仿宋"/>
                <w:kern w:val="0"/>
                <w:sz w:val="24"/>
                <w:szCs w:val="24"/>
                <w:u w:val="single"/>
              </w:rPr>
            </w:pPr>
          </w:p>
        </w:tc>
        <w:tc>
          <w:tcPr>
            <w:tcW w:w="1918" w:type="dxa"/>
            <w:tcBorders>
              <w:top w:val="single" w:color="000000" w:sz="4" w:space="0"/>
              <w:left w:val="nil"/>
              <w:bottom w:val="single" w:color="000000" w:sz="4" w:space="0"/>
              <w:right w:val="single" w:color="000000" w:sz="4" w:space="0"/>
            </w:tcBorders>
            <w:vAlign w:val="center"/>
          </w:tcPr>
          <w:p>
            <w:pPr>
              <w:widowControl/>
              <w:spacing w:line="320" w:lineRule="exact"/>
              <w:jc w:val="center"/>
              <w:rPr>
                <w:rFonts w:ascii="仿宋" w:hAnsi="仿宋"/>
                <w:kern w:val="0"/>
                <w:sz w:val="24"/>
                <w:szCs w:val="24"/>
              </w:rPr>
            </w:pPr>
            <w:r>
              <w:rPr>
                <w:rFonts w:hint="eastAsia" w:ascii="仿宋" w:hAnsi="仿宋"/>
                <w:kern w:val="0"/>
                <w:sz w:val="24"/>
                <w:szCs w:val="24"/>
              </w:rPr>
              <w:t>经营场所</w:t>
            </w:r>
          </w:p>
          <w:p>
            <w:pPr>
              <w:widowControl/>
              <w:spacing w:line="320" w:lineRule="exact"/>
              <w:jc w:val="center"/>
              <w:rPr>
                <w:rFonts w:ascii="仿宋" w:hAnsi="仿宋"/>
                <w:kern w:val="0"/>
                <w:sz w:val="24"/>
                <w:szCs w:val="24"/>
              </w:rPr>
            </w:pPr>
            <w:r>
              <w:rPr>
                <w:rFonts w:hint="eastAsia" w:ascii="仿宋" w:hAnsi="仿宋"/>
                <w:kern w:val="0"/>
                <w:sz w:val="24"/>
                <w:szCs w:val="24"/>
              </w:rPr>
              <w:t>使用面积（㎡）</w:t>
            </w:r>
          </w:p>
        </w:tc>
        <w:tc>
          <w:tcPr>
            <w:tcW w:w="1199" w:type="dxa"/>
            <w:tcBorders>
              <w:top w:val="single" w:color="000000" w:sz="4" w:space="0"/>
              <w:left w:val="nil"/>
              <w:bottom w:val="single" w:color="000000" w:sz="4" w:space="0"/>
              <w:right w:val="single" w:color="000000" w:sz="4" w:space="0"/>
            </w:tcBorders>
            <w:vAlign w:val="center"/>
          </w:tcPr>
          <w:p>
            <w:pPr>
              <w:widowControl/>
              <w:spacing w:line="320" w:lineRule="exact"/>
              <w:rPr>
                <w:rFonts w:ascii="仿宋" w:hAnsi="仿宋"/>
                <w:kern w:val="0"/>
                <w:sz w:val="24"/>
                <w:szCs w:val="24"/>
                <w:u w:val="single"/>
              </w:rPr>
            </w:pPr>
          </w:p>
        </w:tc>
      </w:tr>
      <w:tr>
        <w:tblPrEx>
          <w:tblLayout w:type="fixed"/>
          <w:tblCellMar>
            <w:top w:w="0" w:type="dxa"/>
            <w:left w:w="108" w:type="dxa"/>
            <w:bottom w:w="0" w:type="dxa"/>
            <w:right w:w="108" w:type="dxa"/>
          </w:tblCellMar>
        </w:tblPrEx>
        <w:trPr>
          <w:trHeight w:val="680" w:hRule="atLeast"/>
          <w:jc w:val="center"/>
        </w:trPr>
        <w:tc>
          <w:tcPr>
            <w:tcW w:w="217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kern w:val="0"/>
                <w:sz w:val="24"/>
                <w:szCs w:val="24"/>
              </w:rPr>
            </w:pPr>
            <w:r>
              <w:rPr>
                <w:rFonts w:hint="eastAsia" w:ascii="仿宋" w:hAnsi="仿宋"/>
                <w:kern w:val="0"/>
                <w:sz w:val="24"/>
                <w:szCs w:val="24"/>
              </w:rPr>
              <w:t>经营场所地址</w:t>
            </w:r>
          </w:p>
        </w:tc>
        <w:tc>
          <w:tcPr>
            <w:tcW w:w="6693" w:type="dxa"/>
            <w:gridSpan w:val="3"/>
            <w:tcBorders>
              <w:top w:val="single" w:color="000000" w:sz="4" w:space="0"/>
              <w:left w:val="nil"/>
              <w:bottom w:val="single" w:color="000000" w:sz="4" w:space="0"/>
              <w:right w:val="single" w:color="000000" w:sz="4" w:space="0"/>
            </w:tcBorders>
            <w:vAlign w:val="center"/>
          </w:tcPr>
          <w:p>
            <w:pPr>
              <w:widowControl/>
              <w:spacing w:line="320" w:lineRule="exact"/>
              <w:rPr>
                <w:rFonts w:ascii="仿宋" w:hAnsi="仿宋"/>
                <w:kern w:val="0"/>
                <w:sz w:val="24"/>
                <w:szCs w:val="24"/>
                <w:u w:val="single"/>
              </w:rPr>
            </w:pPr>
          </w:p>
        </w:tc>
      </w:tr>
      <w:tr>
        <w:tblPrEx>
          <w:tblLayout w:type="fixed"/>
          <w:tblCellMar>
            <w:top w:w="0" w:type="dxa"/>
            <w:left w:w="108" w:type="dxa"/>
            <w:bottom w:w="0" w:type="dxa"/>
            <w:right w:w="108" w:type="dxa"/>
          </w:tblCellMar>
        </w:tblPrEx>
        <w:trPr>
          <w:trHeight w:val="680" w:hRule="atLeast"/>
          <w:jc w:val="center"/>
        </w:trPr>
        <w:tc>
          <w:tcPr>
            <w:tcW w:w="217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kern w:val="0"/>
                <w:sz w:val="24"/>
                <w:szCs w:val="24"/>
              </w:rPr>
            </w:pPr>
            <w:r>
              <w:rPr>
                <w:rFonts w:hint="eastAsia" w:ascii="仿宋" w:hAnsi="仿宋"/>
                <w:kern w:val="0"/>
                <w:sz w:val="24"/>
                <w:szCs w:val="24"/>
              </w:rPr>
              <w:t>经营场所性质</w:t>
            </w:r>
          </w:p>
        </w:tc>
        <w:tc>
          <w:tcPr>
            <w:tcW w:w="6693" w:type="dxa"/>
            <w:gridSpan w:val="3"/>
            <w:tcBorders>
              <w:top w:val="single" w:color="000000" w:sz="4" w:space="0"/>
              <w:left w:val="nil"/>
              <w:bottom w:val="single" w:color="000000" w:sz="4" w:space="0"/>
              <w:right w:val="single" w:color="000000" w:sz="4" w:space="0"/>
            </w:tcBorders>
            <w:vAlign w:val="center"/>
          </w:tcPr>
          <w:p>
            <w:pPr>
              <w:widowControl/>
              <w:spacing w:line="320" w:lineRule="exact"/>
              <w:rPr>
                <w:rFonts w:ascii="仿宋" w:hAnsi="仿宋"/>
                <w:kern w:val="0"/>
                <w:sz w:val="24"/>
                <w:szCs w:val="24"/>
              </w:rPr>
            </w:pPr>
            <w:r>
              <w:rPr>
                <w:rFonts w:hint="eastAsia" w:ascii="仿宋" w:hAnsi="仿宋"/>
                <w:kern w:val="0"/>
                <w:sz w:val="24"/>
                <w:szCs w:val="24"/>
              </w:rPr>
              <w:t>□自有房产            □租赁场地</w:t>
            </w:r>
          </w:p>
        </w:tc>
      </w:tr>
      <w:tr>
        <w:tblPrEx>
          <w:tblLayout w:type="fixed"/>
          <w:tblCellMar>
            <w:top w:w="0" w:type="dxa"/>
            <w:left w:w="108" w:type="dxa"/>
            <w:bottom w:w="0" w:type="dxa"/>
            <w:right w:w="108" w:type="dxa"/>
          </w:tblCellMar>
        </w:tblPrEx>
        <w:trPr>
          <w:trHeight w:val="1414" w:hRule="atLeast"/>
          <w:jc w:val="center"/>
        </w:trPr>
        <w:tc>
          <w:tcPr>
            <w:tcW w:w="2178" w:type="dxa"/>
            <w:tcBorders>
              <w:top w:val="nil"/>
              <w:left w:val="single" w:color="000000" w:sz="4" w:space="0"/>
              <w:bottom w:val="single" w:color="000000" w:sz="4" w:space="0"/>
              <w:right w:val="single" w:color="000000" w:sz="4" w:space="0"/>
            </w:tcBorders>
            <w:vAlign w:val="center"/>
          </w:tcPr>
          <w:p>
            <w:pPr>
              <w:widowControl/>
              <w:spacing w:line="320" w:lineRule="exact"/>
              <w:jc w:val="center"/>
              <w:rPr>
                <w:rFonts w:ascii="仿宋" w:hAnsi="仿宋"/>
                <w:kern w:val="0"/>
                <w:sz w:val="24"/>
                <w:szCs w:val="24"/>
              </w:rPr>
            </w:pPr>
            <w:r>
              <w:rPr>
                <w:rFonts w:hint="eastAsia" w:ascii="仿宋" w:hAnsi="仿宋"/>
                <w:kern w:val="0"/>
                <w:sz w:val="24"/>
                <w:szCs w:val="24"/>
              </w:rPr>
              <w:t>经营项目</w:t>
            </w:r>
          </w:p>
        </w:tc>
        <w:tc>
          <w:tcPr>
            <w:tcW w:w="6693" w:type="dxa"/>
            <w:gridSpan w:val="3"/>
            <w:tcBorders>
              <w:top w:val="single" w:color="000000" w:sz="4" w:space="0"/>
              <w:left w:val="nil"/>
              <w:right w:val="single" w:color="000000" w:sz="4" w:space="0"/>
            </w:tcBorders>
            <w:vAlign w:val="center"/>
          </w:tcPr>
          <w:p>
            <w:pPr>
              <w:widowControl/>
              <w:spacing w:line="320" w:lineRule="exact"/>
              <w:rPr>
                <w:rFonts w:hint="eastAsia" w:ascii="仿宋" w:hAnsi="仿宋"/>
                <w:kern w:val="0"/>
                <w:sz w:val="24"/>
                <w:szCs w:val="24"/>
              </w:rPr>
            </w:pPr>
            <w:r>
              <w:rPr>
                <w:rFonts w:hint="eastAsia" w:ascii="仿宋" w:hAnsi="仿宋"/>
                <w:kern w:val="0"/>
                <w:sz w:val="24"/>
                <w:szCs w:val="24"/>
              </w:rPr>
              <w:t>□ 热食类食品制售</w:t>
            </w:r>
          </w:p>
          <w:p>
            <w:pPr>
              <w:widowControl/>
              <w:spacing w:line="320" w:lineRule="exact"/>
              <w:rPr>
                <w:rFonts w:hint="eastAsia" w:ascii="仿宋" w:hAnsi="仿宋"/>
                <w:kern w:val="0"/>
                <w:sz w:val="24"/>
                <w:szCs w:val="24"/>
              </w:rPr>
            </w:pPr>
            <w:r>
              <w:rPr>
                <w:rFonts w:hint="eastAsia" w:ascii="仿宋" w:hAnsi="仿宋"/>
                <w:kern w:val="0"/>
                <w:sz w:val="24"/>
                <w:szCs w:val="24"/>
              </w:rPr>
              <w:t>□ 糕点类食品制售（□不含裱花类糕点 □含裱花类糕点）</w:t>
            </w:r>
          </w:p>
          <w:p>
            <w:pPr>
              <w:widowControl/>
              <w:spacing w:line="320" w:lineRule="exact"/>
              <w:rPr>
                <w:rFonts w:hint="eastAsia" w:ascii="仿宋" w:hAnsi="仿宋"/>
                <w:kern w:val="0"/>
                <w:sz w:val="24"/>
                <w:szCs w:val="24"/>
              </w:rPr>
            </w:pPr>
            <w:r>
              <w:rPr>
                <w:rFonts w:hint="eastAsia" w:ascii="仿宋" w:hAnsi="仿宋"/>
                <w:kern w:val="0"/>
                <w:sz w:val="24"/>
                <w:szCs w:val="24"/>
              </w:rPr>
              <w:t>□ 自制饮品制售（不含自酿酒）</w:t>
            </w:r>
          </w:p>
          <w:p>
            <w:pPr>
              <w:widowControl/>
              <w:spacing w:line="320" w:lineRule="exact"/>
              <w:rPr>
                <w:rFonts w:ascii="仿宋" w:hAnsi="仿宋"/>
                <w:kern w:val="0"/>
                <w:sz w:val="24"/>
                <w:szCs w:val="24"/>
              </w:rPr>
            </w:pPr>
            <w:r>
              <w:rPr>
                <w:rFonts w:hint="eastAsia" w:ascii="仿宋" w:hAnsi="仿宋"/>
                <w:kern w:val="0"/>
                <w:sz w:val="24"/>
                <w:szCs w:val="24"/>
              </w:rPr>
              <w:t>□ 冷食类食品制售（□含烧卤熟肉，□不含烧卤熟肉）</w:t>
            </w:r>
          </w:p>
        </w:tc>
      </w:tr>
      <w:tr>
        <w:tblPrEx>
          <w:tblLayout w:type="fixed"/>
          <w:tblCellMar>
            <w:top w:w="0" w:type="dxa"/>
            <w:left w:w="108" w:type="dxa"/>
            <w:bottom w:w="0" w:type="dxa"/>
            <w:right w:w="108" w:type="dxa"/>
          </w:tblCellMar>
        </w:tblPrEx>
        <w:trPr>
          <w:trHeight w:val="680" w:hRule="atLeast"/>
          <w:jc w:val="center"/>
        </w:trPr>
        <w:tc>
          <w:tcPr>
            <w:tcW w:w="217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kern w:val="0"/>
                <w:sz w:val="24"/>
                <w:szCs w:val="24"/>
              </w:rPr>
            </w:pPr>
            <w:r>
              <w:rPr>
                <w:rFonts w:hint="eastAsia" w:ascii="仿宋" w:hAnsi="仿宋"/>
                <w:kern w:val="0"/>
                <w:sz w:val="24"/>
                <w:szCs w:val="24"/>
              </w:rPr>
              <w:t>备  注</w:t>
            </w:r>
          </w:p>
        </w:tc>
        <w:tc>
          <w:tcPr>
            <w:tcW w:w="6693" w:type="dxa"/>
            <w:gridSpan w:val="3"/>
            <w:tcBorders>
              <w:top w:val="single" w:color="000000" w:sz="4" w:space="0"/>
              <w:left w:val="nil"/>
              <w:bottom w:val="single" w:color="000000" w:sz="4" w:space="0"/>
              <w:right w:val="single" w:color="000000" w:sz="4" w:space="0"/>
            </w:tcBorders>
            <w:vAlign w:val="center"/>
          </w:tcPr>
          <w:p>
            <w:pPr>
              <w:widowControl/>
              <w:spacing w:line="320" w:lineRule="exact"/>
              <w:rPr>
                <w:rFonts w:ascii="仿宋" w:hAnsi="仿宋"/>
                <w:kern w:val="0"/>
                <w:sz w:val="24"/>
                <w:szCs w:val="24"/>
              </w:rPr>
            </w:pPr>
            <w:r>
              <w:rPr>
                <w:rFonts w:hint="eastAsia" w:ascii="仿宋" w:hAnsi="仿宋"/>
                <w:kern w:val="0"/>
                <w:sz w:val="24"/>
                <w:szCs w:val="24"/>
              </w:rPr>
              <w:t>是否含网络经营：□是，□否；</w:t>
            </w:r>
          </w:p>
        </w:tc>
      </w:tr>
      <w:tr>
        <w:tblPrEx>
          <w:tblLayout w:type="fixed"/>
          <w:tblCellMar>
            <w:top w:w="0" w:type="dxa"/>
            <w:left w:w="108" w:type="dxa"/>
            <w:bottom w:w="0" w:type="dxa"/>
            <w:right w:w="108" w:type="dxa"/>
          </w:tblCellMar>
        </w:tblPrEx>
        <w:trPr>
          <w:trHeight w:val="680" w:hRule="atLeast"/>
          <w:jc w:val="center"/>
        </w:trPr>
        <w:tc>
          <w:tcPr>
            <w:tcW w:w="2178"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kern w:val="0"/>
                <w:sz w:val="24"/>
                <w:szCs w:val="24"/>
              </w:rPr>
            </w:pPr>
            <w:r>
              <w:rPr>
                <w:rFonts w:hint="eastAsia" w:ascii="仿宋" w:hAnsi="仿宋"/>
                <w:kern w:val="0"/>
                <w:sz w:val="24"/>
                <w:szCs w:val="24"/>
              </w:rPr>
              <w:t>办理事项</w:t>
            </w:r>
          </w:p>
        </w:tc>
        <w:tc>
          <w:tcPr>
            <w:tcW w:w="6693" w:type="dxa"/>
            <w:gridSpan w:val="3"/>
            <w:tcBorders>
              <w:top w:val="single" w:color="000000" w:sz="4" w:space="0"/>
              <w:left w:val="nil"/>
              <w:bottom w:val="single" w:color="000000" w:sz="4" w:space="0"/>
              <w:right w:val="single" w:color="000000" w:sz="4" w:space="0"/>
            </w:tcBorders>
            <w:vAlign w:val="center"/>
          </w:tcPr>
          <w:p>
            <w:pPr>
              <w:widowControl/>
              <w:spacing w:line="320" w:lineRule="exact"/>
              <w:rPr>
                <w:rFonts w:ascii="仿宋" w:hAnsi="仿宋"/>
                <w:kern w:val="0"/>
                <w:sz w:val="24"/>
                <w:szCs w:val="24"/>
              </w:rPr>
            </w:pPr>
            <w:r>
              <w:rPr>
                <w:rFonts w:hint="eastAsia" w:ascii="仿宋" w:hAnsi="仿宋"/>
                <w:kern w:val="0"/>
                <w:sz w:val="24"/>
                <w:szCs w:val="24"/>
              </w:rPr>
              <w:t>□ 开业备案                      □取消备案</w:t>
            </w:r>
          </w:p>
        </w:tc>
      </w:tr>
      <w:tr>
        <w:tblPrEx>
          <w:tblLayout w:type="fixed"/>
          <w:tblCellMar>
            <w:top w:w="0" w:type="dxa"/>
            <w:left w:w="108" w:type="dxa"/>
            <w:bottom w:w="0" w:type="dxa"/>
            <w:right w:w="108" w:type="dxa"/>
          </w:tblCellMar>
        </w:tblPrEx>
        <w:trPr>
          <w:trHeight w:val="3049" w:hRule="atLeast"/>
          <w:jc w:val="center"/>
        </w:trPr>
        <w:tc>
          <w:tcPr>
            <w:tcW w:w="8871" w:type="dxa"/>
            <w:gridSpan w:val="4"/>
            <w:tcBorders>
              <w:top w:val="single" w:color="000000" w:sz="4" w:space="0"/>
              <w:left w:val="single" w:color="000000" w:sz="4" w:space="0"/>
              <w:bottom w:val="single" w:color="000000" w:sz="4" w:space="0"/>
              <w:right w:val="single" w:color="000000" w:sz="4" w:space="0"/>
            </w:tcBorders>
            <w:vAlign w:val="center"/>
          </w:tcPr>
          <w:p>
            <w:pPr>
              <w:widowControl/>
              <w:spacing w:afterLines="30" w:line="320" w:lineRule="exact"/>
              <w:jc w:val="center"/>
              <w:rPr>
                <w:rFonts w:ascii="仿宋" w:hAnsi="仿宋"/>
                <w:b/>
                <w:bCs/>
                <w:kern w:val="0"/>
                <w:sz w:val="24"/>
                <w:szCs w:val="24"/>
              </w:rPr>
            </w:pPr>
            <w:r>
              <w:rPr>
                <w:rFonts w:hint="eastAsia" w:ascii="仿宋" w:hAnsi="仿宋"/>
                <w:b/>
                <w:bCs/>
                <w:kern w:val="0"/>
                <w:sz w:val="24"/>
                <w:szCs w:val="24"/>
              </w:rPr>
              <w:t>保证申明</w:t>
            </w:r>
          </w:p>
          <w:p>
            <w:pPr>
              <w:widowControl/>
              <w:spacing w:line="320" w:lineRule="exact"/>
              <w:ind w:firstLine="480"/>
              <w:rPr>
                <w:rFonts w:hint="eastAsia" w:ascii="仿宋" w:hAnsi="仿宋"/>
                <w:kern w:val="0"/>
                <w:sz w:val="24"/>
                <w:szCs w:val="24"/>
              </w:rPr>
            </w:pPr>
            <w:r>
              <w:rPr>
                <w:rFonts w:hint="eastAsia" w:ascii="仿宋" w:hAnsi="仿宋"/>
                <w:kern w:val="0"/>
                <w:sz w:val="24"/>
                <w:szCs w:val="24"/>
              </w:rPr>
              <w:t>申请人承诺，本登记表中所填内容及所附资料均真实、合法、有效，复印文本均与原件一致。如有不实之处，本人（单位）愿负相应的法律责任，并承担由此产生的一切后果。</w:t>
            </w:r>
          </w:p>
          <w:p>
            <w:pPr>
              <w:widowControl/>
              <w:spacing w:line="320" w:lineRule="exact"/>
              <w:ind w:firstLine="480"/>
              <w:rPr>
                <w:rFonts w:hint="eastAsia" w:ascii="仿宋" w:hAnsi="仿宋"/>
                <w:kern w:val="0"/>
                <w:sz w:val="24"/>
                <w:szCs w:val="24"/>
              </w:rPr>
            </w:pPr>
          </w:p>
          <w:p>
            <w:pPr>
              <w:widowControl/>
              <w:spacing w:line="320" w:lineRule="exact"/>
              <w:ind w:firstLine="480"/>
              <w:rPr>
                <w:rFonts w:hint="eastAsia" w:ascii="仿宋" w:hAnsi="仿宋"/>
                <w:kern w:val="0"/>
                <w:sz w:val="24"/>
                <w:szCs w:val="24"/>
              </w:rPr>
            </w:pPr>
          </w:p>
          <w:p>
            <w:pPr>
              <w:widowControl/>
              <w:spacing w:line="320" w:lineRule="exact"/>
              <w:ind w:firstLine="960"/>
              <w:rPr>
                <w:rFonts w:hint="eastAsia" w:ascii="仿宋" w:hAnsi="仿宋"/>
                <w:kern w:val="0"/>
                <w:sz w:val="24"/>
                <w:szCs w:val="24"/>
              </w:rPr>
            </w:pPr>
            <w:r>
              <w:rPr>
                <w:rFonts w:hint="eastAsia" w:ascii="仿宋" w:hAnsi="仿宋"/>
                <w:kern w:val="0"/>
                <w:sz w:val="24"/>
                <w:szCs w:val="24"/>
              </w:rPr>
              <w:t>申请人签字（盖章）：                  委托代理人签字：</w:t>
            </w:r>
          </w:p>
          <w:p>
            <w:pPr>
              <w:widowControl/>
              <w:spacing w:line="320" w:lineRule="exact"/>
              <w:ind w:firstLine="2018" w:firstLineChars="855"/>
              <w:rPr>
                <w:rFonts w:ascii="仿宋" w:hAnsi="仿宋"/>
                <w:kern w:val="0"/>
                <w:sz w:val="24"/>
                <w:szCs w:val="24"/>
              </w:rPr>
            </w:pPr>
            <w:r>
              <w:rPr>
                <w:rFonts w:hint="eastAsia" w:ascii="仿宋" w:hAnsi="仿宋"/>
                <w:kern w:val="0"/>
                <w:sz w:val="24"/>
                <w:szCs w:val="24"/>
              </w:rPr>
              <w:t>年    月    日                         年    月    日</w:t>
            </w:r>
          </w:p>
        </w:tc>
      </w:tr>
      <w:tr>
        <w:tblPrEx>
          <w:tblLayout w:type="fixed"/>
          <w:tblCellMar>
            <w:top w:w="0" w:type="dxa"/>
            <w:left w:w="108" w:type="dxa"/>
            <w:bottom w:w="0" w:type="dxa"/>
            <w:right w:w="108" w:type="dxa"/>
          </w:tblCellMar>
        </w:tblPrEx>
        <w:trPr>
          <w:trHeight w:val="1777" w:hRule="atLeast"/>
          <w:jc w:val="center"/>
        </w:trPr>
        <w:tc>
          <w:tcPr>
            <w:tcW w:w="8871"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hint="eastAsia" w:ascii="仿宋" w:hAnsi="仿宋"/>
                <w:kern w:val="0"/>
                <w:sz w:val="24"/>
                <w:szCs w:val="24"/>
              </w:rPr>
            </w:pPr>
            <w:r>
              <w:rPr>
                <w:rFonts w:hint="eastAsia" w:ascii="仿宋" w:hAnsi="仿宋"/>
                <w:kern w:val="0"/>
                <w:sz w:val="24"/>
                <w:szCs w:val="24"/>
              </w:rPr>
              <w:t>经办人意见：</w:t>
            </w:r>
          </w:p>
          <w:p>
            <w:pPr>
              <w:widowControl/>
              <w:spacing w:line="320" w:lineRule="exact"/>
              <w:rPr>
                <w:rFonts w:hint="eastAsia" w:ascii="仿宋" w:hAnsi="仿宋"/>
                <w:kern w:val="0"/>
                <w:sz w:val="24"/>
                <w:szCs w:val="24"/>
              </w:rPr>
            </w:pPr>
          </w:p>
          <w:p>
            <w:pPr>
              <w:widowControl/>
              <w:spacing w:line="320" w:lineRule="exact"/>
              <w:rPr>
                <w:rFonts w:hint="eastAsia" w:ascii="仿宋" w:hAnsi="仿宋"/>
                <w:kern w:val="0"/>
                <w:sz w:val="24"/>
                <w:szCs w:val="24"/>
              </w:rPr>
            </w:pPr>
          </w:p>
          <w:p>
            <w:pPr>
              <w:widowControl/>
              <w:spacing w:line="320" w:lineRule="exact"/>
              <w:rPr>
                <w:rFonts w:ascii="仿宋" w:hAnsi="仿宋"/>
                <w:b/>
                <w:bCs/>
                <w:kern w:val="0"/>
                <w:sz w:val="24"/>
                <w:szCs w:val="24"/>
              </w:rPr>
            </w:pPr>
            <w:r>
              <w:rPr>
                <w:rFonts w:hint="eastAsia" w:ascii="仿宋" w:hAnsi="仿宋"/>
                <w:kern w:val="0"/>
                <w:sz w:val="24"/>
                <w:szCs w:val="24"/>
              </w:rPr>
              <w:t>经办人：                         年    月    日</w:t>
            </w:r>
          </w:p>
        </w:tc>
      </w:tr>
      <w:tr>
        <w:tblPrEx>
          <w:tblLayout w:type="fixed"/>
          <w:tblCellMar>
            <w:top w:w="0" w:type="dxa"/>
            <w:left w:w="108" w:type="dxa"/>
            <w:bottom w:w="0" w:type="dxa"/>
            <w:right w:w="108" w:type="dxa"/>
          </w:tblCellMar>
        </w:tblPrEx>
        <w:trPr>
          <w:trHeight w:val="841" w:hRule="atLeast"/>
          <w:jc w:val="center"/>
        </w:trPr>
        <w:tc>
          <w:tcPr>
            <w:tcW w:w="8871"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320" w:lineRule="exact"/>
              <w:rPr>
                <w:rFonts w:ascii="仿宋" w:hAnsi="仿宋"/>
                <w:kern w:val="0"/>
                <w:sz w:val="24"/>
                <w:szCs w:val="24"/>
              </w:rPr>
            </w:pPr>
            <w:r>
              <w:rPr>
                <w:rFonts w:hint="eastAsia" w:ascii="仿宋" w:hAnsi="仿宋"/>
                <w:kern w:val="0"/>
                <w:sz w:val="24"/>
                <w:szCs w:val="24"/>
              </w:rPr>
              <w:t>《小餐饮备案凭据》备案号：</w:t>
            </w:r>
          </w:p>
        </w:tc>
      </w:tr>
    </w:tbl>
    <w:p>
      <w:pPr>
        <w:keepNext w:val="0"/>
        <w:keepLines w:val="0"/>
        <w:pageBreakBefore w:val="0"/>
        <w:widowControl/>
        <w:kinsoku/>
        <w:wordWrap/>
        <w:overflowPunct/>
        <w:topLinePunct w:val="0"/>
        <w:autoSpaceDE/>
        <w:autoSpaceDN/>
        <w:bidi w:val="0"/>
        <w:adjustRightInd/>
        <w:snapToGrid/>
        <w:spacing w:line="680" w:lineRule="exact"/>
        <w:ind w:left="0" w:leftChars="0" w:right="317" w:rightChars="0" w:firstLine="0" w:firstLineChars="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承诺书（样式）</w:t>
      </w:r>
    </w:p>
    <w:p>
      <w:pPr>
        <w:keepNext w:val="0"/>
        <w:keepLines w:val="0"/>
        <w:pageBreakBefore w:val="0"/>
        <w:widowControl/>
        <w:kinsoku/>
        <w:wordWrap/>
        <w:overflowPunct/>
        <w:topLinePunct w:val="0"/>
        <w:autoSpaceDE/>
        <w:autoSpaceDN/>
        <w:bidi w:val="0"/>
        <w:adjustRightInd/>
        <w:snapToGrid/>
        <w:spacing w:line="560" w:lineRule="exact"/>
        <w:ind w:left="0" w:leftChars="0" w:right="320"/>
        <w:jc w:val="center"/>
        <w:textAlignment w:val="auto"/>
        <w:outlineLvl w:val="9"/>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leftChars="0" w:firstLine="632" w:firstLineChars="200"/>
        <w:textAlignment w:val="auto"/>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kern w:val="0"/>
          <w:sz w:val="32"/>
          <w:szCs w:val="32"/>
        </w:rPr>
        <w:t>一、保证严格遵守《中华人民共和国食品安全法》、《广东省食品安全条例》、《餐饮服务食品安全操作规范》等法律法规规定，</w:t>
      </w:r>
      <w:r>
        <w:rPr>
          <w:rFonts w:hint="eastAsia" w:ascii="仿宋_GB2312" w:hAnsi="仿宋_GB2312" w:eastAsia="仿宋_GB2312" w:cs="仿宋_GB2312"/>
          <w:color w:val="000000"/>
          <w:spacing w:val="-6"/>
          <w:kern w:val="0"/>
          <w:sz w:val="32"/>
          <w:szCs w:val="32"/>
        </w:rPr>
        <w:t>自觉接受政府监管部门和社会公众的监督，做到依法诚信经营，</w:t>
      </w:r>
      <w:r>
        <w:rPr>
          <w:rFonts w:hint="eastAsia" w:ascii="仿宋_GB2312" w:hAnsi="仿宋_GB2312" w:eastAsia="仿宋_GB2312" w:cs="仿宋_GB2312"/>
          <w:color w:val="000000"/>
          <w:kern w:val="0"/>
          <w:sz w:val="32"/>
          <w:szCs w:val="32"/>
        </w:rPr>
        <w:t>确保所经营食品的安全</w:t>
      </w:r>
      <w:r>
        <w:rPr>
          <w:rFonts w:hint="eastAsia" w:ascii="仿宋_GB2312" w:hAnsi="仿宋_GB2312" w:eastAsia="仿宋_GB2312" w:cs="仿宋_GB2312"/>
          <w:color w:val="000000"/>
          <w:spacing w:val="-6"/>
          <w:kern w:val="0"/>
          <w:sz w:val="32"/>
          <w:szCs w:val="32"/>
        </w:rPr>
        <w:t>。</w:t>
      </w:r>
      <w:r>
        <w:rPr>
          <w:rFonts w:hint="eastAsia" w:ascii="仿宋_GB2312" w:hAnsi="仿宋_GB2312" w:eastAsia="仿宋_GB2312" w:cs="仿宋_GB2312"/>
          <w:color w:val="000000"/>
          <w:kern w:val="0"/>
          <w:sz w:val="32"/>
          <w:szCs w:val="32"/>
        </w:rPr>
        <w:t>不经营法律法规禁止生产经营的</w:t>
      </w:r>
      <w:r>
        <w:rPr>
          <w:rFonts w:hint="eastAsia" w:ascii="仿宋_GB2312" w:hAnsi="仿宋_GB2312" w:eastAsia="仿宋_GB2312" w:cs="仿宋_GB2312"/>
          <w:kern w:val="0"/>
          <w:sz w:val="32"/>
          <w:szCs w:val="32"/>
        </w:rPr>
        <w:t>食品</w:t>
      </w:r>
      <w:r>
        <w:rPr>
          <w:rFonts w:hint="eastAsia" w:ascii="仿宋_GB2312" w:hAnsi="仿宋_GB2312" w:eastAsia="仿宋_GB2312" w:cs="仿宋_GB2312"/>
          <w:color w:val="000000"/>
          <w:kern w:val="0"/>
          <w:sz w:val="32"/>
          <w:szCs w:val="32"/>
        </w:rPr>
        <w:t>和</w:t>
      </w:r>
      <w:r>
        <w:rPr>
          <w:rFonts w:hint="eastAsia" w:ascii="仿宋_GB2312" w:hAnsi="仿宋_GB2312" w:eastAsia="仿宋_GB2312" w:cs="仿宋_GB2312"/>
          <w:kern w:val="0"/>
          <w:sz w:val="32"/>
          <w:szCs w:val="32"/>
        </w:rPr>
        <w:t>备案经营项目外的</w:t>
      </w:r>
      <w:r>
        <w:rPr>
          <w:rFonts w:hint="eastAsia" w:ascii="仿宋_GB2312" w:hAnsi="仿宋_GB2312" w:eastAsia="仿宋_GB2312" w:cs="仿宋_GB2312"/>
          <w:color w:val="000000"/>
          <w:kern w:val="0"/>
          <w:sz w:val="32"/>
          <w:szCs w:val="32"/>
        </w:rPr>
        <w:t>食品。</w:t>
      </w:r>
    </w:p>
    <w:p>
      <w:pPr>
        <w:keepNext w:val="0"/>
        <w:keepLines w:val="0"/>
        <w:pageBreakBefore w:val="0"/>
        <w:widowControl/>
        <w:kinsoku/>
        <w:wordWrap/>
        <w:overflowPunct/>
        <w:topLinePunct w:val="0"/>
        <w:autoSpaceDE/>
        <w:autoSpaceDN/>
        <w:bidi w:val="0"/>
        <w:adjustRightInd/>
        <w:snapToGrid/>
        <w:spacing w:line="560" w:lineRule="exact"/>
        <w:ind w:left="0" w:leftChars="0" w:firstLine="632"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二、保证</w:t>
      </w:r>
      <w:r>
        <w:rPr>
          <w:rFonts w:hint="eastAsia" w:ascii="仿宋_GB2312" w:hAnsi="仿宋_GB2312" w:eastAsia="仿宋_GB2312" w:cs="仿宋_GB2312"/>
          <w:color w:val="000000"/>
          <w:kern w:val="0"/>
          <w:sz w:val="32"/>
          <w:szCs w:val="32"/>
          <w:shd w:val="clear" w:color="auto" w:fill="FFFFFF"/>
        </w:rPr>
        <w:t>食品加工经营条件符合备案条件要求，与所经营的食品品种、规模相适应。</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32" w:firstLineChars="200"/>
        <w:textAlignment w:val="auto"/>
        <w:outlineLvl w:val="9"/>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kern w:val="0"/>
          <w:sz w:val="32"/>
          <w:szCs w:val="32"/>
          <w:shd w:val="clear" w:color="auto" w:fill="FFFFFF"/>
        </w:rPr>
        <w:t>三、保证</w:t>
      </w:r>
      <w:r>
        <w:rPr>
          <w:rFonts w:hint="eastAsia" w:ascii="仿宋_GB2312" w:hAnsi="仿宋_GB2312" w:eastAsia="仿宋_GB2312" w:cs="仿宋_GB2312"/>
          <w:color w:val="000000"/>
          <w:kern w:val="0"/>
          <w:sz w:val="32"/>
          <w:szCs w:val="32"/>
          <w:shd w:val="clear" w:color="auto" w:fill="FFFFFF"/>
        </w:rPr>
        <w:t>接触直接入口食品的人员持有有效的健康证明，从事食品加工经营活动时穿戴清洁的工作衣帽，保持个人卫生。</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32" w:firstLineChars="200"/>
        <w:textAlignment w:val="auto"/>
        <w:outlineLvl w:val="9"/>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 xml:space="preserve">四、保证从有资质的市场或食品生产经营者购进食品原料及食品相关产品，并索取留存供货商许可证、货物检验检疫证明等文件，确保食品原料、食品添加剂及食品相关产品来源清晰、符合有关食品安全标准和要求；保证食品添加剂的使用符合国家标准。 </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firstLine="632" w:firstLineChars="200"/>
        <w:textAlignment w:val="auto"/>
        <w:outlineLvl w:val="9"/>
        <w:rPr>
          <w:szCs w:val="32"/>
        </w:rPr>
      </w:pPr>
      <w:r>
        <w:rPr>
          <w:rFonts w:hint="eastAsia" w:ascii="仿宋_GB2312" w:hAnsi="仿宋_GB2312" w:eastAsia="仿宋_GB2312" w:cs="仿宋_GB2312"/>
          <w:color w:val="000000"/>
          <w:kern w:val="0"/>
          <w:sz w:val="32"/>
          <w:szCs w:val="32"/>
          <w:shd w:val="clear" w:color="auto" w:fill="FFFFFF"/>
        </w:rPr>
        <w:t>五、保证用于食品加工的餐饮具、容器应按生熟分开使用，用后洗净保持清洁。食品原料、半成品、成品以及生、熟食品要开存放，防止交叉污染。</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1417" w:gutter="0"/>
      <w:cols w:space="0" w:num="1"/>
      <w:titlePg/>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宋体-PUA">
    <w:altName w:val="宋体"/>
    <w:panose1 w:val="02010600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49" w:rightChars="109"/>
      <w:jc w:val="right"/>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280" w:firstLineChars="10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49" w:rightChars="109"/>
      <w:jc w:val="right"/>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val="0"/>
  <w:bordersDoNotSurroundFooter w:val="0"/>
  <w:documentProtection w:enforcement="0"/>
  <w:defaultTabStop w:val="420"/>
  <w:evenAndOddHeaders w:val="1"/>
  <w:drawingGridHorizontalSpacing w:val="158"/>
  <w:drawingGridVerticalSpacing w:val="29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90"/>
    <w:rsid w:val="0005346D"/>
    <w:rsid w:val="003365F0"/>
    <w:rsid w:val="007032EB"/>
    <w:rsid w:val="00703B0F"/>
    <w:rsid w:val="009E7051"/>
    <w:rsid w:val="00A77890"/>
    <w:rsid w:val="00A83220"/>
    <w:rsid w:val="00B0443D"/>
    <w:rsid w:val="00DD7215"/>
    <w:rsid w:val="06005F35"/>
    <w:rsid w:val="063C55B2"/>
    <w:rsid w:val="072F3316"/>
    <w:rsid w:val="08EB1D95"/>
    <w:rsid w:val="0AB63C7E"/>
    <w:rsid w:val="0BE72C77"/>
    <w:rsid w:val="0C040991"/>
    <w:rsid w:val="127025B0"/>
    <w:rsid w:val="13944CC6"/>
    <w:rsid w:val="18B04206"/>
    <w:rsid w:val="1EFF057D"/>
    <w:rsid w:val="23235921"/>
    <w:rsid w:val="23E90F23"/>
    <w:rsid w:val="25E337A3"/>
    <w:rsid w:val="276E192E"/>
    <w:rsid w:val="27A158F7"/>
    <w:rsid w:val="2B650F1E"/>
    <w:rsid w:val="2F9C426E"/>
    <w:rsid w:val="31A93AFA"/>
    <w:rsid w:val="32DE5615"/>
    <w:rsid w:val="434F4DB1"/>
    <w:rsid w:val="45B95044"/>
    <w:rsid w:val="4E865488"/>
    <w:rsid w:val="54513449"/>
    <w:rsid w:val="561A20C9"/>
    <w:rsid w:val="5E2531F8"/>
    <w:rsid w:val="61A137FC"/>
    <w:rsid w:val="67176315"/>
    <w:rsid w:val="7CB84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heme="minorBidi"/>
      <w:kern w:val="2"/>
      <w:sz w:val="32"/>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日期 Char"/>
    <w:basedOn w:val="5"/>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690</Words>
  <Characters>3939</Characters>
  <Lines>1</Lines>
  <Paragraphs>1</Paragraphs>
  <ScaleCrop>false</ScaleCrop>
  <LinksUpToDate>false</LinksUpToDate>
  <CharactersWithSpaces>4620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2018-06-26T06:52:00Z</dcterms:created>
  <dc:creator>曾慧敏</dc:creator>
  <cp:lastModifiedBy>匿名用户</cp:lastModifiedBy>
  <cp:lastPrinted>2018-07-09T09:17:00Z</cp:lastPrinted>
  <dcterms:modified xsi:type="dcterms:W3CDTF">2018-07-11T02:43:15Z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