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0" w:lineRule="exact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附件3</w:t>
      </w:r>
    </w:p>
    <w:p>
      <w:pPr>
        <w:pStyle w:val="2"/>
        <w:spacing w:line="570" w:lineRule="exact"/>
        <w:ind w:firstLine="0" w:firstLineChars="0"/>
        <w:jc w:val="center"/>
        <w:rPr>
          <w:rFonts w:hint="eastAsia"/>
        </w:rPr>
      </w:pPr>
      <w:bookmarkStart w:id="0" w:name="_GoBack"/>
      <w:r>
        <w:rPr>
          <w:rFonts w:hint="eastAsia" w:ascii="方正小标宋简体" w:hAnsi="黑体" w:eastAsia="方正小标宋简体" w:cs="黑体"/>
          <w:bCs/>
          <w:kern w:val="0"/>
          <w:sz w:val="44"/>
          <w:szCs w:val="44"/>
        </w:rPr>
        <w:t>资金申请表</w:t>
      </w:r>
    </w:p>
    <w:bookmarkEnd w:id="0"/>
    <w:tbl>
      <w:tblPr>
        <w:tblStyle w:val="4"/>
        <w:tblW w:w="1445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645"/>
        <w:gridCol w:w="286"/>
        <w:gridCol w:w="3225"/>
        <w:gridCol w:w="59"/>
        <w:gridCol w:w="511"/>
        <w:gridCol w:w="755"/>
        <w:gridCol w:w="430"/>
        <w:gridCol w:w="735"/>
        <w:gridCol w:w="1830"/>
        <w:gridCol w:w="638"/>
        <w:gridCol w:w="592"/>
        <w:gridCol w:w="540"/>
        <w:gridCol w:w="580"/>
        <w:gridCol w:w="14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5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pacing w:val="0"/>
                <w:kern w:val="0"/>
                <w:szCs w:val="32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  <w:t>一、企业基本情况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0"/>
                <w:kern w:val="0"/>
                <w:sz w:val="24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</w:rPr>
              <w:t>企业名称</w:t>
            </w:r>
            <w:r>
              <w:rPr>
                <w:rFonts w:ascii="宋体" w:hAnsi="宋体"/>
                <w:spacing w:val="0"/>
                <w:kern w:val="0"/>
                <w:sz w:val="24"/>
              </w:rPr>
              <w:t>（盖章）</w:t>
            </w:r>
          </w:p>
        </w:tc>
        <w:tc>
          <w:tcPr>
            <w:tcW w:w="351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0"/>
                <w:kern w:val="0"/>
                <w:sz w:val="24"/>
              </w:rPr>
            </w:pPr>
          </w:p>
        </w:tc>
        <w:tc>
          <w:tcPr>
            <w:tcW w:w="175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0"/>
                <w:kern w:val="0"/>
                <w:sz w:val="24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</w:rPr>
              <w:t>注册地址</w:t>
            </w:r>
          </w:p>
        </w:tc>
        <w:tc>
          <w:tcPr>
            <w:tcW w:w="6400" w:type="dxa"/>
            <w:gridSpan w:val="7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/>
                <w:spacing w:val="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  <w:lang w:eastAsia="zh-CN"/>
              </w:rPr>
              <w:t>企业法人代表</w:t>
            </w:r>
          </w:p>
        </w:tc>
        <w:tc>
          <w:tcPr>
            <w:tcW w:w="351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0"/>
                <w:kern w:val="0"/>
                <w:sz w:val="24"/>
              </w:rPr>
            </w:pPr>
          </w:p>
        </w:tc>
        <w:tc>
          <w:tcPr>
            <w:tcW w:w="175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0"/>
                <w:kern w:val="0"/>
                <w:sz w:val="24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</w:rPr>
              <w:t>联系人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0"/>
                <w:kern w:val="0"/>
                <w:sz w:val="24"/>
              </w:rPr>
            </w:pPr>
          </w:p>
        </w:tc>
        <w:tc>
          <w:tcPr>
            <w:tcW w:w="177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0"/>
                <w:kern w:val="0"/>
                <w:sz w:val="24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</w:rPr>
              <w:t>联系人电话</w:t>
            </w:r>
          </w:p>
        </w:tc>
        <w:tc>
          <w:tcPr>
            <w:tcW w:w="206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0"/>
                <w:kern w:val="0"/>
                <w:sz w:val="24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  <w:lang w:eastAsia="zh-CN"/>
              </w:rPr>
              <w:t>上</w:t>
            </w:r>
            <w:r>
              <w:rPr>
                <w:rFonts w:hint="eastAsia" w:ascii="宋体" w:hAnsi="宋体"/>
                <w:spacing w:val="0"/>
                <w:kern w:val="0"/>
                <w:sz w:val="24"/>
              </w:rPr>
              <w:t>年末企业总资产</w:t>
            </w:r>
          </w:p>
        </w:tc>
        <w:tc>
          <w:tcPr>
            <w:tcW w:w="351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/>
                <w:spacing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  <w:lang w:val="en-US" w:eastAsia="zh-CN"/>
              </w:rPr>
              <w:t xml:space="preserve">             万元</w:t>
            </w:r>
          </w:p>
        </w:tc>
        <w:tc>
          <w:tcPr>
            <w:tcW w:w="175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/>
                <w:spacing w:val="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  <w:lang w:eastAsia="zh-CN"/>
              </w:rPr>
              <w:t>占地面积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/>
                <w:spacing w:val="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pacing w:val="0"/>
                <w:kern w:val="0"/>
                <w:sz w:val="24"/>
                <w:lang w:eastAsia="zh-CN"/>
              </w:rPr>
              <w:t>亩</w:t>
            </w:r>
          </w:p>
        </w:tc>
        <w:tc>
          <w:tcPr>
            <w:tcW w:w="177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0"/>
                <w:kern w:val="0"/>
                <w:sz w:val="24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</w:rPr>
              <w:t>银行信用等级</w:t>
            </w:r>
          </w:p>
        </w:tc>
        <w:tc>
          <w:tcPr>
            <w:tcW w:w="206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0"/>
                <w:kern w:val="0"/>
                <w:sz w:val="24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</w:rPr>
              <w:t>职工人数</w:t>
            </w:r>
          </w:p>
        </w:tc>
        <w:tc>
          <w:tcPr>
            <w:tcW w:w="351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0"/>
                <w:kern w:val="0"/>
                <w:sz w:val="24"/>
              </w:rPr>
            </w:pPr>
          </w:p>
        </w:tc>
        <w:tc>
          <w:tcPr>
            <w:tcW w:w="175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0"/>
                <w:kern w:val="0"/>
                <w:sz w:val="24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</w:rPr>
              <w:t>科技人员数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0"/>
                <w:kern w:val="0"/>
                <w:sz w:val="24"/>
              </w:rPr>
            </w:pPr>
          </w:p>
        </w:tc>
        <w:tc>
          <w:tcPr>
            <w:tcW w:w="177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0"/>
                <w:kern w:val="0"/>
                <w:sz w:val="24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</w:rPr>
              <w:t>研发投入占销售收入比重</w:t>
            </w:r>
          </w:p>
        </w:tc>
        <w:tc>
          <w:tcPr>
            <w:tcW w:w="206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0"/>
                <w:kern w:val="0"/>
                <w:sz w:val="24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</w:rPr>
              <w:t xml:space="preserve">     </w:t>
            </w:r>
            <w:r>
              <w:rPr>
                <w:rFonts w:ascii="宋体" w:hAnsi="宋体"/>
                <w:spacing w:val="0"/>
                <w:kern w:val="0"/>
                <w:sz w:val="24"/>
              </w:rPr>
              <w:t>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0"/>
                <w:kern w:val="0"/>
                <w:sz w:val="24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</w:rPr>
              <w:t>主营业务及产能</w:t>
            </w:r>
          </w:p>
        </w:tc>
        <w:tc>
          <w:tcPr>
            <w:tcW w:w="11666" w:type="dxa"/>
            <w:gridSpan w:val="1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0"/>
                <w:kern w:val="0"/>
                <w:sz w:val="24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  <w:lang w:eastAsia="zh-CN"/>
              </w:rPr>
              <w:t>上</w:t>
            </w:r>
            <w:r>
              <w:rPr>
                <w:rFonts w:hint="eastAsia" w:ascii="宋体" w:hAnsi="宋体"/>
                <w:spacing w:val="0"/>
                <w:kern w:val="0"/>
                <w:sz w:val="24"/>
              </w:rPr>
              <w:t>年主要产品产量</w:t>
            </w:r>
          </w:p>
        </w:tc>
        <w:tc>
          <w:tcPr>
            <w:tcW w:w="11666" w:type="dxa"/>
            <w:gridSpan w:val="1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0"/>
                <w:kern w:val="0"/>
                <w:sz w:val="24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  <w:lang w:eastAsia="zh-CN"/>
              </w:rPr>
              <w:t>近三年</w:t>
            </w:r>
            <w:r>
              <w:rPr>
                <w:rFonts w:hint="eastAsia" w:ascii="宋体" w:hAnsi="宋体"/>
                <w:spacing w:val="0"/>
                <w:kern w:val="0"/>
                <w:sz w:val="24"/>
              </w:rPr>
              <w:t>主要经营数据</w:t>
            </w:r>
          </w:p>
        </w:tc>
        <w:tc>
          <w:tcPr>
            <w:tcW w:w="408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0"/>
                <w:kern w:val="0"/>
                <w:sz w:val="24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</w:rPr>
              <w:t>产值（万元）</w:t>
            </w:r>
          </w:p>
        </w:tc>
        <w:tc>
          <w:tcPr>
            <w:tcW w:w="192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0"/>
                <w:kern w:val="0"/>
                <w:sz w:val="24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</w:rPr>
              <w:t>同比（%）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0"/>
                <w:kern w:val="0"/>
                <w:sz w:val="24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</w:rPr>
              <w:t>税收（万元）</w:t>
            </w:r>
          </w:p>
        </w:tc>
        <w:tc>
          <w:tcPr>
            <w:tcW w:w="2605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0"/>
                <w:kern w:val="0"/>
                <w:sz w:val="24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</w:rPr>
              <w:t>同比（%）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0"/>
                <w:kern w:val="0"/>
                <w:sz w:val="24"/>
              </w:rPr>
            </w:pPr>
          </w:p>
        </w:tc>
        <w:tc>
          <w:tcPr>
            <w:tcW w:w="408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0"/>
                <w:kern w:val="0"/>
                <w:sz w:val="24"/>
              </w:rPr>
            </w:pPr>
          </w:p>
        </w:tc>
        <w:tc>
          <w:tcPr>
            <w:tcW w:w="192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0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0"/>
                <w:kern w:val="0"/>
                <w:sz w:val="24"/>
              </w:rPr>
            </w:pPr>
          </w:p>
        </w:tc>
        <w:tc>
          <w:tcPr>
            <w:tcW w:w="2605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0"/>
                <w:kern w:val="0"/>
                <w:sz w:val="24"/>
              </w:rPr>
            </w:pPr>
          </w:p>
        </w:tc>
        <w:tc>
          <w:tcPr>
            <w:tcW w:w="408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0"/>
                <w:kern w:val="0"/>
                <w:sz w:val="24"/>
              </w:rPr>
            </w:pPr>
          </w:p>
        </w:tc>
        <w:tc>
          <w:tcPr>
            <w:tcW w:w="192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0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0"/>
                <w:kern w:val="0"/>
                <w:sz w:val="24"/>
              </w:rPr>
            </w:pPr>
          </w:p>
        </w:tc>
        <w:tc>
          <w:tcPr>
            <w:tcW w:w="2605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0"/>
                <w:kern w:val="0"/>
                <w:sz w:val="24"/>
              </w:rPr>
            </w:pPr>
          </w:p>
        </w:tc>
        <w:tc>
          <w:tcPr>
            <w:tcW w:w="408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0"/>
                <w:kern w:val="0"/>
                <w:sz w:val="24"/>
              </w:rPr>
            </w:pPr>
          </w:p>
        </w:tc>
        <w:tc>
          <w:tcPr>
            <w:tcW w:w="192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0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0"/>
                <w:kern w:val="0"/>
                <w:sz w:val="24"/>
              </w:rPr>
            </w:pPr>
          </w:p>
        </w:tc>
        <w:tc>
          <w:tcPr>
            <w:tcW w:w="2605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4453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pacing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  <w:t>二、项目情况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3073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0"/>
                <w:kern w:val="0"/>
                <w:sz w:val="24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</w:rPr>
              <w:t>项目名称</w:t>
            </w:r>
          </w:p>
        </w:tc>
        <w:tc>
          <w:tcPr>
            <w:tcW w:w="455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0"/>
                <w:kern w:val="0"/>
                <w:sz w:val="24"/>
              </w:rPr>
            </w:pPr>
          </w:p>
        </w:tc>
        <w:tc>
          <w:tcPr>
            <w:tcW w:w="363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0"/>
                <w:kern w:val="0"/>
                <w:sz w:val="24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</w:rPr>
              <w:t>项目建设期</w:t>
            </w:r>
          </w:p>
        </w:tc>
        <w:tc>
          <w:tcPr>
            <w:tcW w:w="3197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3073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0"/>
                <w:kern w:val="0"/>
                <w:sz w:val="24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</w:rPr>
              <w:t>投资额（万元）</w:t>
            </w:r>
          </w:p>
        </w:tc>
        <w:tc>
          <w:tcPr>
            <w:tcW w:w="455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0"/>
                <w:kern w:val="0"/>
                <w:sz w:val="24"/>
              </w:rPr>
            </w:pPr>
          </w:p>
        </w:tc>
        <w:tc>
          <w:tcPr>
            <w:tcW w:w="363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0"/>
                <w:kern w:val="0"/>
                <w:sz w:val="24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</w:rPr>
              <w:t>资金来源</w:t>
            </w:r>
          </w:p>
        </w:tc>
        <w:tc>
          <w:tcPr>
            <w:tcW w:w="3197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3073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0"/>
                <w:kern w:val="0"/>
                <w:sz w:val="24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</w:rPr>
              <w:t>项目主要建设内容</w:t>
            </w:r>
          </w:p>
        </w:tc>
        <w:tc>
          <w:tcPr>
            <w:tcW w:w="11380" w:type="dxa"/>
            <w:gridSpan w:val="1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3073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0"/>
                <w:kern w:val="0"/>
                <w:sz w:val="24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</w:rPr>
              <w:t>项目达产后经济效益</w:t>
            </w:r>
          </w:p>
        </w:tc>
        <w:tc>
          <w:tcPr>
            <w:tcW w:w="11380" w:type="dxa"/>
            <w:gridSpan w:val="1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4453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  <w:t>三、是否符合以下条件（是的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  <w:t>请打√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6357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上一年产值增量拉动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全区规上产值增长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1个百分点以上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□是</w:t>
            </w:r>
          </w:p>
        </w:tc>
        <w:tc>
          <w:tcPr>
            <w:tcW w:w="5345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上一年进出口额增量拉动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全区进出口总额增长1个百分点以上</w:t>
            </w:r>
          </w:p>
        </w:tc>
        <w:tc>
          <w:tcPr>
            <w:tcW w:w="148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□是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6357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亩均产值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15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00万元以上，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或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发明专利4项及以上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□是</w:t>
            </w:r>
          </w:p>
        </w:tc>
        <w:tc>
          <w:tcPr>
            <w:tcW w:w="5345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在行业大类里面内处于领先地位，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或获得国家行业管理必要的资质</w:t>
            </w:r>
          </w:p>
        </w:tc>
        <w:tc>
          <w:tcPr>
            <w:tcW w:w="148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□是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357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国家重点实验室，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或国家工程实验室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□是</w:t>
            </w:r>
          </w:p>
        </w:tc>
        <w:tc>
          <w:tcPr>
            <w:tcW w:w="5345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省重点支持的大型骨干企业</w:t>
            </w:r>
          </w:p>
        </w:tc>
        <w:tc>
          <w:tcPr>
            <w:tcW w:w="148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□是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45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  <w:t>四、审核意见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  <w:jc w:val="center"/>
        </w:trPr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right="120"/>
              <w:jc w:val="center"/>
              <w:rPr>
                <w:rFonts w:ascii="宋体" w:hAnsi="宋体"/>
                <w:spacing w:val="0"/>
                <w:kern w:val="0"/>
                <w:sz w:val="24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</w:rPr>
              <w:t>开发区相关办局、各镇街</w:t>
            </w:r>
          </w:p>
          <w:p>
            <w:pPr>
              <w:adjustRightInd w:val="0"/>
              <w:snapToGrid w:val="0"/>
              <w:spacing w:line="360" w:lineRule="exact"/>
              <w:ind w:right="120"/>
              <w:jc w:val="center"/>
              <w:rPr>
                <w:rFonts w:ascii="宋体" w:hAnsi="宋体"/>
                <w:spacing w:val="0"/>
                <w:kern w:val="0"/>
                <w:sz w:val="24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</w:rPr>
              <w:t>初审意见</w:t>
            </w:r>
          </w:p>
        </w:tc>
        <w:tc>
          <w:tcPr>
            <w:tcW w:w="1231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right="960"/>
              <w:rPr>
                <w:rFonts w:ascii="宋体" w:hAnsi="宋体"/>
                <w:spacing w:val="0"/>
                <w:kern w:val="0"/>
                <w:sz w:val="24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</w:rPr>
              <w:t>初审意见：</w:t>
            </w:r>
          </w:p>
          <w:p>
            <w:pPr>
              <w:adjustRightInd w:val="0"/>
              <w:snapToGrid w:val="0"/>
              <w:spacing w:line="360" w:lineRule="exact"/>
              <w:ind w:right="960"/>
              <w:rPr>
                <w:rFonts w:ascii="宋体" w:hAnsi="宋体"/>
                <w:spacing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right="960" w:firstLine="7680"/>
              <w:rPr>
                <w:rFonts w:ascii="宋体" w:hAnsi="宋体"/>
                <w:spacing w:val="0"/>
                <w:kern w:val="0"/>
                <w:sz w:val="24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</w:rPr>
              <w:t>盖章：</w:t>
            </w:r>
          </w:p>
          <w:p>
            <w:pPr>
              <w:adjustRightInd w:val="0"/>
              <w:snapToGrid w:val="0"/>
              <w:spacing w:line="360" w:lineRule="exact"/>
              <w:ind w:right="960"/>
              <w:rPr>
                <w:rFonts w:ascii="宋体" w:hAnsi="宋体"/>
                <w:spacing w:val="0"/>
                <w:kern w:val="0"/>
                <w:sz w:val="24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</w:rPr>
              <w:t xml:space="preserve">                                                                        年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right="120"/>
              <w:jc w:val="center"/>
              <w:rPr>
                <w:rFonts w:ascii="宋体" w:hAnsi="宋体"/>
                <w:spacing w:val="0"/>
                <w:kern w:val="0"/>
                <w:sz w:val="24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</w:rPr>
              <w:t>区科工商信局</w:t>
            </w:r>
          </w:p>
          <w:p>
            <w:pPr>
              <w:adjustRightInd w:val="0"/>
              <w:snapToGrid w:val="0"/>
              <w:spacing w:line="360" w:lineRule="exact"/>
              <w:ind w:right="120"/>
              <w:jc w:val="center"/>
              <w:rPr>
                <w:rFonts w:ascii="宋体" w:hAnsi="宋体"/>
                <w:spacing w:val="0"/>
                <w:kern w:val="0"/>
                <w:sz w:val="24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</w:rPr>
              <w:t>审核意见</w:t>
            </w:r>
          </w:p>
        </w:tc>
        <w:tc>
          <w:tcPr>
            <w:tcW w:w="1231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right="960"/>
              <w:rPr>
                <w:rFonts w:ascii="宋体" w:hAnsi="宋体" w:eastAsia="宋体"/>
                <w:spacing w:val="0"/>
                <w:kern w:val="0"/>
                <w:sz w:val="24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</w:rPr>
              <w:t>审核意见：</w:t>
            </w:r>
          </w:p>
          <w:p>
            <w:pPr>
              <w:adjustRightInd w:val="0"/>
              <w:snapToGrid w:val="0"/>
              <w:spacing w:line="360" w:lineRule="exact"/>
              <w:ind w:right="960"/>
              <w:rPr>
                <w:rFonts w:ascii="宋体" w:hAnsi="宋体"/>
                <w:spacing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right="960" w:firstLine="7680"/>
              <w:rPr>
                <w:rFonts w:ascii="宋体" w:hAnsi="宋体"/>
                <w:spacing w:val="0"/>
                <w:kern w:val="0"/>
                <w:sz w:val="24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</w:rPr>
              <w:t>盖章：</w:t>
            </w:r>
          </w:p>
          <w:p>
            <w:pPr>
              <w:adjustRightInd w:val="0"/>
              <w:snapToGrid w:val="0"/>
              <w:spacing w:line="360" w:lineRule="exact"/>
              <w:ind w:right="960"/>
              <w:rPr>
                <w:rFonts w:ascii="宋体" w:hAnsi="宋体"/>
                <w:spacing w:val="0"/>
                <w:kern w:val="0"/>
                <w:sz w:val="24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</w:rPr>
              <w:t xml:space="preserve">                                                                         年   月    日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永中仿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176" w:rightChars="84" w:firstLine="282" w:firstLineChars="101"/>
      <w:jc w:val="center"/>
    </w:pPr>
    <w:r>
      <w:rPr>
        <w:rFonts w:hint="eastAsia" w:ascii="宋体" w:hAnsi="宋体" w:eastAsia="宋体"/>
        <w:spacing w:val="0"/>
        <w:sz w:val="28"/>
        <w:szCs w:val="28"/>
      </w:rPr>
      <w:t xml:space="preserve">— </w:t>
    </w:r>
    <w:r>
      <w:rPr>
        <w:rFonts w:ascii="宋体" w:hAnsi="宋体" w:eastAsia="宋体"/>
        <w:spacing w:val="0"/>
        <w:sz w:val="28"/>
        <w:szCs w:val="28"/>
      </w:rPr>
      <w:fldChar w:fldCharType="begin"/>
    </w:r>
    <w:r>
      <w:rPr>
        <w:rStyle w:val="6"/>
        <w:rFonts w:ascii="宋体" w:hAnsi="宋体" w:eastAsia="宋体"/>
        <w:spacing w:val="0"/>
        <w:sz w:val="28"/>
        <w:szCs w:val="28"/>
      </w:rPr>
      <w:instrText xml:space="preserve"> PAGE </w:instrText>
    </w:r>
    <w:r>
      <w:rPr>
        <w:rFonts w:ascii="宋体" w:hAnsi="宋体" w:eastAsia="宋体"/>
        <w:spacing w:val="0"/>
        <w:sz w:val="28"/>
        <w:szCs w:val="28"/>
      </w:rPr>
      <w:fldChar w:fldCharType="separate"/>
    </w:r>
    <w:r>
      <w:rPr>
        <w:rStyle w:val="6"/>
        <w:rFonts w:ascii="宋体" w:hAnsi="宋体" w:eastAsia="宋体"/>
        <w:spacing w:val="0"/>
        <w:sz w:val="28"/>
        <w:szCs w:val="28"/>
      </w:rPr>
      <w:t>7</w:t>
    </w:r>
    <w:r>
      <w:rPr>
        <w:rFonts w:ascii="宋体" w:hAnsi="宋体" w:eastAsia="宋体"/>
        <w:spacing w:val="0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pacing w:val="0"/>
        <w:sz w:val="28"/>
        <w:szCs w:val="28"/>
      </w:rPr>
      <w:t xml:space="preserve"> </w:t>
    </w:r>
    <w:r>
      <w:rPr>
        <w:rFonts w:hint="eastAsia" w:ascii="宋体" w:hAnsi="宋体" w:eastAsia="宋体"/>
        <w:spacing w:val="0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E5CCE"/>
    <w:rsid w:val="197E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customStyle="1" w:styleId="5">
    <w:name w:val="页脚 New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sz w:val="18"/>
      <w:szCs w:val="18"/>
    </w:rPr>
  </w:style>
  <w:style w:type="character" w:customStyle="1" w:styleId="6">
    <w:name w:val="页码 New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2019-07-01T08:32:00Z</dcterms:created>
  <dc:creator>文件收发</dc:creator>
  <cp:lastModifiedBy>文件收发</cp:lastModifiedBy>
  <dcterms:modified xsi:type="dcterms:W3CDTF">2019-07-01T08:33:09Z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