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DDE" w:rsidRPr="000E35BD"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6E5DDE" w:rsidRPr="000E35BD">
        <w:rPr>
          <w:rFonts w:ascii="仿宋_GB2312" w:eastAsia="仿宋_GB2312" w:hAnsi="仿宋" w:hint="eastAsia"/>
          <w:color w:val="000000"/>
          <w:sz w:val="32"/>
          <w:szCs w:val="32"/>
        </w:rPr>
        <w:t>经查，</w:t>
      </w:r>
      <w:r w:rsidR="006E5DDE">
        <w:rPr>
          <w:rFonts w:ascii="仿宋_GB2312" w:eastAsia="仿宋_GB2312" w:hAnsi="仿宋" w:hint="eastAsia"/>
          <w:color w:val="000000"/>
          <w:sz w:val="32"/>
          <w:szCs w:val="32"/>
        </w:rPr>
        <w:t>你单位</w:t>
      </w:r>
      <w:r w:rsidR="006E5DDE" w:rsidRPr="000E35BD">
        <w:rPr>
          <w:rFonts w:ascii="仿宋_GB2312" w:eastAsia="仿宋_GB2312" w:hAnsi="仿宋" w:hint="eastAsia"/>
          <w:color w:val="000000"/>
          <w:sz w:val="32"/>
          <w:szCs w:val="32"/>
        </w:rPr>
        <w:t>生产的方包（规格：600克/包、生产日期：2018年3月9日）检验出脱氢乙酸，但是配料表中未标示脱氢乙酸</w:t>
      </w:r>
      <w:r w:rsidR="006E5DDE">
        <w:rPr>
          <w:rFonts w:ascii="仿宋_GB2312" w:eastAsia="仿宋_GB2312" w:hAnsi="仿宋" w:hint="eastAsia"/>
          <w:color w:val="000000"/>
          <w:sz w:val="32"/>
          <w:szCs w:val="32"/>
        </w:rPr>
        <w:t>，违反了GB7718-2011中4.1.3.1的规定</w:t>
      </w:r>
      <w:r w:rsidR="006E5DDE" w:rsidRPr="000E35BD">
        <w:rPr>
          <w:rFonts w:ascii="仿宋_GB2312" w:eastAsia="仿宋_GB2312" w:hAnsi="仿宋" w:hint="eastAsia"/>
          <w:color w:val="000000"/>
          <w:sz w:val="32"/>
          <w:szCs w:val="32"/>
        </w:rPr>
        <w:t>；</w:t>
      </w:r>
      <w:r w:rsidR="006E5DDE">
        <w:rPr>
          <w:rFonts w:ascii="仿宋_GB2312" w:eastAsia="仿宋_GB2312" w:hAnsi="仿宋" w:hint="eastAsia"/>
          <w:color w:val="000000"/>
          <w:sz w:val="32"/>
          <w:szCs w:val="32"/>
        </w:rPr>
        <w:t>同时，上述</w:t>
      </w:r>
      <w:proofErr w:type="gramStart"/>
      <w:r w:rsidR="006E5DDE">
        <w:rPr>
          <w:rFonts w:ascii="仿宋_GB2312" w:eastAsia="仿宋_GB2312" w:hAnsi="仿宋" w:hint="eastAsia"/>
          <w:color w:val="000000"/>
          <w:sz w:val="32"/>
          <w:szCs w:val="32"/>
        </w:rPr>
        <w:t>方包</w:t>
      </w:r>
      <w:r w:rsidR="006E5DDE" w:rsidRPr="000E35BD">
        <w:rPr>
          <w:rFonts w:ascii="仿宋_GB2312" w:eastAsia="仿宋_GB2312" w:hAnsi="仿宋" w:hint="eastAsia"/>
          <w:color w:val="000000"/>
          <w:sz w:val="32"/>
          <w:szCs w:val="32"/>
        </w:rPr>
        <w:t>净含量</w:t>
      </w:r>
      <w:proofErr w:type="gramEnd"/>
      <w:r w:rsidR="006E5DDE" w:rsidRPr="000E35BD">
        <w:rPr>
          <w:rFonts w:ascii="仿宋_GB2312" w:eastAsia="仿宋_GB2312" w:hAnsi="仿宋" w:hint="eastAsia"/>
          <w:color w:val="000000"/>
          <w:sz w:val="32"/>
          <w:szCs w:val="32"/>
        </w:rPr>
        <w:t>字符高度的最小高度小于4mm，</w:t>
      </w:r>
      <w:r w:rsidR="006E5DDE">
        <w:rPr>
          <w:rFonts w:ascii="仿宋_GB2312" w:eastAsia="仿宋_GB2312" w:hAnsi="仿宋" w:hint="eastAsia"/>
          <w:color w:val="000000"/>
          <w:sz w:val="32"/>
          <w:szCs w:val="32"/>
        </w:rPr>
        <w:t>违反了GB7718-2011中4.1.5.4的规定，</w:t>
      </w:r>
      <w:r w:rsidR="006E5DDE" w:rsidRPr="000E35BD">
        <w:rPr>
          <w:rFonts w:ascii="仿宋_GB2312" w:eastAsia="仿宋_GB2312" w:hAnsi="仿宋" w:hint="eastAsia"/>
          <w:color w:val="000000"/>
          <w:sz w:val="32"/>
          <w:szCs w:val="32"/>
        </w:rPr>
        <w:t>检验结果为不合格</w:t>
      </w:r>
      <w:r w:rsidR="006E5DDE">
        <w:rPr>
          <w:rFonts w:ascii="仿宋_GB2312" w:eastAsia="仿宋_GB2312" w:hAnsi="仿宋" w:hint="eastAsia"/>
          <w:color w:val="000000"/>
          <w:sz w:val="32"/>
          <w:szCs w:val="32"/>
        </w:rPr>
        <w:t>（报告已送达，详见检验报告）</w:t>
      </w:r>
      <w:r w:rsidR="006E5DDE" w:rsidRPr="000E35BD">
        <w:rPr>
          <w:rFonts w:ascii="仿宋_GB2312" w:eastAsia="仿宋_GB2312" w:hAnsi="仿宋" w:hint="eastAsia"/>
          <w:color w:val="000000"/>
          <w:sz w:val="32"/>
          <w:szCs w:val="32"/>
        </w:rPr>
        <w:t>。经查，</w:t>
      </w:r>
      <w:r w:rsidR="006E5DDE">
        <w:rPr>
          <w:rFonts w:ascii="仿宋_GB2312" w:eastAsia="仿宋_GB2312" w:hAnsi="仿宋" w:hint="eastAsia"/>
          <w:color w:val="000000"/>
          <w:sz w:val="32"/>
          <w:szCs w:val="32"/>
        </w:rPr>
        <w:t>你</w:t>
      </w:r>
      <w:r w:rsidR="006E5DDE" w:rsidRPr="000E35BD">
        <w:rPr>
          <w:rFonts w:ascii="仿宋_GB2312" w:eastAsia="仿宋_GB2312" w:hAnsi="仿宋" w:hint="eastAsia"/>
          <w:color w:val="000000"/>
          <w:sz w:val="32"/>
          <w:szCs w:val="32"/>
        </w:rPr>
        <w:t>单位生产该批产品的时候，添加有复配面包防腐剂，该防腐剂内含有脱氢乙酸，但没有在标签中说明。现查明，</w:t>
      </w:r>
      <w:r w:rsidR="006E5DDE">
        <w:rPr>
          <w:rFonts w:ascii="仿宋_GB2312" w:eastAsia="仿宋_GB2312" w:hAnsi="仿宋" w:hint="eastAsia"/>
          <w:color w:val="000000"/>
          <w:sz w:val="32"/>
          <w:szCs w:val="32"/>
        </w:rPr>
        <w:t>你单位</w:t>
      </w:r>
      <w:r w:rsidR="006E5DDE" w:rsidRPr="000E35BD">
        <w:rPr>
          <w:rFonts w:ascii="仿宋_GB2312" w:eastAsia="仿宋_GB2312" w:hAnsi="仿宋" w:hint="eastAsia"/>
          <w:color w:val="000000"/>
          <w:sz w:val="32"/>
          <w:szCs w:val="32"/>
        </w:rPr>
        <w:t>生产的标签不合格食品涉案货值</w:t>
      </w:r>
      <w:r w:rsidR="00E218C1">
        <w:rPr>
          <w:rFonts w:ascii="仿宋_GB2312" w:eastAsia="仿宋_GB2312" w:hAnsi="仿宋" w:hint="eastAsia"/>
          <w:color w:val="000000"/>
          <w:sz w:val="32"/>
          <w:szCs w:val="32"/>
        </w:rPr>
        <w:t>*</w:t>
      </w:r>
      <w:r w:rsidR="006E5DDE" w:rsidRPr="000E35BD">
        <w:rPr>
          <w:rFonts w:ascii="仿宋_GB2312" w:eastAsia="仿宋_GB2312" w:hAnsi="仿宋" w:hint="eastAsia"/>
          <w:color w:val="000000"/>
          <w:sz w:val="32"/>
          <w:szCs w:val="32"/>
        </w:rPr>
        <w:t>元，违法所得</w:t>
      </w:r>
      <w:r w:rsidR="00E218C1">
        <w:rPr>
          <w:rFonts w:ascii="仿宋_GB2312" w:eastAsia="仿宋_GB2312" w:hAnsi="仿宋" w:hint="eastAsia"/>
          <w:color w:val="000000"/>
          <w:sz w:val="32"/>
          <w:szCs w:val="32"/>
        </w:rPr>
        <w:t>*</w:t>
      </w:r>
      <w:r w:rsidR="006E5DDE" w:rsidRPr="000E35BD">
        <w:rPr>
          <w:rFonts w:ascii="仿宋_GB2312" w:eastAsia="仿宋_GB2312" w:hAnsi="仿宋" w:hint="eastAsia"/>
          <w:color w:val="000000"/>
          <w:sz w:val="32"/>
          <w:szCs w:val="32"/>
        </w:rPr>
        <w:t>元。</w:t>
      </w:r>
      <w:r w:rsidR="006E5DDE">
        <w:rPr>
          <w:rFonts w:ascii="仿宋_GB2312" w:eastAsia="仿宋_GB2312" w:hAnsi="仿宋" w:hint="eastAsia"/>
          <w:color w:val="000000"/>
          <w:sz w:val="32"/>
          <w:szCs w:val="32"/>
        </w:rPr>
        <w:t>你单位</w:t>
      </w:r>
      <w:r w:rsidR="006E5DDE" w:rsidRPr="000E35BD">
        <w:rPr>
          <w:rFonts w:ascii="仿宋_GB2312" w:eastAsia="仿宋_GB2312" w:hAnsi="仿宋" w:hint="eastAsia"/>
          <w:color w:val="000000"/>
          <w:sz w:val="32"/>
          <w:szCs w:val="32"/>
        </w:rPr>
        <w:t>生产标签不符合食品安全标准食品的行为违反了《中华人民共和国食品安全法》第六十七条第</w:t>
      </w:r>
      <w:r w:rsidR="006E5DDE">
        <w:rPr>
          <w:rFonts w:ascii="仿宋_GB2312" w:eastAsia="仿宋_GB2312" w:hAnsi="仿宋" w:hint="eastAsia"/>
          <w:color w:val="000000"/>
          <w:sz w:val="32"/>
          <w:szCs w:val="32"/>
        </w:rPr>
        <w:t>一款第（九）项</w:t>
      </w:r>
      <w:r w:rsidR="006E5DDE" w:rsidRPr="000E35BD">
        <w:rPr>
          <w:rFonts w:ascii="仿宋_GB2312" w:eastAsia="仿宋_GB2312" w:hAnsi="仿宋" w:hint="eastAsia"/>
          <w:color w:val="000000"/>
          <w:sz w:val="32"/>
          <w:szCs w:val="32"/>
        </w:rPr>
        <w:t>的规定</w:t>
      </w:r>
      <w:r w:rsidR="006E5DDE">
        <w:rPr>
          <w:rFonts w:ascii="仿宋_GB2312" w:eastAsia="仿宋_GB2312" w:hAnsi="仿宋" w:hint="eastAsia"/>
          <w:color w:val="000000"/>
          <w:sz w:val="32"/>
          <w:szCs w:val="32"/>
        </w:rPr>
        <w:t>:“</w:t>
      </w:r>
      <w:r w:rsidR="006E5DDE" w:rsidRPr="006E5DDE">
        <w:rPr>
          <w:rFonts w:ascii="仿宋_GB2312" w:eastAsia="仿宋_GB2312" w:hAnsi="仿宋" w:hint="eastAsia"/>
          <w:color w:val="000000"/>
          <w:sz w:val="32"/>
          <w:szCs w:val="32"/>
        </w:rPr>
        <w:t xml:space="preserve">　（九）法律、法规或者食品安全标准规定应当标明的其他事项。</w:t>
      </w:r>
      <w:r w:rsidR="006E5DDE">
        <w:rPr>
          <w:rFonts w:ascii="仿宋_GB2312" w:eastAsia="仿宋_GB2312" w:hAnsi="仿宋" w:hint="eastAsia"/>
          <w:color w:val="000000"/>
          <w:sz w:val="32"/>
          <w:szCs w:val="32"/>
        </w:rPr>
        <w:t>”</w:t>
      </w:r>
    </w:p>
    <w:p w:rsidR="007C28EB"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7C28EB" w:rsidRPr="007C28EB">
        <w:rPr>
          <w:rFonts w:ascii="仿宋_GB2312" w:eastAsia="仿宋_GB2312" w:hAnsi="仿宋" w:hint="eastAsia"/>
          <w:color w:val="000000"/>
          <w:sz w:val="32"/>
          <w:szCs w:val="32"/>
        </w:rPr>
        <w:t>1、</w:t>
      </w:r>
      <w:r w:rsidR="007C28EB">
        <w:rPr>
          <w:rFonts w:ascii="仿宋_GB2312" w:eastAsia="仿宋_GB2312" w:hAnsi="仿宋" w:hint="eastAsia"/>
          <w:color w:val="000000"/>
          <w:sz w:val="32"/>
          <w:szCs w:val="32"/>
        </w:rPr>
        <w:t>你</w:t>
      </w:r>
      <w:r w:rsidR="007C28EB" w:rsidRPr="007C28EB">
        <w:rPr>
          <w:rFonts w:ascii="仿宋_GB2312" w:eastAsia="仿宋_GB2312" w:hAnsi="仿宋" w:hint="eastAsia"/>
          <w:color w:val="000000"/>
          <w:sz w:val="32"/>
          <w:szCs w:val="32"/>
        </w:rPr>
        <w:t>单位《营业执照》复印件、《食品生产许可证》复印件、法定代表人身份证复印件；2、现场检查笔录、照片、询问调查笔录等；3、抽样单、检验报告、该批次不合格食品的生产单、销售单据、成本核算表。</w:t>
      </w:r>
    </w:p>
    <w:p w:rsidR="007C28EB"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lastRenderedPageBreak/>
        <w:t>行政处罚依据和种类：</w:t>
      </w:r>
      <w:r w:rsidR="007C28EB" w:rsidRPr="000E35BD">
        <w:rPr>
          <w:rFonts w:ascii="仿宋_GB2312" w:eastAsia="仿宋_GB2312" w:hAnsi="仿宋" w:hint="eastAsia"/>
          <w:color w:val="000000"/>
          <w:sz w:val="32"/>
          <w:szCs w:val="32"/>
        </w:rPr>
        <w:t>因</w:t>
      </w:r>
      <w:r w:rsidR="007C28EB">
        <w:rPr>
          <w:rFonts w:ascii="仿宋_GB2312" w:eastAsia="仿宋_GB2312" w:hAnsi="仿宋" w:hint="eastAsia"/>
          <w:color w:val="000000"/>
          <w:sz w:val="32"/>
          <w:szCs w:val="32"/>
        </w:rPr>
        <w:t>你</w:t>
      </w:r>
      <w:r w:rsidR="007C28EB" w:rsidRPr="000E35BD">
        <w:rPr>
          <w:rFonts w:ascii="仿宋_GB2312" w:eastAsia="仿宋_GB2312" w:hAnsi="仿宋" w:hint="eastAsia"/>
          <w:color w:val="000000"/>
          <w:sz w:val="32"/>
          <w:szCs w:val="32"/>
        </w:rPr>
        <w:t>单位的违法行为是标签不符合标准，不属于产品质量方面，且未造成严重危害后果，依据《中华人民共和国食品安全法》第一百二十五条第一款第(二）项的规定</w:t>
      </w:r>
      <w:r w:rsidR="007C28EB">
        <w:rPr>
          <w:rFonts w:ascii="仿宋_GB2312" w:eastAsia="仿宋_GB2312" w:hAnsi="仿宋" w:hint="eastAsia"/>
          <w:color w:val="000000"/>
          <w:sz w:val="32"/>
          <w:szCs w:val="32"/>
        </w:rPr>
        <w:t>：“</w:t>
      </w:r>
      <w:r w:rsidR="00741593"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7C28EB">
        <w:rPr>
          <w:rFonts w:ascii="仿宋_GB2312" w:eastAsia="仿宋_GB2312" w:hAnsi="仿宋" w:hint="eastAsia"/>
          <w:color w:val="000000"/>
          <w:sz w:val="32"/>
          <w:szCs w:val="32"/>
        </w:rPr>
        <w:t>”</w:t>
      </w:r>
      <w:r w:rsidR="00741593">
        <w:rPr>
          <w:rFonts w:ascii="仿宋_GB2312" w:eastAsia="仿宋_GB2312" w:hAnsi="仿宋" w:hint="eastAsia"/>
          <w:color w:val="000000"/>
          <w:sz w:val="32"/>
          <w:szCs w:val="32"/>
        </w:rPr>
        <w:t>我局决定</w:t>
      </w:r>
      <w:r w:rsidR="007C28EB">
        <w:rPr>
          <w:rFonts w:ascii="仿宋_GB2312" w:eastAsia="仿宋_GB2312" w:hAnsi="仿宋" w:hint="eastAsia"/>
          <w:color w:val="000000"/>
          <w:sz w:val="32"/>
          <w:szCs w:val="32"/>
        </w:rPr>
        <w:t>对你</w:t>
      </w:r>
      <w:r w:rsidR="007C28EB" w:rsidRPr="000E35BD">
        <w:rPr>
          <w:rFonts w:ascii="仿宋_GB2312" w:eastAsia="仿宋_GB2312" w:hAnsi="仿宋" w:hint="eastAsia"/>
          <w:color w:val="000000"/>
          <w:sz w:val="32"/>
          <w:szCs w:val="32"/>
        </w:rPr>
        <w:t>单位</w:t>
      </w:r>
      <w:r w:rsidR="00741593">
        <w:rPr>
          <w:rFonts w:ascii="仿宋_GB2312" w:eastAsia="仿宋_GB2312" w:hAnsi="仿宋" w:hint="eastAsia"/>
          <w:color w:val="000000"/>
          <w:sz w:val="32"/>
          <w:szCs w:val="32"/>
        </w:rPr>
        <w:t>生产标签不符合食品安全标准的</w:t>
      </w:r>
      <w:r w:rsidR="007C28EB" w:rsidRPr="000E35BD">
        <w:rPr>
          <w:rFonts w:ascii="仿宋_GB2312" w:eastAsia="仿宋_GB2312" w:hAnsi="仿宋" w:hint="eastAsia"/>
          <w:color w:val="000000"/>
          <w:sz w:val="32"/>
          <w:szCs w:val="32"/>
        </w:rPr>
        <w:t>行为从轻处罚如下：1、没收违法所得</w:t>
      </w:r>
      <w:r w:rsidR="00E218C1">
        <w:rPr>
          <w:rFonts w:ascii="仿宋_GB2312" w:eastAsia="仿宋_GB2312" w:hAnsi="仿宋" w:hint="eastAsia"/>
          <w:color w:val="000000"/>
          <w:sz w:val="32"/>
          <w:szCs w:val="32"/>
        </w:rPr>
        <w:t>*</w:t>
      </w:r>
      <w:r w:rsidR="007C28EB" w:rsidRPr="000E35BD">
        <w:rPr>
          <w:rFonts w:ascii="仿宋_GB2312" w:eastAsia="仿宋_GB2312" w:hAnsi="仿宋" w:hint="eastAsia"/>
          <w:color w:val="000000"/>
          <w:sz w:val="32"/>
          <w:szCs w:val="32"/>
        </w:rPr>
        <w:t>元；2、罚款10000元。</w:t>
      </w:r>
      <w:r w:rsidR="007C28EB">
        <w:rPr>
          <w:rFonts w:ascii="仿宋_GB2312" w:eastAsia="仿宋_GB2312" w:hAnsi="仿宋" w:hint="eastAsia"/>
          <w:color w:val="000000"/>
          <w:sz w:val="32"/>
          <w:szCs w:val="32"/>
        </w:rPr>
        <w:t xml:space="preserve">    </w:t>
      </w:r>
    </w:p>
    <w:p w:rsidR="00B0383C" w:rsidRDefault="00804730" w:rsidP="00CC25C0">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CC25C0">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w:t>
      </w:r>
      <w:r w:rsidRPr="00B0383C">
        <w:rPr>
          <w:rFonts w:ascii="仿宋_GB2312" w:eastAsia="仿宋_GB2312" w:hAnsi="仿宋" w:cs="仿宋_GB2312" w:hint="eastAsia"/>
          <w:color w:val="000000"/>
          <w:kern w:val="0"/>
          <w:sz w:val="32"/>
          <w:szCs w:val="32"/>
        </w:rPr>
        <w:lastRenderedPageBreak/>
        <w:t>也可以于6个月内依法向广州铁路运输第一法院提起行政诉讼。</w:t>
      </w:r>
    </w:p>
    <w:p w:rsidR="00B0383C" w:rsidRDefault="00B0383C" w:rsidP="00E218C1">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E218C1">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1A2506">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CC7E6D">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CC7E6D">
        <w:rPr>
          <w:rFonts w:ascii="仿宋_GB2312" w:eastAsia="仿宋_GB2312" w:hAnsi="仿宋" w:cs="仿宋_GB2312" w:hint="eastAsia"/>
          <w:color w:val="000000"/>
          <w:kern w:val="0"/>
          <w:sz w:val="32"/>
          <w:szCs w:val="32"/>
        </w:rPr>
        <w:t>30</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845" w:rsidRDefault="003C6845" w:rsidP="00EE170D">
      <w:r>
        <w:separator/>
      </w:r>
    </w:p>
  </w:endnote>
  <w:endnote w:type="continuationSeparator" w:id="0">
    <w:p w:rsidR="003C6845" w:rsidRDefault="003C6845"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845" w:rsidRDefault="003C6845" w:rsidP="00EE170D">
      <w:r>
        <w:separator/>
      </w:r>
    </w:p>
  </w:footnote>
  <w:footnote w:type="continuationSeparator" w:id="0">
    <w:p w:rsidR="003C6845" w:rsidRDefault="003C6845"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A2506" w:rsidP="004352D4">
    <w:pPr>
      <w:pStyle w:val="a5"/>
      <w:pBdr>
        <w:bottom w:val="none" w:sz="0" w:space="0" w:color="auto"/>
      </w:pBdr>
      <w:jc w:val="right"/>
    </w:pPr>
    <w:r w:rsidRPr="001A2506">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C28EB">
      <w:rPr>
        <w:rFonts w:ascii="仿宋_GB2312" w:eastAsia="仿宋_GB2312" w:hAnsi="仿宋" w:cs="仿宋_GB2312" w:hint="eastAsia"/>
        <w:color w:val="000000"/>
        <w:sz w:val="28"/>
        <w:szCs w:val="28"/>
      </w:rPr>
      <w:t>40</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1A2506" w:rsidP="00D02292">
    <w:pPr>
      <w:pStyle w:val="a5"/>
      <w:pBdr>
        <w:bottom w:val="none" w:sz="0" w:space="0" w:color="auto"/>
      </w:pBdr>
      <w:jc w:val="right"/>
    </w:pPr>
    <w:r w:rsidRPr="001A2506">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C25C0">
      <w:rPr>
        <w:rFonts w:ascii="仿宋_GB2312" w:eastAsia="仿宋_GB2312" w:hAnsi="仿宋" w:cs="仿宋_GB2312" w:hint="eastAsia"/>
        <w:color w:val="000000"/>
        <w:sz w:val="28"/>
        <w:szCs w:val="28"/>
      </w:rPr>
      <w:t>40</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1A2506" w:rsidP="00E218C1">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1A2506">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B348E">
      <w:rPr>
        <w:rFonts w:ascii="仿宋_GB2312" w:eastAsia="仿宋_GB2312" w:hAnsi="仿宋" w:cs="仿宋_GB2312" w:hint="eastAsia"/>
        <w:color w:val="000000"/>
        <w:sz w:val="28"/>
        <w:szCs w:val="28"/>
      </w:rPr>
      <w:t>40</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B348E">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proofErr w:type="gramStart"/>
    <w:r w:rsidR="005B348E">
      <w:rPr>
        <w:rFonts w:ascii="仿宋_GB2312" w:eastAsia="仿宋_GB2312" w:hAnsi="仿宋" w:cs="仿宋_GB2312" w:hint="eastAsia"/>
        <w:color w:val="000000"/>
        <w:sz w:val="32"/>
        <w:szCs w:val="32"/>
      </w:rPr>
      <w:t>紫有你食品</w:t>
    </w:r>
    <w:proofErr w:type="gramEnd"/>
    <w:r w:rsidR="005B348E">
      <w:rPr>
        <w:rFonts w:ascii="仿宋_GB2312" w:eastAsia="仿宋_GB2312" w:hAnsi="仿宋" w:cs="仿宋_GB2312" w:hint="eastAsia"/>
        <w:color w:val="000000"/>
        <w:sz w:val="32"/>
        <w:szCs w:val="32"/>
      </w:rPr>
      <w:t>有限公司</w:t>
    </w:r>
  </w:p>
  <w:p w:rsidR="00E04F81"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5B348E">
      <w:rPr>
        <w:rFonts w:ascii="仿宋_GB2312" w:eastAsia="仿宋_GB2312" w:hAnsi="仿宋" w:cs="仿宋_GB2312" w:hint="eastAsia"/>
        <w:color w:val="000000"/>
        <w:sz w:val="32"/>
        <w:szCs w:val="32"/>
      </w:rPr>
      <w:t>广州市增城区新塘镇白石村大岭头（土名）厂房</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5B348E">
      <w:rPr>
        <w:rFonts w:ascii="仿宋_GB2312" w:eastAsia="仿宋_GB2312" w:hAnsi="仿宋" w:cs="仿宋" w:hint="eastAsia"/>
        <w:color w:val="000000"/>
        <w:sz w:val="32"/>
        <w:szCs w:val="32"/>
      </w:rPr>
      <w:t>食品生产许可证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5B348E">
      <w:rPr>
        <w:rFonts w:ascii="仿宋_GB2312" w:eastAsia="仿宋_GB2312" w:hAnsi="仿宋" w:cs="仿宋" w:hint="eastAsia"/>
        <w:color w:val="000000"/>
        <w:sz w:val="32"/>
        <w:szCs w:val="32"/>
      </w:rPr>
      <w:t>SC12444018301509</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1C03AD">
      <w:rPr>
        <w:rFonts w:ascii="仿宋_GB2312" w:eastAsia="仿宋_GB2312" w:hAnsi="仿宋" w:cs="仿宋" w:hint="eastAsia"/>
        <w:color w:val="000000"/>
        <w:sz w:val="32"/>
        <w:szCs w:val="32"/>
      </w:rPr>
      <w:t>曹光顺</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E218C1">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939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2506"/>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52692"/>
    <w:rsid w:val="00255C87"/>
    <w:rsid w:val="00256027"/>
    <w:rsid w:val="002777BC"/>
    <w:rsid w:val="002831D5"/>
    <w:rsid w:val="00284FDE"/>
    <w:rsid w:val="00295FF1"/>
    <w:rsid w:val="002C142C"/>
    <w:rsid w:val="002E7E1A"/>
    <w:rsid w:val="003127AE"/>
    <w:rsid w:val="00313EF6"/>
    <w:rsid w:val="00343048"/>
    <w:rsid w:val="00380392"/>
    <w:rsid w:val="00384FAA"/>
    <w:rsid w:val="00393866"/>
    <w:rsid w:val="00394278"/>
    <w:rsid w:val="00395530"/>
    <w:rsid w:val="003A2E19"/>
    <w:rsid w:val="003C6845"/>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96D3D"/>
    <w:rsid w:val="005A367A"/>
    <w:rsid w:val="005B348E"/>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16FC"/>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029E"/>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32BC"/>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C7E6D"/>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218C1"/>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162</Words>
  <Characters>930</Characters>
  <Application>Microsoft Office Word</Application>
  <DocSecurity>0</DocSecurity>
  <Lines>7</Lines>
  <Paragraphs>2</Paragraphs>
  <ScaleCrop>false</ScaleCrop>
  <Company>微软中国</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104</cp:revision>
  <cp:lastPrinted>2018-03-15T00:58:00Z</cp:lastPrinted>
  <dcterms:created xsi:type="dcterms:W3CDTF">2014-09-22T07:53:00Z</dcterms:created>
  <dcterms:modified xsi:type="dcterms:W3CDTF">2019-05-22T09:18:00Z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