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CDD" w:rsidRDefault="0005659D" w:rsidP="009B1829">
      <w:pPr>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940CDD" w:rsidRPr="001A7F71">
        <w:rPr>
          <w:rFonts w:ascii="仿宋_GB2312" w:eastAsia="仿宋_GB2312" w:hAnsi="仿宋" w:hint="eastAsia"/>
          <w:color w:val="000000"/>
          <w:sz w:val="32"/>
          <w:szCs w:val="32"/>
        </w:rPr>
        <w:t>2018年12月17</w:t>
      </w:r>
      <w:r w:rsidR="00940CDD">
        <w:rPr>
          <w:rFonts w:ascii="仿宋_GB2312" w:eastAsia="仿宋_GB2312" w:hAnsi="仿宋" w:hint="eastAsia"/>
          <w:color w:val="000000"/>
          <w:sz w:val="32"/>
          <w:szCs w:val="32"/>
        </w:rPr>
        <w:t>日，我局执法人员在你</w:t>
      </w:r>
      <w:r w:rsidR="00940CDD" w:rsidRPr="001A7F71">
        <w:rPr>
          <w:rFonts w:ascii="仿宋_GB2312" w:eastAsia="仿宋_GB2312" w:hAnsi="仿宋" w:hint="eastAsia"/>
          <w:color w:val="000000"/>
          <w:sz w:val="32"/>
          <w:szCs w:val="32"/>
        </w:rPr>
        <w:t>单位成品仓</w:t>
      </w:r>
      <w:r w:rsidR="00940CDD">
        <w:rPr>
          <w:rFonts w:ascii="仿宋_GB2312" w:eastAsia="仿宋_GB2312" w:hAnsi="仿宋" w:hint="eastAsia"/>
          <w:color w:val="000000"/>
          <w:sz w:val="32"/>
          <w:szCs w:val="32"/>
        </w:rPr>
        <w:t>里</w:t>
      </w:r>
      <w:r w:rsidR="00940CDD" w:rsidRPr="001A7F71">
        <w:rPr>
          <w:rFonts w:ascii="仿宋_GB2312" w:eastAsia="仿宋_GB2312" w:hAnsi="仿宋" w:hint="eastAsia"/>
          <w:color w:val="000000"/>
          <w:sz w:val="32"/>
          <w:szCs w:val="32"/>
        </w:rPr>
        <w:t>发现有一批生产日期是2018年12月17日的“红豆小笼包”、“叉烧小笼包”和“红豆卷”，上述产品的预包装标明“QS”标志。</w:t>
      </w:r>
      <w:r w:rsidR="00940CDD" w:rsidRPr="001A7F71">
        <w:rPr>
          <w:rFonts w:ascii="仿宋_GB2312" w:eastAsia="仿宋_GB2312" w:hAnsi="仿宋"/>
          <w:color w:val="000000"/>
          <w:sz w:val="32"/>
          <w:szCs w:val="32"/>
        </w:rPr>
        <w:t>根据国家总局要求，自2018年10月1日起，食品生产企业生产的食品（含保健食品、食品添加剂）不得再使用原包装、标签及QS标志。</w:t>
      </w:r>
      <w:r w:rsidR="00940CDD">
        <w:rPr>
          <w:rFonts w:ascii="仿宋_GB2312" w:eastAsia="仿宋_GB2312" w:hAnsi="仿宋" w:hint="eastAsia"/>
          <w:color w:val="000000"/>
          <w:sz w:val="32"/>
          <w:szCs w:val="32"/>
        </w:rPr>
        <w:t>你</w:t>
      </w:r>
      <w:r w:rsidR="00940CDD" w:rsidRPr="001A7F71">
        <w:rPr>
          <w:rFonts w:ascii="仿宋_GB2312" w:eastAsia="仿宋_GB2312" w:hAnsi="仿宋" w:hint="eastAsia"/>
          <w:color w:val="000000"/>
          <w:sz w:val="32"/>
          <w:szCs w:val="32"/>
        </w:rPr>
        <w:t>单位生产标签不符合食品安全标准的食品</w:t>
      </w:r>
      <w:r w:rsidR="00940CDD">
        <w:rPr>
          <w:rFonts w:ascii="仿宋_GB2312" w:eastAsia="仿宋_GB2312" w:hAnsi="仿宋" w:hint="eastAsia"/>
          <w:color w:val="000000"/>
          <w:sz w:val="32"/>
          <w:szCs w:val="32"/>
        </w:rPr>
        <w:t>。</w:t>
      </w:r>
    </w:p>
    <w:p w:rsidR="002E5DC2" w:rsidRPr="00F572C2" w:rsidRDefault="00940CDD" w:rsidP="009B1829">
      <w:pPr>
        <w:spacing w:line="540" w:lineRule="exact"/>
        <w:ind w:firstLineChars="200" w:firstLine="640"/>
        <w:rPr>
          <w:rFonts w:ascii="仿宋_GB2312" w:eastAsia="仿宋_GB2312" w:hAnsi="仿宋"/>
          <w:color w:val="000000"/>
          <w:sz w:val="32"/>
          <w:szCs w:val="32"/>
        </w:rPr>
      </w:pPr>
      <w:r w:rsidRPr="00082F7F">
        <w:rPr>
          <w:rFonts w:ascii="仿宋_GB2312" w:eastAsia="仿宋_GB2312" w:hAnsi="仿宋" w:hint="eastAsia"/>
          <w:color w:val="000000"/>
          <w:sz w:val="32"/>
          <w:szCs w:val="32"/>
        </w:rPr>
        <w:t>经查，</w:t>
      </w:r>
      <w:r>
        <w:rPr>
          <w:rFonts w:ascii="仿宋_GB2312" w:eastAsia="仿宋_GB2312" w:hAnsi="仿宋" w:hint="eastAsia"/>
          <w:color w:val="000000"/>
          <w:sz w:val="32"/>
          <w:szCs w:val="32"/>
        </w:rPr>
        <w:t>你单位</w:t>
      </w:r>
      <w:r w:rsidRPr="001A7F71">
        <w:rPr>
          <w:rFonts w:ascii="仿宋_GB2312" w:eastAsia="仿宋_GB2312" w:hAnsi="仿宋" w:hint="eastAsia"/>
          <w:color w:val="000000"/>
          <w:sz w:val="32"/>
          <w:szCs w:val="32"/>
        </w:rPr>
        <w:t>生产标签不符合食品安全标准食品</w:t>
      </w:r>
      <w:r w:rsidRPr="00CE4754">
        <w:rPr>
          <w:rFonts w:ascii="仿宋_GB2312" w:eastAsia="仿宋_GB2312" w:hAnsi="仿宋" w:hint="eastAsia"/>
          <w:color w:val="000000"/>
          <w:sz w:val="32"/>
          <w:szCs w:val="32"/>
        </w:rPr>
        <w:t>涉案货值</w:t>
      </w:r>
      <w:r w:rsidR="00FD3CF2">
        <w:rPr>
          <w:rFonts w:ascii="仿宋_GB2312" w:eastAsia="仿宋_GB2312" w:hAnsi="仿宋" w:hint="eastAsia"/>
          <w:color w:val="000000"/>
          <w:sz w:val="32"/>
          <w:szCs w:val="32"/>
        </w:rPr>
        <w:t>*</w:t>
      </w:r>
      <w:r>
        <w:rPr>
          <w:rFonts w:ascii="仿宋_GB2312" w:eastAsia="仿宋_GB2312" w:hAnsi="仿宋" w:hint="eastAsia"/>
          <w:color w:val="000000"/>
          <w:sz w:val="32"/>
          <w:szCs w:val="32"/>
        </w:rPr>
        <w:t>元，违法所得为0</w:t>
      </w:r>
      <w:r w:rsidRPr="00CE4754">
        <w:rPr>
          <w:rFonts w:ascii="仿宋_GB2312" w:eastAsia="仿宋_GB2312" w:hAnsi="仿宋" w:hint="eastAsia"/>
          <w:color w:val="000000"/>
          <w:sz w:val="32"/>
          <w:szCs w:val="32"/>
        </w:rPr>
        <w:t>，</w:t>
      </w: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w:t>
      </w:r>
      <w:r>
        <w:rPr>
          <w:rFonts w:ascii="仿宋_GB2312" w:eastAsia="仿宋_GB2312" w:hAnsi="仿宋" w:hint="eastAsia"/>
          <w:color w:val="000000"/>
          <w:sz w:val="32"/>
          <w:szCs w:val="32"/>
        </w:rPr>
        <w:t>标签</w:t>
      </w:r>
      <w:r w:rsidRPr="00CE4754">
        <w:rPr>
          <w:rFonts w:ascii="仿宋_GB2312" w:eastAsia="仿宋_GB2312" w:hAnsi="仿宋" w:hint="eastAsia"/>
          <w:color w:val="000000"/>
          <w:sz w:val="32"/>
          <w:szCs w:val="32"/>
        </w:rPr>
        <w:t>不符合食品安全标准食品的行为违反了《食品安全法》</w:t>
      </w:r>
      <w:r w:rsidRPr="003E5E94">
        <w:rPr>
          <w:rFonts w:ascii="仿宋_GB2312" w:eastAsia="仿宋_GB2312" w:hAnsi="仿宋" w:hint="eastAsia"/>
          <w:color w:val="000000"/>
          <w:sz w:val="32"/>
          <w:szCs w:val="32"/>
        </w:rPr>
        <w:t>第六十七条</w:t>
      </w:r>
      <w:r>
        <w:rPr>
          <w:rFonts w:ascii="仿宋_GB2312" w:eastAsia="仿宋_GB2312" w:hAnsi="仿宋" w:hint="eastAsia"/>
          <w:color w:val="000000"/>
          <w:sz w:val="32"/>
          <w:szCs w:val="32"/>
        </w:rPr>
        <w:t>第</w:t>
      </w:r>
      <w:r w:rsidRPr="003E5E94">
        <w:rPr>
          <w:rFonts w:ascii="仿宋_GB2312" w:eastAsia="仿宋_GB2312" w:hAnsi="仿宋" w:hint="eastAsia"/>
          <w:color w:val="000000"/>
          <w:sz w:val="32"/>
          <w:szCs w:val="32"/>
        </w:rPr>
        <w:t>三款</w:t>
      </w:r>
      <w:r w:rsidRPr="00CE4754">
        <w:rPr>
          <w:rFonts w:ascii="仿宋_GB2312" w:eastAsia="仿宋_GB2312" w:hAnsi="仿宋" w:hint="eastAsia"/>
          <w:color w:val="000000"/>
          <w:sz w:val="32"/>
          <w:szCs w:val="32"/>
        </w:rPr>
        <w:t>的规定</w:t>
      </w:r>
      <w:r w:rsidR="002E5DC2">
        <w:rPr>
          <w:rFonts w:ascii="仿宋_GB2312" w:eastAsia="仿宋_GB2312" w:hAnsi="仿宋" w:hint="eastAsia"/>
          <w:color w:val="000000"/>
          <w:sz w:val="32"/>
          <w:szCs w:val="32"/>
        </w:rPr>
        <w:t>：</w:t>
      </w:r>
      <w:r w:rsidR="002E5DC2" w:rsidRPr="00F572C2">
        <w:rPr>
          <w:rFonts w:ascii="仿宋_GB2312" w:eastAsia="仿宋_GB2312" w:hAnsi="仿宋" w:hint="eastAsia"/>
          <w:color w:val="000000"/>
          <w:sz w:val="32"/>
          <w:szCs w:val="32"/>
        </w:rPr>
        <w:t>“</w:t>
      </w:r>
      <w:r w:rsidR="00F572C2" w:rsidRPr="00F572C2">
        <w:rPr>
          <w:rFonts w:ascii="仿宋_GB2312" w:eastAsia="仿宋_GB2312" w:hAnsi="仿宋" w:hint="eastAsia"/>
          <w:color w:val="000000"/>
          <w:sz w:val="32"/>
          <w:szCs w:val="32"/>
        </w:rPr>
        <w:t>食品安全国家标准对标签标注事项另有规定的，从其规定</w:t>
      </w:r>
      <w:r w:rsidR="002E5DC2" w:rsidRPr="00F572C2">
        <w:rPr>
          <w:rFonts w:ascii="仿宋_GB2312" w:eastAsia="仿宋_GB2312" w:hAnsi="仿宋" w:hint="eastAsia"/>
          <w:color w:val="000000"/>
          <w:sz w:val="32"/>
          <w:szCs w:val="32"/>
        </w:rPr>
        <w:t>”</w:t>
      </w:r>
      <w:r w:rsidR="00F572C2" w:rsidRPr="00F572C2">
        <w:rPr>
          <w:rFonts w:ascii="仿宋_GB2312" w:eastAsia="仿宋_GB2312" w:hAnsi="仿宋" w:hint="eastAsia"/>
          <w:color w:val="000000"/>
          <w:sz w:val="32"/>
          <w:szCs w:val="32"/>
        </w:rPr>
        <w:t>。</w:t>
      </w:r>
    </w:p>
    <w:p w:rsidR="00F742F8" w:rsidRPr="00F572C2" w:rsidRDefault="0005659D" w:rsidP="009B1829">
      <w:pPr>
        <w:tabs>
          <w:tab w:val="left" w:pos="1890"/>
        </w:tabs>
        <w:spacing w:line="54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587F35" w:rsidRPr="00F742F8">
        <w:rPr>
          <w:rFonts w:ascii="仿宋_GB2312" w:eastAsia="仿宋_GB2312" w:hAnsi="仿宋" w:hint="eastAsia"/>
          <w:color w:val="000000"/>
          <w:sz w:val="32"/>
          <w:szCs w:val="32"/>
        </w:rPr>
        <w:t>1、</w:t>
      </w:r>
      <w:r w:rsidR="00F742F8">
        <w:rPr>
          <w:rFonts w:ascii="仿宋_GB2312" w:eastAsia="仿宋_GB2312" w:hAnsi="仿宋" w:hint="eastAsia"/>
          <w:color w:val="000000"/>
          <w:sz w:val="32"/>
          <w:szCs w:val="32"/>
        </w:rPr>
        <w:t>你</w:t>
      </w:r>
      <w:r w:rsidR="00F572C2" w:rsidRPr="00F572C2">
        <w:rPr>
          <w:rFonts w:ascii="仿宋_GB2312" w:eastAsia="仿宋_GB2312" w:hAnsi="仿宋" w:hint="eastAsia"/>
          <w:color w:val="000000"/>
          <w:sz w:val="32"/>
          <w:szCs w:val="32"/>
        </w:rPr>
        <w:t>单位</w:t>
      </w:r>
      <w:bookmarkStart w:id="0" w:name="_GoBack"/>
      <w:bookmarkEnd w:id="0"/>
      <w:r w:rsidR="00F572C2" w:rsidRPr="00F572C2">
        <w:rPr>
          <w:rFonts w:ascii="仿宋_GB2312" w:eastAsia="仿宋_GB2312" w:hAnsi="仿宋" w:hint="eastAsia"/>
          <w:color w:val="000000"/>
          <w:sz w:val="32"/>
          <w:szCs w:val="32"/>
        </w:rPr>
        <w:t>《营业执照》复印件、《食品生产许可证》复印件、法定代表人身份证复印件、委托书、被委托人身份证复印件；2、现场检查笔录、照片、询问调查笔录；3、生产记录等。</w:t>
      </w:r>
    </w:p>
    <w:p w:rsidR="00F742F8" w:rsidRPr="004645D3" w:rsidRDefault="0005659D" w:rsidP="009B1829">
      <w:pPr>
        <w:widowControl/>
        <w:snapToGrid w:val="0"/>
        <w:spacing w:line="540" w:lineRule="exact"/>
        <w:rPr>
          <w:rFonts w:ascii="宋体" w:hAnsi="宋体" w:cs="宋体"/>
          <w:sz w:val="24"/>
        </w:rPr>
      </w:pPr>
      <w:r>
        <w:rPr>
          <w:rFonts w:ascii="仿宋_GB2312" w:eastAsia="仿宋_GB2312" w:hAnsi="仿宋" w:cs="仿宋_GB2312" w:hint="eastAsia"/>
          <w:b/>
          <w:bCs/>
          <w:color w:val="000000"/>
          <w:kern w:val="0"/>
          <w:sz w:val="32"/>
          <w:szCs w:val="32"/>
        </w:rPr>
        <w:t>行政处罚依据和种类：</w:t>
      </w:r>
      <w:proofErr w:type="gramStart"/>
      <w:r w:rsidR="00D65F72" w:rsidRPr="003E5E94">
        <w:rPr>
          <w:rFonts w:ascii="仿宋_GB2312" w:eastAsia="仿宋_GB2312" w:hAnsi="仿宋" w:hint="eastAsia"/>
          <w:color w:val="000000"/>
          <w:sz w:val="32"/>
          <w:szCs w:val="32"/>
        </w:rPr>
        <w:t>鉴于</w:t>
      </w:r>
      <w:r w:rsidR="00D65F72">
        <w:rPr>
          <w:rFonts w:ascii="仿宋_GB2312" w:eastAsia="仿宋_GB2312" w:hAnsi="仿宋" w:hint="eastAsia"/>
          <w:color w:val="000000"/>
          <w:sz w:val="32"/>
          <w:szCs w:val="32"/>
        </w:rPr>
        <w:t>你</w:t>
      </w:r>
      <w:proofErr w:type="gramEnd"/>
      <w:r w:rsidR="00D65F72" w:rsidRPr="003E5E94">
        <w:rPr>
          <w:rFonts w:ascii="仿宋_GB2312" w:eastAsia="仿宋_GB2312" w:hAnsi="仿宋" w:hint="eastAsia"/>
          <w:color w:val="000000"/>
          <w:sz w:val="32"/>
          <w:szCs w:val="32"/>
        </w:rPr>
        <w:t>单位的违法行为未造成严重危害后果，依据《中华人民共和国食品安全法》第一百二十五条第一款第（二）项</w:t>
      </w:r>
      <w:r w:rsidR="00D65F72">
        <w:rPr>
          <w:rFonts w:ascii="仿宋_GB2312" w:eastAsia="仿宋_GB2312" w:hAnsi="仿宋" w:hint="eastAsia"/>
          <w:color w:val="000000"/>
          <w:sz w:val="32"/>
          <w:szCs w:val="32"/>
        </w:rPr>
        <w:t>：“</w:t>
      </w:r>
      <w:r w:rsidR="00DB22B4" w:rsidRPr="00DB22B4">
        <w:rPr>
          <w:rFonts w:ascii="仿宋_GB2312" w:eastAsia="仿宋_GB2312" w:hAnsi="仿宋" w:hint="eastAsia"/>
          <w:color w:val="000000"/>
          <w:sz w:val="32"/>
          <w:szCs w:val="32"/>
        </w:rPr>
        <w:t>违反本法规定，有下列情形之一的，由县级以上人民</w:t>
      </w:r>
      <w:r w:rsidR="00DB22B4" w:rsidRPr="00DB22B4">
        <w:rPr>
          <w:rFonts w:ascii="仿宋_GB2312" w:eastAsia="仿宋_GB2312" w:hAnsi="仿宋" w:hint="eastAsia"/>
          <w:color w:val="000000"/>
          <w:sz w:val="32"/>
          <w:szCs w:val="32"/>
        </w:rPr>
        <w:lastRenderedPageBreak/>
        <w:t>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D65F72">
        <w:rPr>
          <w:rFonts w:ascii="仿宋_GB2312" w:eastAsia="仿宋_GB2312" w:hAnsi="仿宋" w:hint="eastAsia"/>
          <w:color w:val="000000"/>
          <w:sz w:val="32"/>
          <w:szCs w:val="32"/>
        </w:rPr>
        <w:t>”，</w:t>
      </w:r>
      <w:r w:rsidR="00D65F72" w:rsidRPr="003E5E94">
        <w:rPr>
          <w:rFonts w:ascii="仿宋_GB2312" w:eastAsia="仿宋_GB2312" w:hAnsi="仿宋" w:hint="eastAsia"/>
          <w:color w:val="000000"/>
          <w:sz w:val="32"/>
          <w:szCs w:val="32"/>
        </w:rPr>
        <w:t>并参考《广州市食品药品监管系统规范行政处罚自由裁量权规定》第十一条第二款第（五）项的规定</w:t>
      </w:r>
      <w:r w:rsidR="00DB22B4">
        <w:rPr>
          <w:rFonts w:ascii="仿宋_GB2312" w:eastAsia="仿宋_GB2312" w:hAnsi="仿宋" w:hint="eastAsia"/>
          <w:color w:val="000000"/>
          <w:sz w:val="32"/>
          <w:szCs w:val="32"/>
        </w:rPr>
        <w:t>：“</w:t>
      </w:r>
      <w:r w:rsidR="004645D3" w:rsidRPr="004645D3">
        <w:rPr>
          <w:rFonts w:ascii="仿宋_GB2312" w:eastAsia="仿宋_GB2312" w:hAnsi="仿宋" w:hint="eastAsia"/>
          <w:color w:val="000000"/>
          <w:sz w:val="32"/>
          <w:szCs w:val="32"/>
        </w:rPr>
        <w:t>当事人有下列情形之一的，认定为可以从轻处罚情节：（五）未造成严重危害后果的</w:t>
      </w:r>
      <w:r w:rsidR="00DB22B4">
        <w:rPr>
          <w:rFonts w:ascii="仿宋_GB2312" w:eastAsia="仿宋_GB2312" w:hAnsi="仿宋" w:hint="eastAsia"/>
          <w:color w:val="000000"/>
          <w:sz w:val="32"/>
          <w:szCs w:val="32"/>
        </w:rPr>
        <w:t>”</w:t>
      </w:r>
      <w:r w:rsidR="00D65F72" w:rsidRPr="003E5E94">
        <w:rPr>
          <w:rFonts w:ascii="仿宋_GB2312" w:eastAsia="仿宋_GB2312" w:hAnsi="仿宋" w:hint="eastAsia"/>
          <w:color w:val="000000"/>
          <w:sz w:val="32"/>
          <w:szCs w:val="32"/>
        </w:rPr>
        <w:t>，</w:t>
      </w:r>
      <w:r w:rsidR="004645D3">
        <w:rPr>
          <w:rFonts w:ascii="仿宋_GB2312" w:eastAsia="仿宋_GB2312" w:hAnsi="仿宋" w:hint="eastAsia"/>
          <w:color w:val="000000"/>
          <w:sz w:val="32"/>
          <w:szCs w:val="32"/>
        </w:rPr>
        <w:t>我局决定</w:t>
      </w:r>
      <w:r w:rsidR="00D65F72">
        <w:rPr>
          <w:rFonts w:ascii="仿宋_GB2312" w:eastAsia="仿宋_GB2312" w:hAnsi="仿宋" w:hint="eastAsia"/>
          <w:color w:val="000000"/>
          <w:sz w:val="32"/>
          <w:szCs w:val="32"/>
        </w:rPr>
        <w:t>对你</w:t>
      </w:r>
      <w:r w:rsidR="00D65F72" w:rsidRPr="003E5E94">
        <w:rPr>
          <w:rFonts w:ascii="仿宋_GB2312" w:eastAsia="仿宋_GB2312" w:hAnsi="仿宋" w:hint="eastAsia"/>
          <w:color w:val="000000"/>
          <w:sz w:val="32"/>
          <w:szCs w:val="32"/>
        </w:rPr>
        <w:t>单位生产标签不符合食品安全标准食品的行为从轻处罚如下：处罚款10000元</w:t>
      </w:r>
      <w:r w:rsidR="00D65F72" w:rsidRPr="00CE4754">
        <w:rPr>
          <w:rFonts w:ascii="仿宋_GB2312" w:eastAsia="仿宋_GB2312" w:hAnsi="仿宋" w:hint="eastAsia"/>
          <w:color w:val="000000"/>
          <w:sz w:val="32"/>
          <w:szCs w:val="32"/>
        </w:rPr>
        <w:t>。</w:t>
      </w:r>
    </w:p>
    <w:p w:rsidR="00B0383C" w:rsidRDefault="00804730" w:rsidP="009B1829">
      <w:pPr>
        <w:tabs>
          <w:tab w:val="left" w:pos="1890"/>
        </w:tabs>
        <w:spacing w:line="54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9B1829">
      <w:pPr>
        <w:spacing w:line="54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p>
    <w:p w:rsidR="00B0383C" w:rsidRDefault="009B1829" w:rsidP="009B1829">
      <w:pPr>
        <w:tabs>
          <w:tab w:val="left" w:pos="8352"/>
        </w:tabs>
        <w:autoSpaceDE w:val="0"/>
        <w:autoSpaceDN w:val="0"/>
        <w:adjustRightInd w:val="0"/>
        <w:spacing w:line="540" w:lineRule="exact"/>
        <w:ind w:firstLineChars="1400" w:firstLine="4480"/>
        <w:rPr>
          <w:rFonts w:ascii="仿宋_GB2312" w:eastAsia="仿宋_GB2312" w:hAnsi="仿宋" w:cs="仿宋_GB2312"/>
          <w:color w:val="000000"/>
          <w:kern w:val="0"/>
          <w:sz w:val="32"/>
          <w:szCs w:val="32"/>
        </w:rPr>
      </w:pPr>
      <w:r>
        <w:rPr>
          <w:rFonts w:ascii="仿宋_GB2312" w:eastAsia="仿宋_GB2312" w:hAnsi="仿宋" w:cs="仿宋_GB2312"/>
          <w:color w:val="000000"/>
          <w:kern w:val="0"/>
          <w:sz w:val="32"/>
          <w:szCs w:val="32"/>
        </w:rPr>
        <w:tab/>
      </w:r>
    </w:p>
    <w:p w:rsidR="00B0383C" w:rsidRDefault="00B0383C" w:rsidP="009B1829">
      <w:pPr>
        <w:autoSpaceDE w:val="0"/>
        <w:autoSpaceDN w:val="0"/>
        <w:adjustRightInd w:val="0"/>
        <w:spacing w:line="54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9B1829">
      <w:pPr>
        <w:autoSpaceDE w:val="0"/>
        <w:autoSpaceDN w:val="0"/>
        <w:adjustRightInd w:val="0"/>
        <w:spacing w:line="54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4645D3">
        <w:rPr>
          <w:rFonts w:ascii="仿宋_GB2312" w:eastAsia="仿宋_GB2312" w:hAnsi="仿宋" w:cs="仿宋_GB2312" w:hint="eastAsia"/>
          <w:color w:val="000000"/>
          <w:kern w:val="0"/>
          <w:sz w:val="32"/>
          <w:szCs w:val="32"/>
        </w:rPr>
        <w:t>9</w:t>
      </w:r>
      <w:r w:rsidR="0005659D" w:rsidRPr="005A6213">
        <w:rPr>
          <w:rFonts w:ascii="仿宋_GB2312" w:eastAsia="仿宋_GB2312" w:hAnsi="仿宋" w:cs="仿宋_GB2312" w:hint="eastAsia"/>
          <w:color w:val="000000"/>
          <w:kern w:val="0"/>
          <w:sz w:val="32"/>
          <w:szCs w:val="32"/>
        </w:rPr>
        <w:t>年</w:t>
      </w:r>
      <w:r w:rsidR="004645D3">
        <w:rPr>
          <w:rFonts w:ascii="仿宋_GB2312" w:eastAsia="仿宋_GB2312" w:hAnsi="仿宋" w:cs="仿宋_GB2312" w:hint="eastAsia"/>
          <w:color w:val="000000"/>
          <w:kern w:val="0"/>
          <w:sz w:val="32"/>
          <w:szCs w:val="32"/>
        </w:rPr>
        <w:t>2</w:t>
      </w:r>
      <w:r w:rsidR="0005659D" w:rsidRPr="005A6213">
        <w:rPr>
          <w:rFonts w:ascii="仿宋_GB2312" w:eastAsia="仿宋_GB2312" w:hAnsi="仿宋" w:cs="仿宋_GB2312" w:hint="eastAsia"/>
          <w:color w:val="000000"/>
          <w:kern w:val="0"/>
          <w:sz w:val="32"/>
          <w:szCs w:val="32"/>
        </w:rPr>
        <w:t>月</w:t>
      </w:r>
      <w:r w:rsidR="004645D3">
        <w:rPr>
          <w:rFonts w:ascii="仿宋_GB2312" w:eastAsia="仿宋_GB2312" w:hAnsi="仿宋" w:cs="仿宋_GB2312" w:hint="eastAsia"/>
          <w:color w:val="000000"/>
          <w:kern w:val="0"/>
          <w:sz w:val="32"/>
          <w:szCs w:val="32"/>
        </w:rPr>
        <w:t>2</w:t>
      </w:r>
      <w:r w:rsidR="00156B53">
        <w:rPr>
          <w:rFonts w:ascii="仿宋_GB2312" w:eastAsia="仿宋_GB2312" w:hAnsi="仿宋" w:cs="仿宋_GB2312" w:hint="eastAsia"/>
          <w:color w:val="000000"/>
          <w:kern w:val="0"/>
          <w:sz w:val="32"/>
          <w:szCs w:val="32"/>
        </w:rPr>
        <w:t>1</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7E3" w:rsidRDefault="007457E3" w:rsidP="00EE170D">
      <w:r>
        <w:separator/>
      </w:r>
    </w:p>
  </w:endnote>
  <w:endnote w:type="continuationSeparator" w:id="0">
    <w:p w:rsidR="007457E3" w:rsidRDefault="007457E3"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7E3" w:rsidRDefault="007457E3" w:rsidP="00EE170D">
      <w:r>
        <w:separator/>
      </w:r>
    </w:p>
  </w:footnote>
  <w:footnote w:type="continuationSeparator" w:id="0">
    <w:p w:rsidR="007457E3" w:rsidRDefault="007457E3"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1B2749" w:rsidP="004352D4">
    <w:pPr>
      <w:pStyle w:val="a5"/>
      <w:pBdr>
        <w:bottom w:val="none" w:sz="0" w:space="0" w:color="auto"/>
      </w:pBdr>
      <w:jc w:val="right"/>
    </w:pPr>
    <w:r w:rsidRPr="001B2749">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9B1829">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proofErr w:type="gramEnd"/>
    <w:r w:rsidR="009B1829">
      <w:rPr>
        <w:rFonts w:ascii="仿宋_GB2312" w:eastAsia="仿宋_GB2312" w:hAnsi="仿宋" w:cs="仿宋_GB2312" w:hint="eastAsia"/>
        <w:color w:val="000000"/>
        <w:sz w:val="28"/>
        <w:szCs w:val="28"/>
      </w:rPr>
      <w:t>6</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1B2749" w:rsidP="00D02292">
    <w:pPr>
      <w:pStyle w:val="a5"/>
      <w:pBdr>
        <w:bottom w:val="none" w:sz="0" w:space="0" w:color="auto"/>
      </w:pBdr>
      <w:jc w:val="right"/>
    </w:pPr>
    <w:r w:rsidRPr="001B2749">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1B2749" w:rsidP="00FD3CF2">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1B2749">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940CDD">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proofErr w:type="gramEnd"/>
    <w:r w:rsidR="00940CDD">
      <w:rPr>
        <w:rFonts w:ascii="仿宋_GB2312" w:eastAsia="仿宋_GB2312" w:hAnsi="仿宋" w:cs="仿宋_GB2312" w:hint="eastAsia"/>
        <w:color w:val="000000"/>
        <w:sz w:val="28"/>
        <w:szCs w:val="28"/>
      </w:rPr>
      <w:t>6</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7B2FF6" w:rsidRPr="00995B04">
      <w:rPr>
        <w:rFonts w:ascii="仿宋_GB2312" w:eastAsia="仿宋_GB2312" w:hAnsi="仿宋" w:hint="eastAsia"/>
        <w:color w:val="000000"/>
        <w:sz w:val="32"/>
        <w:szCs w:val="32"/>
      </w:rPr>
      <w:t>广州生旺食品有限公司</w:t>
    </w:r>
  </w:p>
  <w:p w:rsidR="00E04F81" w:rsidRPr="007B2FF6" w:rsidRDefault="0005659D">
    <w:pPr>
      <w:autoSpaceDE w:val="0"/>
      <w:autoSpaceDN w:val="0"/>
      <w:adjustRightInd w:val="0"/>
      <w:spacing w:line="360" w:lineRule="auto"/>
      <w:jc w:val="left"/>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地址（住址）：</w:t>
    </w:r>
    <w:r w:rsidR="007B2FF6" w:rsidRPr="007B2FF6">
      <w:rPr>
        <w:rFonts w:ascii="仿宋_GB2312" w:eastAsia="仿宋_GB2312" w:hAnsi="仿宋" w:cs="仿宋" w:hint="eastAsia"/>
        <w:color w:val="000000"/>
        <w:sz w:val="32"/>
        <w:szCs w:val="32"/>
      </w:rPr>
      <w:t>广州市增城区新塘镇宁西中元村、下元村（厂房A-2）</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7B2FF6">
      <w:rPr>
        <w:rFonts w:ascii="仿宋_GB2312" w:eastAsia="仿宋_GB2312" w:hAnsi="仿宋" w:cs="仿宋" w:hint="eastAsia"/>
        <w:color w:val="000000"/>
        <w:sz w:val="32"/>
        <w:szCs w:val="32"/>
      </w:rPr>
      <w:t>SC12444018301664</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proofErr w:type="gramStart"/>
    <w:r w:rsidR="007B2FF6">
      <w:rPr>
        <w:rFonts w:ascii="仿宋_GB2312" w:eastAsia="仿宋_GB2312" w:hAnsi="仿宋" w:cs="仿宋" w:hint="eastAsia"/>
        <w:color w:val="000000"/>
        <w:sz w:val="32"/>
        <w:szCs w:val="32"/>
      </w:rPr>
      <w:t>丘庭生</w:t>
    </w:r>
    <w:proofErr w:type="gramEnd"/>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FD3CF2">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p w:rsidR="007B2FF6" w:rsidRDefault="007B2FF6">
    <w:pPr>
      <w:autoSpaceDE w:val="0"/>
      <w:autoSpaceDN w:val="0"/>
      <w:adjustRightInd w:val="0"/>
      <w:spacing w:line="360" w:lineRule="auto"/>
      <w:jc w:val="left"/>
      <w:rPr>
        <w:rFonts w:ascii="仿宋_GB2312" w:eastAsia="仿宋_GB2312" w:hAnsi="仿宋"/>
        <w:color w:val="000000"/>
        <w:sz w:val="32"/>
        <w:szCs w:val="32"/>
      </w:rPr>
    </w:pPr>
    <w:r w:rsidRPr="007B2FF6">
      <w:rPr>
        <w:rFonts w:ascii="仿宋_GB2312" w:eastAsia="仿宋_GB2312" w:hAnsi="仿宋" w:cs="仿宋_GB2312" w:hint="eastAsia"/>
        <w:b/>
        <w:bCs/>
        <w:color w:val="000000"/>
        <w:kern w:val="0"/>
        <w:sz w:val="32"/>
        <w:szCs w:val="32"/>
      </w:rPr>
      <w:t>身份证号：</w:t>
    </w:r>
    <w:r w:rsidR="00FD3CF2">
      <w:rPr>
        <w:rFonts w:ascii="仿宋_GB2312" w:eastAsia="仿宋_GB2312" w:hAnsi="仿宋" w:cs="仿宋" w:hint="eastAsia"/>
        <w:color w:val="000000"/>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758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56B53"/>
    <w:rsid w:val="00160DEE"/>
    <w:rsid w:val="0016559E"/>
    <w:rsid w:val="00166453"/>
    <w:rsid w:val="0017278A"/>
    <w:rsid w:val="001727D1"/>
    <w:rsid w:val="001732AE"/>
    <w:rsid w:val="00182618"/>
    <w:rsid w:val="001A0C89"/>
    <w:rsid w:val="001A5B0A"/>
    <w:rsid w:val="001B0E98"/>
    <w:rsid w:val="001B2749"/>
    <w:rsid w:val="001B45C1"/>
    <w:rsid w:val="001C1790"/>
    <w:rsid w:val="001C48F2"/>
    <w:rsid w:val="001C5424"/>
    <w:rsid w:val="001E2185"/>
    <w:rsid w:val="0020097E"/>
    <w:rsid w:val="002015F5"/>
    <w:rsid w:val="002020A7"/>
    <w:rsid w:val="00226ADC"/>
    <w:rsid w:val="00231598"/>
    <w:rsid w:val="00232B94"/>
    <w:rsid w:val="00252692"/>
    <w:rsid w:val="00255C87"/>
    <w:rsid w:val="00256027"/>
    <w:rsid w:val="002777BC"/>
    <w:rsid w:val="002831D5"/>
    <w:rsid w:val="00284FDE"/>
    <w:rsid w:val="00295FF1"/>
    <w:rsid w:val="002C142C"/>
    <w:rsid w:val="002E070A"/>
    <w:rsid w:val="002E2439"/>
    <w:rsid w:val="002E5DC2"/>
    <w:rsid w:val="002E7E1A"/>
    <w:rsid w:val="003127AE"/>
    <w:rsid w:val="00343048"/>
    <w:rsid w:val="00352568"/>
    <w:rsid w:val="00380392"/>
    <w:rsid w:val="00384FAA"/>
    <w:rsid w:val="00394278"/>
    <w:rsid w:val="00395530"/>
    <w:rsid w:val="003A2E19"/>
    <w:rsid w:val="003D150E"/>
    <w:rsid w:val="003D630C"/>
    <w:rsid w:val="003E3D6B"/>
    <w:rsid w:val="003F3761"/>
    <w:rsid w:val="003F68AA"/>
    <w:rsid w:val="00402D17"/>
    <w:rsid w:val="00414601"/>
    <w:rsid w:val="00425DC3"/>
    <w:rsid w:val="00426AD3"/>
    <w:rsid w:val="004352D4"/>
    <w:rsid w:val="00442743"/>
    <w:rsid w:val="004446EF"/>
    <w:rsid w:val="004528DB"/>
    <w:rsid w:val="0045664E"/>
    <w:rsid w:val="004645D3"/>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87F35"/>
    <w:rsid w:val="00594F97"/>
    <w:rsid w:val="005A367A"/>
    <w:rsid w:val="005A6213"/>
    <w:rsid w:val="005C2005"/>
    <w:rsid w:val="005C3C12"/>
    <w:rsid w:val="005D12AE"/>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748D"/>
    <w:rsid w:val="006F5964"/>
    <w:rsid w:val="006F6E47"/>
    <w:rsid w:val="006F7FE7"/>
    <w:rsid w:val="0070177F"/>
    <w:rsid w:val="007135AB"/>
    <w:rsid w:val="00734422"/>
    <w:rsid w:val="007457E3"/>
    <w:rsid w:val="00764EF2"/>
    <w:rsid w:val="00767B5E"/>
    <w:rsid w:val="0078242B"/>
    <w:rsid w:val="00783B7F"/>
    <w:rsid w:val="00797930"/>
    <w:rsid w:val="007A1520"/>
    <w:rsid w:val="007B2A97"/>
    <w:rsid w:val="007B2FF6"/>
    <w:rsid w:val="007B6D09"/>
    <w:rsid w:val="007B74CA"/>
    <w:rsid w:val="007C1BC9"/>
    <w:rsid w:val="007C3ED6"/>
    <w:rsid w:val="007C453C"/>
    <w:rsid w:val="007D6ABC"/>
    <w:rsid w:val="007E2652"/>
    <w:rsid w:val="007E6DAB"/>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1EFD"/>
    <w:rsid w:val="008F491F"/>
    <w:rsid w:val="008F4A67"/>
    <w:rsid w:val="00902A9F"/>
    <w:rsid w:val="00903A54"/>
    <w:rsid w:val="009059D7"/>
    <w:rsid w:val="00910DF3"/>
    <w:rsid w:val="009157B1"/>
    <w:rsid w:val="009223C5"/>
    <w:rsid w:val="009230A1"/>
    <w:rsid w:val="00923B52"/>
    <w:rsid w:val="0092514C"/>
    <w:rsid w:val="00927D09"/>
    <w:rsid w:val="00940CDD"/>
    <w:rsid w:val="00951138"/>
    <w:rsid w:val="00965AED"/>
    <w:rsid w:val="00992033"/>
    <w:rsid w:val="009944FC"/>
    <w:rsid w:val="00994789"/>
    <w:rsid w:val="009A305E"/>
    <w:rsid w:val="009A402F"/>
    <w:rsid w:val="009A6CDB"/>
    <w:rsid w:val="009A7D0B"/>
    <w:rsid w:val="009B1829"/>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B13E5"/>
    <w:rsid w:val="00AB1A91"/>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560B"/>
    <w:rsid w:val="00C62C8E"/>
    <w:rsid w:val="00C730A1"/>
    <w:rsid w:val="00C73540"/>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13636"/>
    <w:rsid w:val="00D266B5"/>
    <w:rsid w:val="00D27246"/>
    <w:rsid w:val="00D335F7"/>
    <w:rsid w:val="00D338B2"/>
    <w:rsid w:val="00D41718"/>
    <w:rsid w:val="00D41D02"/>
    <w:rsid w:val="00D552A8"/>
    <w:rsid w:val="00D615F9"/>
    <w:rsid w:val="00D64BC0"/>
    <w:rsid w:val="00D65F72"/>
    <w:rsid w:val="00D71A82"/>
    <w:rsid w:val="00D75C4F"/>
    <w:rsid w:val="00D7659C"/>
    <w:rsid w:val="00D826BE"/>
    <w:rsid w:val="00D82915"/>
    <w:rsid w:val="00D84F9E"/>
    <w:rsid w:val="00D856BB"/>
    <w:rsid w:val="00D91F68"/>
    <w:rsid w:val="00DA461A"/>
    <w:rsid w:val="00DB0087"/>
    <w:rsid w:val="00DB0532"/>
    <w:rsid w:val="00DB203B"/>
    <w:rsid w:val="00DB22B4"/>
    <w:rsid w:val="00DB6077"/>
    <w:rsid w:val="00DC3789"/>
    <w:rsid w:val="00DD3B3C"/>
    <w:rsid w:val="00DD6FF5"/>
    <w:rsid w:val="00DE3086"/>
    <w:rsid w:val="00DF7DD0"/>
    <w:rsid w:val="00E015C4"/>
    <w:rsid w:val="00E0331C"/>
    <w:rsid w:val="00E04479"/>
    <w:rsid w:val="00E04F81"/>
    <w:rsid w:val="00E123E2"/>
    <w:rsid w:val="00E22265"/>
    <w:rsid w:val="00E30834"/>
    <w:rsid w:val="00E45A63"/>
    <w:rsid w:val="00E51201"/>
    <w:rsid w:val="00E532CE"/>
    <w:rsid w:val="00E61EBB"/>
    <w:rsid w:val="00E65440"/>
    <w:rsid w:val="00E6679E"/>
    <w:rsid w:val="00E72EF9"/>
    <w:rsid w:val="00E9072A"/>
    <w:rsid w:val="00EA3D8D"/>
    <w:rsid w:val="00EB3968"/>
    <w:rsid w:val="00EC3B67"/>
    <w:rsid w:val="00ED17FB"/>
    <w:rsid w:val="00ED78AE"/>
    <w:rsid w:val="00EE170D"/>
    <w:rsid w:val="00EE4676"/>
    <w:rsid w:val="00EE61FA"/>
    <w:rsid w:val="00EF3ADC"/>
    <w:rsid w:val="00EF660B"/>
    <w:rsid w:val="00EF66A3"/>
    <w:rsid w:val="00F01DC3"/>
    <w:rsid w:val="00F149D3"/>
    <w:rsid w:val="00F22331"/>
    <w:rsid w:val="00F361EC"/>
    <w:rsid w:val="00F36C9D"/>
    <w:rsid w:val="00F42108"/>
    <w:rsid w:val="00F43444"/>
    <w:rsid w:val="00F5021D"/>
    <w:rsid w:val="00F52130"/>
    <w:rsid w:val="00F572C2"/>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D3CF2"/>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161</Words>
  <Characters>918</Characters>
  <Application>Microsoft Office Word</Application>
  <DocSecurity>0</DocSecurity>
  <Lines>7</Lines>
  <Paragraphs>2</Paragraphs>
  <ScaleCrop>false</ScaleCrop>
  <Company>微软中国</Company>
  <LinksUpToDate>false</LinksUpToDate>
  <CharactersWithSpaces>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115</cp:revision>
  <cp:lastPrinted>2018-03-15T00:58:00Z</cp:lastPrinted>
  <dcterms:created xsi:type="dcterms:W3CDTF">2014-09-22T07:53:00Z</dcterms:created>
  <dcterms:modified xsi:type="dcterms:W3CDTF">2019-06-21T10:58:00Z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