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BE" w:rsidRDefault="00D95D46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7A3822" w:rsidRPr="00915A85">
        <w:rPr>
          <w:rFonts w:ascii="仿宋_GB2312" w:eastAsia="仿宋_GB2312" w:hAnsi="仿宋" w:hint="eastAsia"/>
          <w:color w:val="000000"/>
          <w:sz w:val="32"/>
          <w:szCs w:val="32"/>
        </w:rPr>
        <w:t>2019年1月28日，我局执法人员在你单位执法检查的时候，在你单位中药饮片区里发现有一批“首乌藤”等中药饮片，外包装未标示任何信息，且你单位无法提供其进货单据等资料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F073A" w:rsidRDefault="007A3822" w:rsidP="00FF1CBE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Pr="00174E43">
        <w:rPr>
          <w:rFonts w:ascii="仿宋_GB2312" w:eastAsia="仿宋_GB2312" w:hAnsi="仿宋" w:hint="eastAsia"/>
          <w:color w:val="000000"/>
          <w:sz w:val="32"/>
          <w:szCs w:val="32"/>
        </w:rPr>
        <w:t>未能提供上述中药饮片的购进单据和发票，从不具有药品生产、经营资格的企业购进药品。依据《中华人民共和国药品管理法》</w:t>
      </w:r>
      <w:r w:rsidR="00434D61" w:rsidRPr="005D51CF">
        <w:rPr>
          <w:rFonts w:ascii="仿宋_GB2312" w:eastAsia="仿宋_GB2312" w:hAnsi="仿宋" w:hint="eastAsia"/>
          <w:color w:val="000000"/>
          <w:sz w:val="32"/>
          <w:szCs w:val="32"/>
        </w:rPr>
        <w:t>第四十九条第三款第（一）项、第（二）项的规定：“有下列情形之一的药品，按劣药论处:（一）未标明有效期或者更改有效期的；(二)不注明或者更改生产批号的；”</w:t>
      </w:r>
      <w:r w:rsidRPr="00174E43">
        <w:rPr>
          <w:rFonts w:ascii="仿宋_GB2312" w:eastAsia="仿宋_GB2312" w:hAnsi="仿宋" w:hint="eastAsia"/>
          <w:color w:val="000000"/>
          <w:sz w:val="32"/>
          <w:szCs w:val="32"/>
        </w:rPr>
        <w:t>上述中药饮片为劣药，你单位销售劣药。经调查，上述中药饮片的涉案货值为</w:t>
      </w:r>
      <w:r w:rsidR="00CE228B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Pr="00174E43">
        <w:rPr>
          <w:rFonts w:ascii="仿宋_GB2312" w:eastAsia="仿宋_GB2312" w:hAnsi="仿宋" w:hint="eastAsia"/>
          <w:color w:val="000000"/>
          <w:sz w:val="32"/>
          <w:szCs w:val="32"/>
        </w:rPr>
        <w:t>元，违法所得无法认定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2F073A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</w:t>
      </w:r>
      <w:r w:rsidR="00FF1CBE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 w:rsidR="00FF1CBE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C13A5D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lastRenderedPageBreak/>
        <w:t>相关证据：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800171">
        <w:rPr>
          <w:rFonts w:ascii="仿宋_GB2312" w:eastAsia="仿宋_GB2312" w:hAnsi="仿宋" w:hint="eastAsia"/>
          <w:color w:val="000000"/>
          <w:sz w:val="32"/>
          <w:szCs w:val="32"/>
        </w:rPr>
        <w:t>、你</w:t>
      </w:r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bookmarkStart w:id="0" w:name="_GoBack"/>
      <w:bookmarkEnd w:id="0"/>
      <w:r w:rsidR="0053067F" w:rsidRPr="0053067F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《营业执照》复印件、《药品经营许可证》复印件、《药品经营质量管理规范认证证书》复印件和负责人身份证复印件；2、现场检查笔录、照片、询问调查笔录等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C13A5D">
      <w:pPr>
        <w:pStyle w:val="a6"/>
        <w:spacing w:before="0" w:beforeAutospacing="0" w:after="0" w:afterAutospacing="0" w:line="360" w:lineRule="auto"/>
        <w:jc w:val="both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行政处罚依据和种类：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对你单位从</w:t>
      </w:r>
      <w:r w:rsidR="00DC1B69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具有药品生产、经营资格的企业购进药品的行为，应当依据《中华人民共和国药品管理法》第七十九条的规定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予以相应的行政处罚，对你单位销售劣药的行为应当依据《中华人民共和国药品管理法》第七十四条的规定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C13A5D" w:rsidRPr="00C13A5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</w:t>
      </w:r>
      <w:r w:rsidR="00C13A5D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C13A5D" w:rsidRPr="00C13A5D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给予相应的行政处罚。</w:t>
      </w:r>
      <w:proofErr w:type="gramStart"/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</w:t>
      </w:r>
      <w:r w:rsidR="000328E8" w:rsidRPr="006F5ED6">
        <w:rPr>
          <w:rFonts w:ascii="仿宋_GB2312" w:eastAsia="仿宋_GB2312" w:hAnsi="仿宋" w:hint="eastAsia"/>
          <w:color w:val="000000"/>
          <w:sz w:val="32"/>
          <w:szCs w:val="32"/>
        </w:rPr>
        <w:t>参考《广州市食品药品监管系统规范行政处罚自由裁量权规定》第十八条第二款的规定</w:t>
      </w:r>
      <w:r w:rsidR="000328E8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0328E8" w:rsidRPr="000328E8">
        <w:rPr>
          <w:rFonts w:ascii="仿宋_GB2312" w:eastAsia="仿宋_GB2312" w:hAnsi="仿宋" w:hint="eastAsia"/>
          <w:color w:val="000000"/>
          <w:sz w:val="32"/>
          <w:szCs w:val="32"/>
        </w:rPr>
        <w:t>同一行为违反两部或以</w:t>
      </w:r>
      <w:r w:rsidR="000328E8" w:rsidRPr="000328E8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上不同内容的法律法规，或者同一行为违反一部法律法规内两个或以上不同内容的条、款、项的，应当依据法定处罚最重的规定给予行政处罚并可从重处罚</w:t>
      </w:r>
      <w:r w:rsidR="000328E8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0328E8" w:rsidRPr="006F5ED6">
        <w:rPr>
          <w:rFonts w:ascii="仿宋_GB2312" w:eastAsia="仿宋_GB2312" w:hAnsi="仿宋" w:hint="eastAsia"/>
          <w:color w:val="000000"/>
          <w:sz w:val="32"/>
          <w:szCs w:val="32"/>
        </w:rPr>
        <w:t>，依据法定处罚最重的规定给予行政处罚并可以从重处罚</w:t>
      </w:r>
      <w:r w:rsidR="000328E8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B364E9">
        <w:rPr>
          <w:rFonts w:ascii="仿宋_GB2312" w:eastAsia="仿宋_GB2312" w:hAnsi="仿宋" w:hint="eastAsia"/>
          <w:color w:val="000000"/>
          <w:sz w:val="32"/>
          <w:szCs w:val="32"/>
        </w:rPr>
        <w:t>我局决定</w:t>
      </w:r>
      <w:r w:rsidRPr="00C13A5D">
        <w:rPr>
          <w:rFonts w:ascii="仿宋_GB2312" w:eastAsia="仿宋_GB2312" w:hAnsi="仿宋" w:hint="eastAsia"/>
          <w:color w:val="000000"/>
          <w:sz w:val="32"/>
          <w:szCs w:val="32"/>
        </w:rPr>
        <w:t>依据《中华人民共和国药品管理法》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第七十九条的规定</w:t>
      </w:r>
      <w:r w:rsidR="00DC1B69">
        <w:rPr>
          <w:rFonts w:ascii="仿宋_GB2312" w:eastAsia="仿宋_GB2312" w:hAnsi="仿宋" w:hint="eastAsia"/>
          <w:color w:val="000000"/>
          <w:sz w:val="32"/>
          <w:szCs w:val="32"/>
        </w:rPr>
        <w:t>对你单位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 w:rsidR="00DC1B69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具有药品生产、经营资格的企业购进药品</w:t>
      </w:r>
      <w:r w:rsidR="00F75D63" w:rsidRPr="00F75D63">
        <w:rPr>
          <w:rFonts w:ascii="仿宋_GB2312" w:eastAsia="仿宋_GB2312" w:hAnsi="仿宋" w:hint="eastAsia"/>
          <w:color w:val="000000"/>
          <w:sz w:val="32"/>
          <w:szCs w:val="32"/>
        </w:rPr>
        <w:t>和销售劣药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的行为从重处罚如下：</w:t>
      </w:r>
      <w:r w:rsidR="00B364E9" w:rsidRPr="00A66F1C">
        <w:rPr>
          <w:rFonts w:ascii="仿宋_GB2312" w:eastAsia="仿宋_GB2312" w:hAnsi="仿宋" w:hint="eastAsia"/>
          <w:color w:val="000000"/>
          <w:sz w:val="32"/>
          <w:szCs w:val="32"/>
        </w:rPr>
        <w:t>1、没收扣押的物品；2、处中药饮片的涉案货值</w:t>
      </w:r>
      <w:r w:rsidR="00CE228B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proofErr w:type="gramStart"/>
      <w:r w:rsidR="00B364E9" w:rsidRPr="00A66F1C">
        <w:rPr>
          <w:rFonts w:ascii="仿宋_GB2312" w:eastAsia="仿宋_GB2312" w:hAnsi="仿宋" w:hint="eastAsia"/>
          <w:color w:val="000000"/>
          <w:sz w:val="32"/>
          <w:szCs w:val="32"/>
        </w:rPr>
        <w:t>倍</w:t>
      </w:r>
      <w:proofErr w:type="gramEnd"/>
      <w:r w:rsidR="00B364E9" w:rsidRPr="00A66F1C">
        <w:rPr>
          <w:rFonts w:ascii="仿宋_GB2312" w:eastAsia="仿宋_GB2312" w:hAnsi="仿宋" w:hint="eastAsia"/>
          <w:color w:val="000000"/>
          <w:sz w:val="32"/>
          <w:szCs w:val="32"/>
        </w:rPr>
        <w:t>罚款即</w:t>
      </w:r>
      <w:r w:rsidR="000328E8">
        <w:rPr>
          <w:rFonts w:ascii="仿宋_GB2312" w:eastAsia="仿宋_GB2312" w:hAnsi="仿宋" w:hint="eastAsia"/>
          <w:color w:val="000000"/>
          <w:sz w:val="32"/>
          <w:szCs w:val="32"/>
        </w:rPr>
        <w:t>776</w:t>
      </w:r>
      <w:r w:rsidR="00B364E9" w:rsidRPr="00A66F1C">
        <w:rPr>
          <w:rFonts w:ascii="仿宋_GB2312" w:eastAsia="仿宋_GB2312" w:hAnsi="仿宋" w:hint="eastAsia"/>
          <w:color w:val="000000"/>
          <w:sz w:val="32"/>
          <w:szCs w:val="32"/>
        </w:rPr>
        <w:t>0元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1301BC" w:rsidRPr="001301BC" w:rsidRDefault="00D95D46" w:rsidP="001301BC">
      <w:pPr>
        <w:spacing w:line="360" w:lineRule="auto"/>
        <w:ind w:firstLineChars="200" w:firstLine="64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C13A5D">
      <w:pPr>
        <w:widowControl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 w:rsidR="00434D61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C13A5D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434D61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550" w:firstLine="496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</w:t>
      </w:r>
      <w:r w:rsidR="00434D61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</w:t>
      </w:r>
    </w:p>
    <w:p w:rsidR="002429C2" w:rsidRDefault="00D95D46" w:rsidP="00C13A5D">
      <w:pPr>
        <w:autoSpaceDE w:val="0"/>
        <w:autoSpaceDN w:val="0"/>
        <w:adjustRightInd w:val="0"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lastRenderedPageBreak/>
        <w:t xml:space="preserve">                            </w:t>
      </w:r>
      <w:r w:rsidR="00434D61"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</w:t>
      </w:r>
      <w:r w:rsidR="000328E8">
        <w:rPr>
          <w:rFonts w:ascii="仿宋_GB2312" w:eastAsia="仿宋_GB2312" w:hAnsi="仿宋" w:cs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0328E8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434D61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A5A" w:rsidRDefault="004B0A5A" w:rsidP="002429C2">
      <w:r>
        <w:separator/>
      </w:r>
    </w:p>
  </w:endnote>
  <w:endnote w:type="continuationSeparator" w:id="0">
    <w:p w:rsidR="004B0A5A" w:rsidRDefault="004B0A5A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8B" w:rsidRDefault="00CE228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8B" w:rsidRDefault="00CE228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A5A" w:rsidRDefault="004B0A5A" w:rsidP="002429C2">
      <w:r>
        <w:separator/>
      </w:r>
    </w:p>
  </w:footnote>
  <w:footnote w:type="continuationSeparator" w:id="0">
    <w:p w:rsidR="004B0A5A" w:rsidRDefault="004B0A5A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133CAA">
    <w:pPr>
      <w:pStyle w:val="a5"/>
      <w:pBdr>
        <w:bottom w:val="none" w:sz="0" w:space="0" w:color="auto"/>
      </w:pBdr>
    </w:pPr>
    <w:r w:rsidRPr="00133CAA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583AAD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383F3E">
      <w:rPr>
        <w:rFonts w:ascii="仿宋_GB2312" w:eastAsia="仿宋_GB2312" w:hAnsi="仿宋" w:cs="仿宋_GB2312" w:hint="eastAsia"/>
        <w:color w:val="000000"/>
        <w:sz w:val="28"/>
        <w:szCs w:val="28"/>
      </w:rPr>
      <w:t>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FE66E0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583A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133CAA">
    <w:pPr>
      <w:pStyle w:val="a5"/>
      <w:pBdr>
        <w:bottom w:val="none" w:sz="0" w:space="0" w:color="auto"/>
      </w:pBdr>
    </w:pPr>
    <w:r w:rsidRPr="00133CAA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583AAD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383F3E">
      <w:rPr>
        <w:rFonts w:ascii="仿宋_GB2312" w:eastAsia="仿宋_GB2312" w:hAnsi="仿宋" w:cs="仿宋_GB2312" w:hint="eastAsia"/>
        <w:color w:val="000000"/>
        <w:sz w:val="28"/>
        <w:szCs w:val="28"/>
      </w:rPr>
      <w:t>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583A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133CAA" w:rsidP="00CE228B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133CAA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7A3822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4E315A">
      <w:rPr>
        <w:rFonts w:ascii="仿宋_GB2312" w:eastAsia="仿宋_GB2312" w:hAnsi="仿宋" w:cs="仿宋_GB2312" w:hint="eastAsia"/>
        <w:color w:val="000000"/>
        <w:sz w:val="28"/>
        <w:szCs w:val="28"/>
      </w:rPr>
      <w:t>7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583A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3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4E315A" w:rsidRPr="002A74D4">
      <w:rPr>
        <w:rFonts w:ascii="仿宋_GB2312" w:eastAsia="仿宋_GB2312" w:hAnsi="仿宋" w:hint="eastAsia"/>
        <w:color w:val="000000"/>
        <w:sz w:val="32"/>
        <w:szCs w:val="32"/>
      </w:rPr>
      <w:t>广州市</w:t>
    </w:r>
    <w:r w:rsidR="00583AAD">
      <w:rPr>
        <w:rFonts w:ascii="仿宋_GB2312" w:eastAsia="仿宋_GB2312" w:hAnsi="仿宋" w:hint="eastAsia"/>
        <w:color w:val="000000"/>
        <w:sz w:val="32"/>
        <w:szCs w:val="32"/>
      </w:rPr>
      <w:t>岐黄福</w:t>
    </w:r>
    <w:r w:rsidR="004E315A" w:rsidRPr="002A74D4">
      <w:rPr>
        <w:rFonts w:ascii="仿宋_GB2312" w:eastAsia="仿宋_GB2312" w:hAnsi="仿宋" w:hint="eastAsia"/>
        <w:color w:val="000000"/>
        <w:sz w:val="32"/>
        <w:szCs w:val="32"/>
      </w:rPr>
      <w:t>医药有限公司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583AAD" w:rsidRPr="00583AAD">
      <w:rPr>
        <w:rFonts w:ascii="仿宋_GB2312" w:eastAsia="仿宋_GB2312" w:hAnsi="仿宋" w:hint="eastAsia"/>
        <w:color w:val="000000"/>
        <w:sz w:val="32"/>
        <w:szCs w:val="32"/>
      </w:rPr>
      <w:t>广州市增城区永宁</w:t>
    </w:r>
    <w:proofErr w:type="gramStart"/>
    <w:r w:rsidR="00583AAD" w:rsidRPr="00583AAD">
      <w:rPr>
        <w:rFonts w:ascii="仿宋_GB2312" w:eastAsia="仿宋_GB2312" w:hAnsi="仿宋" w:hint="eastAsia"/>
        <w:color w:val="000000"/>
        <w:sz w:val="32"/>
        <w:szCs w:val="32"/>
      </w:rPr>
      <w:t>街凤馨苑文馨街</w:t>
    </w:r>
    <w:proofErr w:type="gramEnd"/>
    <w:r w:rsidR="00583AAD" w:rsidRPr="00583AAD">
      <w:rPr>
        <w:rFonts w:ascii="仿宋_GB2312" w:eastAsia="仿宋_GB2312" w:hAnsi="仿宋" w:hint="eastAsia"/>
        <w:color w:val="000000"/>
        <w:sz w:val="32"/>
        <w:szCs w:val="32"/>
      </w:rPr>
      <w:t>33号之一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4E315A">
      <w:rPr>
        <w:rFonts w:ascii="仿宋_GB2312" w:eastAsia="仿宋_GB2312" w:hAnsi="仿宋" w:cs="仿宋_GB2312" w:hint="eastAsia"/>
        <w:color w:val="000000"/>
        <w:sz w:val="32"/>
        <w:szCs w:val="32"/>
      </w:rPr>
      <w:t>91440101MA5</w:t>
    </w:r>
    <w:r w:rsidR="00583AAD">
      <w:rPr>
        <w:rFonts w:ascii="仿宋_GB2312" w:eastAsia="仿宋_GB2312" w:hAnsi="仿宋" w:cs="仿宋_GB2312" w:hint="eastAsia"/>
        <w:color w:val="000000"/>
        <w:sz w:val="32"/>
        <w:szCs w:val="32"/>
      </w:rPr>
      <w:t>9JYEP4K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583AAD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黄朝明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CE228B">
      <w:rPr>
        <w:rFonts w:ascii="仿宋_GB2312" w:eastAsia="仿宋_GB2312" w:hAnsi="仿宋" w:hint="eastAsia"/>
        <w:color w:val="000000"/>
        <w:sz w:val="32"/>
        <w:szCs w:val="32"/>
      </w:rPr>
      <w:t>*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>负责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325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15E9D"/>
    <w:rsid w:val="000328E8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3279"/>
    <w:rsid w:val="00094EB6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F6327"/>
    <w:rsid w:val="00102A87"/>
    <w:rsid w:val="00121CEC"/>
    <w:rsid w:val="001301BC"/>
    <w:rsid w:val="00133CAA"/>
    <w:rsid w:val="00134D3E"/>
    <w:rsid w:val="001470EF"/>
    <w:rsid w:val="00152CE0"/>
    <w:rsid w:val="00160DEE"/>
    <w:rsid w:val="0016559E"/>
    <w:rsid w:val="00166453"/>
    <w:rsid w:val="0017278A"/>
    <w:rsid w:val="00173C6B"/>
    <w:rsid w:val="001823F8"/>
    <w:rsid w:val="00182618"/>
    <w:rsid w:val="00184EE2"/>
    <w:rsid w:val="001A0C89"/>
    <w:rsid w:val="001B45C1"/>
    <w:rsid w:val="001C1790"/>
    <w:rsid w:val="001C48F2"/>
    <w:rsid w:val="001C5424"/>
    <w:rsid w:val="001F12B6"/>
    <w:rsid w:val="002020A7"/>
    <w:rsid w:val="00215ADF"/>
    <w:rsid w:val="00231598"/>
    <w:rsid w:val="00232B65"/>
    <w:rsid w:val="00232B94"/>
    <w:rsid w:val="002429C2"/>
    <w:rsid w:val="0025517A"/>
    <w:rsid w:val="00255C87"/>
    <w:rsid w:val="00256027"/>
    <w:rsid w:val="00264EC1"/>
    <w:rsid w:val="002777BC"/>
    <w:rsid w:val="0028117C"/>
    <w:rsid w:val="002831D5"/>
    <w:rsid w:val="00284FDE"/>
    <w:rsid w:val="00295FF1"/>
    <w:rsid w:val="002B47D1"/>
    <w:rsid w:val="002C142C"/>
    <w:rsid w:val="002E7E1A"/>
    <w:rsid w:val="002F073A"/>
    <w:rsid w:val="002F7E54"/>
    <w:rsid w:val="003127AE"/>
    <w:rsid w:val="003207E3"/>
    <w:rsid w:val="003355D0"/>
    <w:rsid w:val="00343048"/>
    <w:rsid w:val="00380392"/>
    <w:rsid w:val="00383F3E"/>
    <w:rsid w:val="00384FAA"/>
    <w:rsid w:val="0039080C"/>
    <w:rsid w:val="00394278"/>
    <w:rsid w:val="003B1256"/>
    <w:rsid w:val="003D150E"/>
    <w:rsid w:val="003D630C"/>
    <w:rsid w:val="003D718D"/>
    <w:rsid w:val="003F3761"/>
    <w:rsid w:val="003F68AA"/>
    <w:rsid w:val="00402D17"/>
    <w:rsid w:val="00413D77"/>
    <w:rsid w:val="00414601"/>
    <w:rsid w:val="00416059"/>
    <w:rsid w:val="00425DC3"/>
    <w:rsid w:val="00434D61"/>
    <w:rsid w:val="00442743"/>
    <w:rsid w:val="004528DB"/>
    <w:rsid w:val="00475365"/>
    <w:rsid w:val="00476B0C"/>
    <w:rsid w:val="004811BE"/>
    <w:rsid w:val="0048146C"/>
    <w:rsid w:val="00481A8C"/>
    <w:rsid w:val="0048598B"/>
    <w:rsid w:val="00485D52"/>
    <w:rsid w:val="004869B2"/>
    <w:rsid w:val="004A6141"/>
    <w:rsid w:val="004B0A5A"/>
    <w:rsid w:val="004B387D"/>
    <w:rsid w:val="004C26D7"/>
    <w:rsid w:val="004C57F7"/>
    <w:rsid w:val="004C5FB8"/>
    <w:rsid w:val="004E02C0"/>
    <w:rsid w:val="004E0BBA"/>
    <w:rsid w:val="004E315A"/>
    <w:rsid w:val="004E43F6"/>
    <w:rsid w:val="005040E7"/>
    <w:rsid w:val="00504367"/>
    <w:rsid w:val="00504A7E"/>
    <w:rsid w:val="00523F27"/>
    <w:rsid w:val="0053044A"/>
    <w:rsid w:val="0053067F"/>
    <w:rsid w:val="005467E1"/>
    <w:rsid w:val="005511FD"/>
    <w:rsid w:val="0055222E"/>
    <w:rsid w:val="005804D6"/>
    <w:rsid w:val="005831E9"/>
    <w:rsid w:val="00583AAD"/>
    <w:rsid w:val="0058709F"/>
    <w:rsid w:val="00594F97"/>
    <w:rsid w:val="005A367A"/>
    <w:rsid w:val="005B24B8"/>
    <w:rsid w:val="005C3C12"/>
    <w:rsid w:val="005D3FBF"/>
    <w:rsid w:val="005D6056"/>
    <w:rsid w:val="005E44A8"/>
    <w:rsid w:val="005F6314"/>
    <w:rsid w:val="00607754"/>
    <w:rsid w:val="00613E41"/>
    <w:rsid w:val="006232EE"/>
    <w:rsid w:val="00646CBB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040DF"/>
    <w:rsid w:val="007135AB"/>
    <w:rsid w:val="00734422"/>
    <w:rsid w:val="00764EF2"/>
    <w:rsid w:val="00765CF0"/>
    <w:rsid w:val="0078242B"/>
    <w:rsid w:val="00783B7F"/>
    <w:rsid w:val="007A3822"/>
    <w:rsid w:val="007B74CA"/>
    <w:rsid w:val="007C3ED6"/>
    <w:rsid w:val="007C453C"/>
    <w:rsid w:val="007D6ABC"/>
    <w:rsid w:val="007E2652"/>
    <w:rsid w:val="007F3952"/>
    <w:rsid w:val="007F7912"/>
    <w:rsid w:val="00800127"/>
    <w:rsid w:val="00800171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80D3E"/>
    <w:rsid w:val="00885C7E"/>
    <w:rsid w:val="008A3FEC"/>
    <w:rsid w:val="008A7B32"/>
    <w:rsid w:val="008B3E1B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1099E"/>
    <w:rsid w:val="009230A1"/>
    <w:rsid w:val="00923B52"/>
    <w:rsid w:val="00927D09"/>
    <w:rsid w:val="00951138"/>
    <w:rsid w:val="00955F32"/>
    <w:rsid w:val="00965AED"/>
    <w:rsid w:val="00992033"/>
    <w:rsid w:val="009944FC"/>
    <w:rsid w:val="00994789"/>
    <w:rsid w:val="009A305E"/>
    <w:rsid w:val="009A402F"/>
    <w:rsid w:val="009A6CDB"/>
    <w:rsid w:val="009A7D0B"/>
    <w:rsid w:val="009B29A1"/>
    <w:rsid w:val="009C3123"/>
    <w:rsid w:val="009C5A29"/>
    <w:rsid w:val="009D7E3F"/>
    <w:rsid w:val="009F2F3A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652D5"/>
    <w:rsid w:val="00A75DD9"/>
    <w:rsid w:val="00A7744D"/>
    <w:rsid w:val="00A82740"/>
    <w:rsid w:val="00A8351E"/>
    <w:rsid w:val="00A91CFE"/>
    <w:rsid w:val="00A93ED5"/>
    <w:rsid w:val="00A95470"/>
    <w:rsid w:val="00AA2CDE"/>
    <w:rsid w:val="00AB0296"/>
    <w:rsid w:val="00AB13E5"/>
    <w:rsid w:val="00AC3E47"/>
    <w:rsid w:val="00AD0F5C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364E9"/>
    <w:rsid w:val="00B40197"/>
    <w:rsid w:val="00B405B9"/>
    <w:rsid w:val="00B47D97"/>
    <w:rsid w:val="00B52CF2"/>
    <w:rsid w:val="00B62F64"/>
    <w:rsid w:val="00B63958"/>
    <w:rsid w:val="00B6738F"/>
    <w:rsid w:val="00B7448D"/>
    <w:rsid w:val="00B766AC"/>
    <w:rsid w:val="00B80F2C"/>
    <w:rsid w:val="00B81491"/>
    <w:rsid w:val="00B91104"/>
    <w:rsid w:val="00B964AE"/>
    <w:rsid w:val="00BA6286"/>
    <w:rsid w:val="00BA6892"/>
    <w:rsid w:val="00BC2027"/>
    <w:rsid w:val="00BC448B"/>
    <w:rsid w:val="00BD7E96"/>
    <w:rsid w:val="00BE0923"/>
    <w:rsid w:val="00BE1D4F"/>
    <w:rsid w:val="00BF5A50"/>
    <w:rsid w:val="00BF6B91"/>
    <w:rsid w:val="00BF74D1"/>
    <w:rsid w:val="00C13A5D"/>
    <w:rsid w:val="00C170F2"/>
    <w:rsid w:val="00C218C1"/>
    <w:rsid w:val="00C241F7"/>
    <w:rsid w:val="00C30576"/>
    <w:rsid w:val="00C340C4"/>
    <w:rsid w:val="00C37DF0"/>
    <w:rsid w:val="00C43307"/>
    <w:rsid w:val="00C44D90"/>
    <w:rsid w:val="00C62C8E"/>
    <w:rsid w:val="00C730A1"/>
    <w:rsid w:val="00C73540"/>
    <w:rsid w:val="00C75D9A"/>
    <w:rsid w:val="00C81243"/>
    <w:rsid w:val="00C859E4"/>
    <w:rsid w:val="00C929A9"/>
    <w:rsid w:val="00CA3B7F"/>
    <w:rsid w:val="00CA4872"/>
    <w:rsid w:val="00CB13AB"/>
    <w:rsid w:val="00CC1F19"/>
    <w:rsid w:val="00CD6E8D"/>
    <w:rsid w:val="00CE11B2"/>
    <w:rsid w:val="00CE228B"/>
    <w:rsid w:val="00CF34DC"/>
    <w:rsid w:val="00D02B27"/>
    <w:rsid w:val="00D03E8B"/>
    <w:rsid w:val="00D0714E"/>
    <w:rsid w:val="00D129E3"/>
    <w:rsid w:val="00D266B5"/>
    <w:rsid w:val="00D338B2"/>
    <w:rsid w:val="00D361ED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A46"/>
    <w:rsid w:val="00D95D46"/>
    <w:rsid w:val="00DA461A"/>
    <w:rsid w:val="00DA4FE7"/>
    <w:rsid w:val="00DB0087"/>
    <w:rsid w:val="00DB0532"/>
    <w:rsid w:val="00DB203B"/>
    <w:rsid w:val="00DB6077"/>
    <w:rsid w:val="00DC1B69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46C79"/>
    <w:rsid w:val="00E51201"/>
    <w:rsid w:val="00E532CE"/>
    <w:rsid w:val="00E61EBB"/>
    <w:rsid w:val="00E72EF9"/>
    <w:rsid w:val="00E7309D"/>
    <w:rsid w:val="00E9072A"/>
    <w:rsid w:val="00EA3D8D"/>
    <w:rsid w:val="00EB3968"/>
    <w:rsid w:val="00EC3B67"/>
    <w:rsid w:val="00EE4B1A"/>
    <w:rsid w:val="00EE61FA"/>
    <w:rsid w:val="00EF3ADC"/>
    <w:rsid w:val="00EF660B"/>
    <w:rsid w:val="00EF66A3"/>
    <w:rsid w:val="00F01509"/>
    <w:rsid w:val="00F01DC3"/>
    <w:rsid w:val="00F149D3"/>
    <w:rsid w:val="00F17237"/>
    <w:rsid w:val="00F22331"/>
    <w:rsid w:val="00F25F02"/>
    <w:rsid w:val="00F361EC"/>
    <w:rsid w:val="00F36C9D"/>
    <w:rsid w:val="00F42108"/>
    <w:rsid w:val="00F43444"/>
    <w:rsid w:val="00F52130"/>
    <w:rsid w:val="00F65169"/>
    <w:rsid w:val="00F75D63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4332"/>
    <w:rsid w:val="00FC572F"/>
    <w:rsid w:val="00FC5AA5"/>
    <w:rsid w:val="00FD2EBB"/>
    <w:rsid w:val="00FD452A"/>
    <w:rsid w:val="00FE4196"/>
    <w:rsid w:val="00FE66E0"/>
    <w:rsid w:val="00FF01D4"/>
    <w:rsid w:val="00FF1CBE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875DDC-CF58-400B-BF5D-06E2A0FF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235</Words>
  <Characters>1341</Characters>
  <Application>Microsoft Office Word</Application>
  <DocSecurity>0</DocSecurity>
  <Lines>11</Lines>
  <Paragraphs>3</Paragraphs>
  <ScaleCrop>false</ScaleCrop>
  <Company>微软中国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104</cp:revision>
  <cp:lastPrinted>2018-11-05T02:14:00Z</cp:lastPrinted>
  <dcterms:created xsi:type="dcterms:W3CDTF">2014-09-22T07:53:00Z</dcterms:created>
  <dcterms:modified xsi:type="dcterms:W3CDTF">2019-06-21T11:37:00Z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