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B13FCC" w:rsidRDefault="00645D72">
      <w:pPr>
        <w:pStyle w:val="p17"/>
        <w:spacing w:before="0" w:after="0"/>
        <w:jc w:val="center"/>
        <w:rPr>
          <w:rFonts w:ascii="黑体" w:eastAsia="黑体" w:hAnsi="黑体"/>
          <w:b/>
          <w:color w:val="000000"/>
          <w:sz w:val="32"/>
        </w:rPr>
      </w:pPr>
      <w:r>
        <w:rPr>
          <w:rFonts w:ascii="黑体" w:eastAsia="黑体" w:hAnsi="黑体" w:hint="eastAsia"/>
          <w:b/>
          <w:color w:val="000000"/>
          <w:sz w:val="32"/>
        </w:rPr>
        <w:t>食品药品行政处罚文书</w:t>
      </w:r>
    </w:p>
    <w:p w:rsidR="00B13FCC" w:rsidRDefault="00645D72">
      <w:pPr>
        <w:autoSpaceDE w:val="0"/>
        <w:autoSpaceDN w:val="0"/>
        <w:jc w:val="center"/>
        <w:rPr>
          <w:b/>
          <w:color w:val="000000"/>
          <w:kern w:val="0"/>
          <w:sz w:val="44"/>
        </w:rPr>
      </w:pPr>
      <w:r>
        <w:rPr>
          <w:rFonts w:hint="eastAsia"/>
          <w:b/>
          <w:color w:val="000000"/>
          <w:kern w:val="0"/>
          <w:sz w:val="44"/>
        </w:rPr>
        <w:t>行政处罚决定书</w:t>
      </w:r>
    </w:p>
    <w:p w:rsidR="00B13FCC" w:rsidRPr="00713525" w:rsidRDefault="00C31414" w:rsidP="00C31414">
      <w:pPr>
        <w:autoSpaceDE w:val="0"/>
        <w:autoSpaceDN w:val="0"/>
        <w:ind w:right="400"/>
        <w:jc w:val="center"/>
        <w:rPr>
          <w:rFonts w:ascii="仿宋_GB2312" w:eastAsia="仿宋_GB2312" w:hAnsi="仿宋"/>
          <w:color w:val="000000"/>
          <w:kern w:val="0"/>
          <w:szCs w:val="21"/>
        </w:rPr>
      </w:pPr>
      <w:r>
        <w:rPr>
          <w:rFonts w:ascii="仿宋_GB2312" w:eastAsia="仿宋_GB2312" w:hAnsi="仿宋" w:hint="eastAsia"/>
          <w:color w:val="000000"/>
          <w:sz w:val="20"/>
        </w:rPr>
        <w:t xml:space="preserve">                        </w:t>
      </w:r>
      <w:r w:rsidR="00645D72" w:rsidRPr="00713525">
        <w:rPr>
          <w:rFonts w:ascii="仿宋_GB2312" w:eastAsia="仿宋_GB2312" w:hAnsi="仿宋" w:hint="eastAsia"/>
          <w:color w:val="000000"/>
          <w:szCs w:val="21"/>
        </w:rPr>
        <w:t>（增新）食药监食</w:t>
      </w:r>
      <w:r w:rsidR="00645D72" w:rsidRPr="00713525">
        <w:rPr>
          <w:rFonts w:ascii="仿宋_GB2312" w:eastAsia="仿宋_GB2312" w:hAnsi="仿宋" w:hint="eastAsia"/>
          <w:color w:val="000000"/>
          <w:kern w:val="0"/>
          <w:szCs w:val="21"/>
        </w:rPr>
        <w:t>罚</w:t>
      </w:r>
      <w:r w:rsidR="00645D72" w:rsidRPr="00713525">
        <w:rPr>
          <w:rFonts w:ascii="仿宋_GB2312" w:eastAsia="仿宋_GB2312" w:hAnsi="仿宋" w:hint="eastAsia"/>
          <w:color w:val="000000"/>
          <w:szCs w:val="21"/>
        </w:rPr>
        <w:t>〔201</w:t>
      </w:r>
      <w:r w:rsidR="006F7B43">
        <w:rPr>
          <w:rFonts w:ascii="仿宋_GB2312" w:eastAsia="仿宋_GB2312" w:hAnsi="仿宋" w:hint="eastAsia"/>
          <w:color w:val="000000"/>
          <w:szCs w:val="21"/>
        </w:rPr>
        <w:t>8</w:t>
      </w:r>
      <w:r w:rsidR="00645D72" w:rsidRPr="00713525">
        <w:rPr>
          <w:rFonts w:ascii="仿宋_GB2312" w:eastAsia="仿宋_GB2312" w:hAnsi="仿宋" w:hint="eastAsia"/>
          <w:color w:val="000000"/>
          <w:szCs w:val="21"/>
        </w:rPr>
        <w:t>〕</w:t>
      </w:r>
      <w:r w:rsidR="006F7B43">
        <w:rPr>
          <w:rFonts w:ascii="仿宋_GB2312" w:eastAsia="仿宋_GB2312" w:hAnsi="仿宋" w:hint="eastAsia"/>
          <w:color w:val="000000"/>
          <w:szCs w:val="21"/>
        </w:rPr>
        <w:t>1</w:t>
      </w:r>
      <w:r w:rsidR="00F50BED">
        <w:rPr>
          <w:rFonts w:ascii="仿宋_GB2312" w:eastAsia="仿宋_GB2312" w:hAnsi="仿宋" w:hint="eastAsia"/>
          <w:color w:val="000000"/>
          <w:szCs w:val="21"/>
        </w:rPr>
        <w:t>6</w:t>
      </w:r>
      <w:r w:rsidR="00645D72" w:rsidRPr="00713525">
        <w:rPr>
          <w:rFonts w:ascii="仿宋_GB2312" w:eastAsia="仿宋_GB2312" w:hAnsi="仿宋" w:hint="eastAsia"/>
          <w:color w:val="000000"/>
          <w:kern w:val="0"/>
          <w:szCs w:val="21"/>
        </w:rPr>
        <w:t>号</w:t>
      </w:r>
      <w:r w:rsidR="003C796A" w:rsidRPr="00713525">
        <w:rPr>
          <w:rFonts w:ascii="仿宋_GB2312" w:eastAsia="仿宋_GB2312" w:hAnsi="仿宋" w:hint="eastAsia"/>
          <w:color w:val="000000"/>
          <w:kern w:val="0"/>
          <w:szCs w:val="21"/>
        </w:rPr>
        <w:t xml:space="preserve">       </w:t>
      </w:r>
      <w:r w:rsidR="00713525">
        <w:rPr>
          <w:rFonts w:ascii="仿宋_GB2312" w:eastAsia="仿宋_GB2312" w:hAnsi="仿宋" w:hint="eastAsia"/>
          <w:color w:val="000000"/>
          <w:kern w:val="0"/>
          <w:szCs w:val="21"/>
        </w:rPr>
        <w:t xml:space="preserve">   </w:t>
      </w:r>
      <w:r w:rsidRPr="00713525">
        <w:rPr>
          <w:rFonts w:ascii="仿宋_GB2312" w:eastAsia="仿宋_GB2312" w:hAnsi="仿宋" w:hint="eastAsia"/>
          <w:color w:val="000000"/>
          <w:kern w:val="0"/>
          <w:szCs w:val="21"/>
        </w:rPr>
        <w:t>第1页  共</w:t>
      </w:r>
      <w:r w:rsidR="00713525">
        <w:rPr>
          <w:rFonts w:ascii="仿宋_GB2312" w:eastAsia="仿宋_GB2312" w:hAnsi="仿宋" w:hint="eastAsia"/>
          <w:color w:val="000000"/>
          <w:kern w:val="0"/>
          <w:szCs w:val="21"/>
        </w:rPr>
        <w:t>3</w:t>
      </w:r>
      <w:r w:rsidRPr="00713525">
        <w:rPr>
          <w:rFonts w:ascii="仿宋_GB2312" w:eastAsia="仿宋_GB2312" w:hAnsi="仿宋" w:hint="eastAsia"/>
          <w:color w:val="000000"/>
          <w:kern w:val="0"/>
          <w:szCs w:val="21"/>
        </w:rPr>
        <w:t>页</w:t>
      </w:r>
    </w:p>
    <w:p w:rsidR="00B13FCC" w:rsidRPr="00713525" w:rsidRDefault="0011635A">
      <w:pPr>
        <w:rPr>
          <w:rFonts w:ascii="仿宋_GB2312" w:eastAsia="仿宋_GB2312" w:hAnsi="仿宋"/>
          <w:bCs/>
          <w:color w:val="000000"/>
          <w:sz w:val="32"/>
          <w:szCs w:val="32"/>
        </w:rPr>
      </w:pPr>
      <w:r w:rsidRPr="0011635A">
        <w:rPr>
          <w:rFonts w:ascii="仿宋_GB2312" w:eastAsia="仿宋_GB2312" w:hAnsi="仿宋"/>
          <w:color w:val="000000"/>
          <w:sz w:val="32"/>
          <w:szCs w:val="32"/>
        </w:rPr>
        <w:pict>
          <v:line id="Line 2" o:spid="_x0000_s1026" style="position:absolute;left:0;text-align:left;z-index:251657728" from="-9.75pt,0" to="432.45pt,.05pt" strokeweight="1.5pt"/>
        </w:pict>
      </w:r>
      <w:r w:rsidR="00645D72" w:rsidRPr="00713525">
        <w:rPr>
          <w:rFonts w:ascii="仿宋_GB2312" w:eastAsia="仿宋_GB2312" w:hAnsi="仿宋_GB2312" w:cs="仿宋_GB2312" w:hint="eastAsia"/>
          <w:color w:val="000000"/>
          <w:kern w:val="0"/>
          <w:sz w:val="32"/>
          <w:szCs w:val="32"/>
        </w:rPr>
        <w:t>当事人：</w:t>
      </w:r>
      <w:r w:rsidR="00F50BED" w:rsidRPr="00F50BED">
        <w:rPr>
          <w:rFonts w:ascii="仿宋_GB2312" w:eastAsia="仿宋_GB2312" w:hAnsi="仿宋" w:hint="eastAsia"/>
          <w:color w:val="000000"/>
          <w:sz w:val="32"/>
          <w:szCs w:val="32"/>
        </w:rPr>
        <w:t>王云三（广州市增城南溪江购物广场）</w:t>
      </w:r>
    </w:p>
    <w:p w:rsidR="00966A89" w:rsidRPr="00713525" w:rsidRDefault="00645D72">
      <w:pPr>
        <w:rPr>
          <w:rFonts w:ascii="仿宋_GB2312" w:eastAsia="仿宋_GB2312" w:hAnsi="仿宋"/>
          <w:bCs/>
          <w:color w:val="000000"/>
          <w:sz w:val="32"/>
          <w:szCs w:val="32"/>
        </w:rPr>
      </w:pPr>
      <w:r w:rsidRPr="00713525">
        <w:rPr>
          <w:rFonts w:ascii="仿宋_GB2312" w:eastAsia="仿宋_GB2312" w:hAnsi="仿宋" w:cs="仿宋" w:hint="eastAsia"/>
          <w:color w:val="000000"/>
          <w:kern w:val="0"/>
          <w:sz w:val="32"/>
          <w:szCs w:val="32"/>
        </w:rPr>
        <w:t>地址（住址）：</w:t>
      </w:r>
      <w:r w:rsidR="00F50BED" w:rsidRPr="00F50BED">
        <w:rPr>
          <w:rFonts w:ascii="仿宋_GB2312" w:eastAsia="仿宋_GB2312" w:hAnsi="仿宋" w:hint="eastAsia"/>
          <w:color w:val="000000"/>
          <w:sz w:val="32"/>
          <w:szCs w:val="32"/>
        </w:rPr>
        <w:t>广州市增城新塘镇巷口村青怡路10号</w:t>
      </w:r>
      <w:r w:rsidRPr="00713525">
        <w:rPr>
          <w:rFonts w:ascii="仿宋_GB2312" w:eastAsia="仿宋_GB2312" w:hAnsi="仿宋" w:hint="eastAsia"/>
          <w:bCs/>
          <w:color w:val="000000"/>
          <w:sz w:val="32"/>
          <w:szCs w:val="32"/>
        </w:rPr>
        <w:t xml:space="preserve">        </w:t>
      </w:r>
    </w:p>
    <w:p w:rsidR="00B13FCC" w:rsidRPr="00713525" w:rsidRDefault="00645D72">
      <w:pPr>
        <w:rPr>
          <w:rFonts w:ascii="仿宋_GB2312" w:eastAsia="仿宋_GB2312" w:hAnsi="仿宋" w:cs="仿宋"/>
          <w:color w:val="000000"/>
          <w:kern w:val="0"/>
          <w:sz w:val="32"/>
          <w:szCs w:val="32"/>
        </w:rPr>
      </w:pPr>
      <w:r w:rsidRPr="00713525">
        <w:rPr>
          <w:rFonts w:ascii="仿宋_GB2312" w:eastAsia="仿宋_GB2312" w:hAnsi="仿宋" w:cs="仿宋" w:hint="eastAsia"/>
          <w:color w:val="000000"/>
          <w:kern w:val="0"/>
          <w:sz w:val="32"/>
          <w:szCs w:val="32"/>
        </w:rPr>
        <w:t>邮编：511340</w:t>
      </w:r>
    </w:p>
    <w:p w:rsidR="00966A89" w:rsidRPr="00713525" w:rsidRDefault="00645D72">
      <w:pPr>
        <w:rPr>
          <w:rFonts w:ascii="仿宋_GB2312" w:eastAsia="仿宋_GB2312" w:hAnsi="仿宋" w:cs="仿宋"/>
          <w:color w:val="000000"/>
          <w:kern w:val="0"/>
          <w:sz w:val="32"/>
          <w:szCs w:val="32"/>
        </w:rPr>
      </w:pPr>
      <w:r w:rsidRPr="00713525">
        <w:rPr>
          <w:rFonts w:ascii="仿宋_GB2312" w:eastAsia="仿宋_GB2312" w:hAnsi="仿宋" w:cs="仿宋" w:hint="eastAsia"/>
          <w:color w:val="000000"/>
          <w:kern w:val="0"/>
          <w:sz w:val="32"/>
          <w:szCs w:val="32"/>
        </w:rPr>
        <w:t>其他资质证明：《</w:t>
      </w:r>
      <w:r w:rsidR="003D6442">
        <w:rPr>
          <w:rFonts w:ascii="仿宋_GB2312" w:eastAsia="仿宋_GB2312" w:hAnsi="仿宋" w:cs="仿宋" w:hint="eastAsia"/>
          <w:color w:val="000000"/>
          <w:kern w:val="0"/>
          <w:sz w:val="32"/>
          <w:szCs w:val="32"/>
        </w:rPr>
        <w:t>营业执照</w:t>
      </w:r>
      <w:r w:rsidRPr="00713525">
        <w:rPr>
          <w:rFonts w:ascii="仿宋_GB2312" w:eastAsia="仿宋_GB2312" w:hAnsi="仿宋" w:cs="仿宋" w:hint="eastAsia"/>
          <w:color w:val="000000"/>
          <w:kern w:val="0"/>
          <w:sz w:val="32"/>
          <w:szCs w:val="32"/>
        </w:rPr>
        <w:t xml:space="preserve">》        </w:t>
      </w:r>
    </w:p>
    <w:p w:rsidR="006F7B43" w:rsidRDefault="00F50BED">
      <w:pPr>
        <w:rPr>
          <w:rFonts w:ascii="仿宋_GB2312" w:eastAsia="仿宋_GB2312" w:hAnsi="仿宋_GB2312" w:cs="仿宋_GB2312"/>
          <w:color w:val="000000"/>
          <w:kern w:val="0"/>
          <w:sz w:val="32"/>
          <w:szCs w:val="32"/>
        </w:rPr>
      </w:pPr>
      <w:r w:rsidRPr="00F50BED">
        <w:rPr>
          <w:rFonts w:ascii="仿宋_GB2312" w:eastAsia="仿宋_GB2312" w:hAnsi="仿宋_GB2312" w:cs="仿宋_GB2312" w:hint="eastAsia"/>
          <w:color w:val="000000"/>
          <w:kern w:val="0"/>
          <w:sz w:val="32"/>
          <w:szCs w:val="32"/>
        </w:rPr>
        <w:t>注册号：440125600680266</w:t>
      </w:r>
    </w:p>
    <w:p w:rsidR="00B13FCC" w:rsidRPr="00713525" w:rsidRDefault="00250C5A">
      <w:pPr>
        <w:rPr>
          <w:rFonts w:ascii="仿宋_GB2312" w:eastAsia="仿宋_GB2312" w:hAnsi="仿宋_GB2312" w:cs="仿宋_GB2312"/>
          <w:color w:val="000000"/>
          <w:sz w:val="32"/>
          <w:szCs w:val="32"/>
        </w:rPr>
      </w:pPr>
      <w:r w:rsidRPr="00713525">
        <w:rPr>
          <w:rFonts w:ascii="仿宋_GB2312" w:eastAsia="仿宋_GB2312" w:hAnsi="仿宋_GB2312" w:cs="仿宋_GB2312" w:hint="eastAsia"/>
          <w:color w:val="000000"/>
          <w:kern w:val="0"/>
          <w:sz w:val="32"/>
          <w:szCs w:val="32"/>
        </w:rPr>
        <w:t>法定代表人</w:t>
      </w:r>
      <w:r w:rsidR="00645D72" w:rsidRPr="00713525">
        <w:rPr>
          <w:rFonts w:ascii="仿宋_GB2312" w:eastAsia="仿宋_GB2312" w:hAnsi="仿宋_GB2312" w:cs="仿宋_GB2312" w:hint="eastAsia"/>
          <w:color w:val="000000"/>
          <w:kern w:val="0"/>
          <w:sz w:val="32"/>
          <w:szCs w:val="32"/>
        </w:rPr>
        <w:t>（负责人）：</w:t>
      </w:r>
      <w:r w:rsidR="00F50BED" w:rsidRPr="00F50BED">
        <w:rPr>
          <w:rFonts w:ascii="仿宋_GB2312" w:eastAsia="仿宋_GB2312" w:hAnsi="仿宋" w:hint="eastAsia"/>
          <w:color w:val="000000"/>
          <w:sz w:val="32"/>
          <w:szCs w:val="32"/>
        </w:rPr>
        <w:t>王云三</w:t>
      </w:r>
      <w:r w:rsidR="00645D72" w:rsidRPr="00713525">
        <w:rPr>
          <w:rFonts w:ascii="仿宋_GB2312" w:eastAsia="仿宋_GB2312" w:hAnsi="仿宋_GB2312" w:cs="仿宋_GB2312" w:hint="eastAsia"/>
          <w:color w:val="000000"/>
          <w:kern w:val="0"/>
          <w:sz w:val="32"/>
          <w:szCs w:val="32"/>
        </w:rPr>
        <w:t xml:space="preserve">     性别：</w:t>
      </w:r>
      <w:r w:rsidR="00703E53">
        <w:rPr>
          <w:rFonts w:ascii="仿宋_GB2312" w:eastAsia="仿宋_GB2312" w:hAnsi="仿宋_GB2312" w:cs="仿宋_GB2312" w:hint="eastAsia"/>
          <w:bCs/>
          <w:color w:val="000000"/>
          <w:sz w:val="32"/>
          <w:szCs w:val="32"/>
        </w:rPr>
        <w:t>**</w:t>
      </w:r>
      <w:r w:rsidR="00645D72" w:rsidRPr="00713525">
        <w:rPr>
          <w:rFonts w:ascii="仿宋_GB2312" w:eastAsia="仿宋_GB2312" w:hAnsi="仿宋_GB2312" w:cs="仿宋_GB2312" w:hint="eastAsia"/>
          <w:color w:val="000000"/>
          <w:sz w:val="32"/>
          <w:szCs w:val="32"/>
        </w:rPr>
        <w:t xml:space="preserve">     </w:t>
      </w:r>
    </w:p>
    <w:p w:rsidR="00C31414" w:rsidRPr="00713525" w:rsidRDefault="00C31414">
      <w:pPr>
        <w:rPr>
          <w:rFonts w:ascii="仿宋_GB2312" w:eastAsia="仿宋_GB2312" w:hAnsi="仿宋_GB2312" w:cs="仿宋_GB2312"/>
          <w:color w:val="000000"/>
          <w:sz w:val="32"/>
          <w:szCs w:val="32"/>
        </w:rPr>
      </w:pPr>
      <w:r w:rsidRPr="00713525">
        <w:rPr>
          <w:rFonts w:ascii="仿宋_GB2312" w:eastAsia="仿宋_GB2312" w:hAnsi="仿宋_GB2312" w:cs="仿宋_GB2312" w:hint="eastAsia"/>
          <w:color w:val="000000"/>
          <w:sz w:val="32"/>
          <w:szCs w:val="32"/>
        </w:rPr>
        <w:t>身份证号码：</w:t>
      </w:r>
      <w:r w:rsidR="00703E53">
        <w:rPr>
          <w:rFonts w:ascii="仿宋_GB2312" w:eastAsia="仿宋_GB2312" w:hAnsi="仿宋_GB2312" w:cs="仿宋_GB2312" w:hint="eastAsia"/>
          <w:bCs/>
          <w:color w:val="000000"/>
          <w:sz w:val="32"/>
          <w:szCs w:val="32"/>
        </w:rPr>
        <w:t>**********</w:t>
      </w:r>
    </w:p>
    <w:p w:rsidR="00B7799A" w:rsidRPr="00713525" w:rsidRDefault="00645D7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rPr>
          <w:rFonts w:ascii="仿宋_GB2312" w:eastAsia="仿宋_GB2312" w:hAnsi="仿宋_GB2312" w:cs="仿宋_GB2312"/>
          <w:b/>
          <w:bCs/>
          <w:color w:val="000000"/>
          <w:kern w:val="0"/>
          <w:sz w:val="32"/>
          <w:szCs w:val="32"/>
        </w:rPr>
      </w:pPr>
      <w:r w:rsidRPr="00713525">
        <w:rPr>
          <w:rFonts w:ascii="仿宋_GB2312" w:eastAsia="仿宋_GB2312" w:hAnsi="仿宋_GB2312" w:cs="仿宋_GB2312" w:hint="eastAsia"/>
          <w:b/>
          <w:bCs/>
          <w:color w:val="000000"/>
          <w:kern w:val="0"/>
          <w:sz w:val="32"/>
          <w:szCs w:val="32"/>
        </w:rPr>
        <w:t>违法事实：</w:t>
      </w:r>
    </w:p>
    <w:p w:rsidR="00B54882" w:rsidRDefault="006F7B43" w:rsidP="006F7B43">
      <w:pPr>
        <w:tabs>
          <w:tab w:val="right" w:pos="8306"/>
        </w:tabs>
        <w:spacing w:line="360" w:lineRule="auto"/>
        <w:ind w:firstLineChars="200" w:firstLine="640"/>
        <w:rPr>
          <w:rFonts w:ascii="仿宋_GB2312" w:eastAsia="仿宋_GB2312" w:hAnsi="Arial" w:cs="Arial"/>
          <w:bCs/>
          <w:color w:val="000000"/>
          <w:sz w:val="32"/>
          <w:szCs w:val="32"/>
        </w:rPr>
      </w:pPr>
      <w:r w:rsidRPr="006F7B43">
        <w:rPr>
          <w:rFonts w:ascii="仿宋_GB2312" w:eastAsia="仿宋_GB2312" w:hAnsi="Arial" w:cs="Arial" w:hint="eastAsia"/>
          <w:bCs/>
          <w:color w:val="000000"/>
          <w:sz w:val="32"/>
          <w:szCs w:val="32"/>
        </w:rPr>
        <w:t>2018年1月2</w:t>
      </w:r>
      <w:r w:rsidR="00F50BED">
        <w:rPr>
          <w:rFonts w:ascii="仿宋_GB2312" w:eastAsia="仿宋_GB2312" w:hAnsi="Arial" w:cs="Arial" w:hint="eastAsia"/>
          <w:bCs/>
          <w:color w:val="000000"/>
          <w:sz w:val="32"/>
          <w:szCs w:val="32"/>
        </w:rPr>
        <w:t>3</w:t>
      </w:r>
      <w:r w:rsidRPr="006F7B43">
        <w:rPr>
          <w:rFonts w:ascii="仿宋_GB2312" w:eastAsia="仿宋_GB2312" w:hAnsi="Arial" w:cs="Arial" w:hint="eastAsia"/>
          <w:bCs/>
          <w:color w:val="000000"/>
          <w:sz w:val="32"/>
          <w:szCs w:val="32"/>
        </w:rPr>
        <w:t>日，我局执法人员</w:t>
      </w:r>
      <w:r w:rsidR="00F50BED" w:rsidRPr="00F50BED">
        <w:rPr>
          <w:rFonts w:ascii="仿宋_GB2312" w:eastAsia="仿宋_GB2312" w:hAnsi="Arial" w:cs="Arial" w:hint="eastAsia"/>
          <w:bCs/>
          <w:color w:val="000000"/>
          <w:sz w:val="32"/>
          <w:szCs w:val="32"/>
        </w:rPr>
        <w:t>根据群众的投诉举报线索</w:t>
      </w:r>
      <w:r w:rsidR="00F50BED">
        <w:rPr>
          <w:rFonts w:ascii="仿宋_GB2312" w:eastAsia="仿宋_GB2312" w:hAnsi="Arial" w:cs="Arial" w:hint="eastAsia"/>
          <w:bCs/>
          <w:color w:val="000000"/>
          <w:sz w:val="32"/>
          <w:szCs w:val="32"/>
        </w:rPr>
        <w:t>，</w:t>
      </w:r>
      <w:r w:rsidRPr="006F7B43">
        <w:rPr>
          <w:rFonts w:ascii="仿宋_GB2312" w:eastAsia="仿宋_GB2312" w:hAnsi="Arial" w:cs="Arial" w:hint="eastAsia"/>
          <w:bCs/>
          <w:color w:val="000000"/>
          <w:sz w:val="32"/>
          <w:szCs w:val="32"/>
        </w:rPr>
        <w:t>依法对位于</w:t>
      </w:r>
      <w:r w:rsidR="00F50BED" w:rsidRPr="00F50BED">
        <w:rPr>
          <w:rFonts w:ascii="仿宋_GB2312" w:eastAsia="仿宋_GB2312" w:hAnsi="Arial" w:cs="Arial" w:hint="eastAsia"/>
          <w:bCs/>
          <w:color w:val="000000"/>
          <w:sz w:val="32"/>
          <w:szCs w:val="32"/>
        </w:rPr>
        <w:t>广州市增城新塘镇巷口村青怡路10号</w:t>
      </w:r>
      <w:r w:rsidRPr="006F7B43">
        <w:rPr>
          <w:rFonts w:ascii="仿宋_GB2312" w:eastAsia="仿宋_GB2312" w:hAnsi="Arial" w:cs="Arial" w:hint="eastAsia"/>
          <w:bCs/>
          <w:color w:val="000000"/>
          <w:sz w:val="32"/>
          <w:szCs w:val="32"/>
        </w:rPr>
        <w:t>的</w:t>
      </w:r>
      <w:r w:rsidR="00F50BED">
        <w:rPr>
          <w:rFonts w:ascii="仿宋_GB2312" w:eastAsia="仿宋_GB2312" w:hAnsi="Arial" w:cs="Arial" w:hint="eastAsia"/>
          <w:bCs/>
          <w:color w:val="000000"/>
          <w:sz w:val="32"/>
          <w:szCs w:val="32"/>
        </w:rPr>
        <w:t>你单位</w:t>
      </w:r>
      <w:r w:rsidRPr="006F7B43">
        <w:rPr>
          <w:rFonts w:ascii="仿宋_GB2312" w:eastAsia="仿宋_GB2312" w:hAnsi="Arial" w:cs="Arial" w:hint="eastAsia"/>
          <w:bCs/>
          <w:color w:val="000000"/>
          <w:sz w:val="32"/>
          <w:szCs w:val="32"/>
        </w:rPr>
        <w:t>进行</w:t>
      </w:r>
      <w:r w:rsidR="00F50BED">
        <w:rPr>
          <w:rFonts w:ascii="仿宋_GB2312" w:eastAsia="仿宋_GB2312" w:hAnsi="Arial" w:cs="Arial" w:hint="eastAsia"/>
          <w:bCs/>
          <w:color w:val="000000"/>
          <w:sz w:val="32"/>
          <w:szCs w:val="32"/>
        </w:rPr>
        <w:t>核查</w:t>
      </w:r>
      <w:r w:rsidRPr="006F7B43">
        <w:rPr>
          <w:rFonts w:ascii="仿宋_GB2312" w:eastAsia="仿宋_GB2312" w:hAnsi="Arial" w:cs="Arial" w:hint="eastAsia"/>
          <w:bCs/>
          <w:color w:val="000000"/>
          <w:sz w:val="32"/>
          <w:szCs w:val="32"/>
        </w:rPr>
        <w:t>。现场检查发现</w:t>
      </w:r>
      <w:r w:rsidR="00F50BED" w:rsidRPr="00F50BED">
        <w:rPr>
          <w:rFonts w:ascii="仿宋_GB2312" w:eastAsia="仿宋_GB2312" w:hAnsi="Arial" w:cs="Arial" w:hint="eastAsia"/>
          <w:bCs/>
          <w:color w:val="000000"/>
          <w:sz w:val="32"/>
          <w:szCs w:val="32"/>
        </w:rPr>
        <w:t>货架上有超过保质期的旺旺大米饼16包（经称重共437g），标示生产日期为2017年4月8日，保质期为常温9</w:t>
      </w:r>
      <w:r w:rsidR="00F50BED">
        <w:rPr>
          <w:rFonts w:ascii="仿宋_GB2312" w:eastAsia="仿宋_GB2312" w:hAnsi="Arial" w:cs="Arial" w:hint="eastAsia"/>
          <w:bCs/>
          <w:color w:val="000000"/>
          <w:sz w:val="32"/>
          <w:szCs w:val="32"/>
        </w:rPr>
        <w:t>个月</w:t>
      </w:r>
      <w:r w:rsidR="00692167" w:rsidRPr="00713525">
        <w:rPr>
          <w:rFonts w:ascii="仿宋_GB2312" w:eastAsia="仿宋_GB2312" w:hAnsi="Arial" w:cs="Arial" w:hint="eastAsia"/>
          <w:bCs/>
          <w:color w:val="000000"/>
          <w:sz w:val="32"/>
          <w:szCs w:val="32"/>
        </w:rPr>
        <w:t>。</w:t>
      </w:r>
      <w:r w:rsidR="00B54882" w:rsidRPr="006F7B43">
        <w:rPr>
          <w:rFonts w:ascii="仿宋_GB2312" w:eastAsia="仿宋_GB2312" w:hAnsi="Arial" w:cs="Arial" w:hint="eastAsia"/>
          <w:bCs/>
          <w:color w:val="000000"/>
          <w:sz w:val="32"/>
          <w:szCs w:val="32"/>
        </w:rPr>
        <w:t>我局依法对涉案物品进行扣押。</w:t>
      </w:r>
    </w:p>
    <w:p w:rsidR="006F7B43" w:rsidRDefault="00F50BED" w:rsidP="006F7B43">
      <w:pPr>
        <w:tabs>
          <w:tab w:val="right" w:pos="8306"/>
        </w:tabs>
        <w:spacing w:line="360" w:lineRule="auto"/>
        <w:ind w:firstLineChars="200" w:firstLine="640"/>
        <w:rPr>
          <w:rFonts w:ascii="仿宋_GB2312" w:eastAsia="仿宋_GB2312" w:hAnsi="Arial" w:cs="Arial"/>
          <w:bCs/>
          <w:color w:val="000000"/>
          <w:sz w:val="32"/>
          <w:szCs w:val="32"/>
        </w:rPr>
      </w:pPr>
      <w:r w:rsidRPr="00F50BED">
        <w:rPr>
          <w:rFonts w:ascii="仿宋_GB2312" w:eastAsia="仿宋_GB2312" w:hAnsi="Arial" w:cs="Arial" w:hint="eastAsia"/>
          <w:bCs/>
          <w:color w:val="000000"/>
          <w:sz w:val="32"/>
          <w:szCs w:val="32"/>
        </w:rPr>
        <w:t>经调查</w:t>
      </w:r>
      <w:r>
        <w:rPr>
          <w:rFonts w:ascii="仿宋_GB2312" w:eastAsia="仿宋_GB2312" w:hAnsi="Arial" w:cs="Arial" w:hint="eastAsia"/>
          <w:bCs/>
          <w:color w:val="000000"/>
          <w:sz w:val="32"/>
          <w:szCs w:val="32"/>
        </w:rPr>
        <w:t>，你单位</w:t>
      </w:r>
      <w:r w:rsidRPr="00F50BED">
        <w:rPr>
          <w:rFonts w:ascii="仿宋_GB2312" w:eastAsia="仿宋_GB2312" w:hAnsi="Arial" w:cs="Arial" w:hint="eastAsia"/>
          <w:bCs/>
          <w:color w:val="000000"/>
          <w:sz w:val="32"/>
          <w:szCs w:val="32"/>
        </w:rPr>
        <w:t>于2017年7月9</w:t>
      </w:r>
      <w:r>
        <w:rPr>
          <w:rFonts w:ascii="仿宋_GB2312" w:eastAsia="仿宋_GB2312" w:hAnsi="Arial" w:cs="Arial" w:hint="eastAsia"/>
          <w:bCs/>
          <w:color w:val="000000"/>
          <w:sz w:val="32"/>
          <w:szCs w:val="32"/>
        </w:rPr>
        <w:t>日从</w:t>
      </w:r>
      <w:r w:rsidR="00703E53">
        <w:rPr>
          <w:rFonts w:ascii="仿宋_GB2312" w:eastAsia="仿宋_GB2312" w:hAnsi="仿宋_GB2312" w:cs="仿宋_GB2312" w:hint="eastAsia"/>
          <w:bCs/>
          <w:color w:val="000000"/>
          <w:sz w:val="32"/>
          <w:szCs w:val="32"/>
        </w:rPr>
        <w:t>**********</w:t>
      </w:r>
      <w:r>
        <w:rPr>
          <w:rFonts w:ascii="仿宋_GB2312" w:eastAsia="仿宋_GB2312" w:hAnsi="Arial" w:cs="Arial" w:hint="eastAsia"/>
          <w:bCs/>
          <w:color w:val="000000"/>
          <w:sz w:val="32"/>
          <w:szCs w:val="32"/>
        </w:rPr>
        <w:t>购进上述食品</w:t>
      </w:r>
      <w:r w:rsidRPr="00F50BED">
        <w:rPr>
          <w:rFonts w:ascii="仿宋_GB2312" w:eastAsia="仿宋_GB2312" w:hAnsi="Arial" w:cs="Arial" w:hint="eastAsia"/>
          <w:bCs/>
          <w:color w:val="000000"/>
          <w:sz w:val="32"/>
          <w:szCs w:val="32"/>
        </w:rPr>
        <w:t>，因工作人员的疏忽导致过期。购进价是</w:t>
      </w:r>
      <w:r w:rsidR="00703E53">
        <w:rPr>
          <w:rFonts w:ascii="仿宋_GB2312" w:eastAsia="仿宋_GB2312" w:hAnsi="仿宋_GB2312" w:cs="仿宋_GB2312" w:hint="eastAsia"/>
          <w:bCs/>
          <w:color w:val="000000"/>
          <w:sz w:val="32"/>
          <w:szCs w:val="32"/>
        </w:rPr>
        <w:t>**</w:t>
      </w:r>
      <w:r w:rsidRPr="00F50BED">
        <w:rPr>
          <w:rFonts w:ascii="仿宋_GB2312" w:eastAsia="仿宋_GB2312" w:hAnsi="Arial" w:cs="Arial" w:hint="eastAsia"/>
          <w:bCs/>
          <w:color w:val="000000"/>
          <w:sz w:val="32"/>
          <w:szCs w:val="32"/>
        </w:rPr>
        <w:t>元/件，每件重量3kg，共购进了2件；销售价是</w:t>
      </w:r>
      <w:r w:rsidR="00703E53">
        <w:rPr>
          <w:rFonts w:ascii="仿宋_GB2312" w:eastAsia="仿宋_GB2312" w:hAnsi="仿宋_GB2312" w:cs="仿宋_GB2312" w:hint="eastAsia"/>
          <w:bCs/>
          <w:color w:val="000000"/>
          <w:sz w:val="32"/>
          <w:szCs w:val="32"/>
        </w:rPr>
        <w:t>**</w:t>
      </w:r>
      <w:r w:rsidRPr="00F50BED">
        <w:rPr>
          <w:rFonts w:ascii="仿宋_GB2312" w:eastAsia="仿宋_GB2312" w:hAnsi="Arial" w:cs="Arial" w:hint="eastAsia"/>
          <w:bCs/>
          <w:color w:val="000000"/>
          <w:sz w:val="32"/>
          <w:szCs w:val="32"/>
        </w:rPr>
        <w:t>元/kg。因</w:t>
      </w:r>
      <w:r>
        <w:rPr>
          <w:rFonts w:ascii="仿宋_GB2312" w:eastAsia="仿宋_GB2312" w:hAnsi="Arial" w:cs="Arial" w:hint="eastAsia"/>
          <w:bCs/>
          <w:color w:val="000000"/>
          <w:sz w:val="32"/>
          <w:szCs w:val="32"/>
        </w:rPr>
        <w:t>你单位</w:t>
      </w:r>
      <w:r w:rsidRPr="00F50BED">
        <w:rPr>
          <w:rFonts w:ascii="仿宋_GB2312" w:eastAsia="仿宋_GB2312" w:hAnsi="Arial" w:cs="Arial" w:hint="eastAsia"/>
          <w:bCs/>
          <w:color w:val="000000"/>
          <w:sz w:val="32"/>
          <w:szCs w:val="32"/>
        </w:rPr>
        <w:t>无法提供2018年1月7日之后的销售单，故无法计算</w:t>
      </w:r>
      <w:r w:rsidR="00703E53">
        <w:rPr>
          <w:rFonts w:ascii="仿宋_GB2312" w:eastAsia="仿宋_GB2312" w:hAnsi="Arial" w:cs="Arial" w:hint="eastAsia"/>
          <w:bCs/>
          <w:color w:val="000000"/>
          <w:sz w:val="32"/>
          <w:szCs w:val="32"/>
        </w:rPr>
        <w:t>已销售出的过期食品数量</w:t>
      </w:r>
      <w:r w:rsidRPr="00F50BED">
        <w:rPr>
          <w:rFonts w:ascii="仿宋_GB2312" w:eastAsia="仿宋_GB2312" w:hAnsi="Arial" w:cs="Arial" w:hint="eastAsia"/>
          <w:bCs/>
          <w:color w:val="000000"/>
          <w:sz w:val="32"/>
          <w:szCs w:val="32"/>
        </w:rPr>
        <w:t>及违法所得，</w:t>
      </w:r>
      <w:r w:rsidR="00703E53">
        <w:rPr>
          <w:rFonts w:ascii="仿宋_GB2312" w:eastAsia="仿宋_GB2312" w:hAnsi="Arial" w:cs="Arial" w:hint="eastAsia"/>
          <w:bCs/>
          <w:color w:val="000000"/>
          <w:sz w:val="32"/>
          <w:szCs w:val="32"/>
        </w:rPr>
        <w:t>仅</w:t>
      </w:r>
      <w:r w:rsidRPr="00F50BED">
        <w:rPr>
          <w:rFonts w:ascii="仿宋_GB2312" w:eastAsia="仿宋_GB2312" w:hAnsi="Arial" w:cs="Arial" w:hint="eastAsia"/>
          <w:bCs/>
          <w:color w:val="000000"/>
          <w:sz w:val="32"/>
          <w:szCs w:val="32"/>
        </w:rPr>
        <w:t>能认定现场</w:t>
      </w:r>
      <w:r w:rsidR="00703E53">
        <w:rPr>
          <w:rFonts w:ascii="仿宋_GB2312" w:eastAsia="仿宋_GB2312" w:hAnsi="Arial" w:cs="Arial" w:hint="eastAsia"/>
          <w:bCs/>
          <w:color w:val="000000"/>
          <w:sz w:val="32"/>
          <w:szCs w:val="32"/>
        </w:rPr>
        <w:t>查获</w:t>
      </w:r>
      <w:r w:rsidRPr="00F50BED">
        <w:rPr>
          <w:rFonts w:ascii="仿宋_GB2312" w:eastAsia="仿宋_GB2312" w:hAnsi="Arial" w:cs="Arial" w:hint="eastAsia"/>
          <w:bCs/>
          <w:color w:val="000000"/>
          <w:sz w:val="32"/>
          <w:szCs w:val="32"/>
        </w:rPr>
        <w:t>的</w:t>
      </w:r>
      <w:r w:rsidR="00703E53">
        <w:rPr>
          <w:rFonts w:ascii="仿宋_GB2312" w:eastAsia="仿宋_GB2312" w:hAnsi="Arial" w:cs="Arial" w:hint="eastAsia"/>
          <w:bCs/>
          <w:color w:val="000000"/>
          <w:sz w:val="32"/>
          <w:szCs w:val="32"/>
        </w:rPr>
        <w:t>销售过期食品的</w:t>
      </w:r>
      <w:r w:rsidRPr="00F50BED">
        <w:rPr>
          <w:rFonts w:ascii="仿宋_GB2312" w:eastAsia="仿宋_GB2312" w:hAnsi="Arial" w:cs="Arial" w:hint="eastAsia"/>
          <w:bCs/>
          <w:color w:val="000000"/>
          <w:sz w:val="32"/>
          <w:szCs w:val="32"/>
        </w:rPr>
        <w:t>货值为</w:t>
      </w:r>
      <w:r w:rsidR="00703E53">
        <w:rPr>
          <w:rFonts w:ascii="仿宋_GB2312" w:eastAsia="仿宋_GB2312" w:hAnsi="仿宋_GB2312" w:cs="仿宋_GB2312" w:hint="eastAsia"/>
          <w:bCs/>
          <w:color w:val="000000"/>
          <w:sz w:val="32"/>
          <w:szCs w:val="32"/>
        </w:rPr>
        <w:t>**</w:t>
      </w:r>
      <w:r>
        <w:rPr>
          <w:rFonts w:ascii="仿宋_GB2312" w:eastAsia="仿宋_GB2312" w:hAnsi="Arial" w:cs="Arial" w:hint="eastAsia"/>
          <w:bCs/>
          <w:color w:val="000000"/>
          <w:sz w:val="32"/>
          <w:szCs w:val="32"/>
        </w:rPr>
        <w:t>元</w:t>
      </w:r>
      <w:r w:rsidR="006F7B43" w:rsidRPr="006F7B43">
        <w:rPr>
          <w:rFonts w:ascii="仿宋_GB2312" w:eastAsia="仿宋_GB2312" w:hAnsi="Arial" w:cs="Arial" w:hint="eastAsia"/>
          <w:bCs/>
          <w:color w:val="000000"/>
          <w:sz w:val="32"/>
          <w:szCs w:val="32"/>
        </w:rPr>
        <w:t>。</w:t>
      </w:r>
      <w:r w:rsidR="006F7B43">
        <w:rPr>
          <w:rFonts w:ascii="仿宋_GB2312" w:eastAsia="仿宋_GB2312" w:hAnsi="Arial" w:cs="Arial" w:hint="eastAsia"/>
          <w:bCs/>
          <w:color w:val="000000"/>
          <w:sz w:val="32"/>
          <w:szCs w:val="32"/>
        </w:rPr>
        <w:t>你单位</w:t>
      </w:r>
      <w:r w:rsidR="006F7B43" w:rsidRPr="006F7B43">
        <w:rPr>
          <w:rFonts w:ascii="仿宋_GB2312" w:eastAsia="仿宋_GB2312" w:hAnsi="Arial" w:cs="Arial" w:hint="eastAsia"/>
          <w:bCs/>
          <w:color w:val="000000"/>
          <w:sz w:val="32"/>
          <w:szCs w:val="32"/>
        </w:rPr>
        <w:t>销售</w:t>
      </w:r>
      <w:r w:rsidRPr="00F50BED">
        <w:rPr>
          <w:rFonts w:ascii="仿宋_GB2312" w:eastAsia="仿宋_GB2312" w:hAnsi="Arial" w:cs="Arial" w:hint="eastAsia"/>
          <w:bCs/>
          <w:color w:val="000000"/>
          <w:sz w:val="32"/>
          <w:szCs w:val="32"/>
        </w:rPr>
        <w:t>超过保质期的食品</w:t>
      </w:r>
      <w:r>
        <w:rPr>
          <w:rFonts w:ascii="仿宋_GB2312" w:eastAsia="仿宋_GB2312" w:hAnsi="Arial" w:cs="Arial" w:hint="eastAsia"/>
          <w:bCs/>
          <w:color w:val="000000"/>
          <w:sz w:val="32"/>
          <w:szCs w:val="32"/>
        </w:rPr>
        <w:t>的</w:t>
      </w:r>
      <w:r w:rsidR="00BD551C">
        <w:rPr>
          <w:rFonts w:ascii="仿宋_GB2312" w:eastAsia="仿宋_GB2312" w:hAnsi="Arial" w:cs="Arial" w:hint="eastAsia"/>
          <w:bCs/>
          <w:color w:val="000000"/>
          <w:sz w:val="32"/>
          <w:szCs w:val="32"/>
        </w:rPr>
        <w:t>行</w:t>
      </w:r>
    </w:p>
    <w:p w:rsidR="006F7B43" w:rsidRDefault="006F7B43" w:rsidP="006F7B43">
      <w:pPr>
        <w:pStyle w:val="p17"/>
        <w:spacing w:before="0" w:after="0"/>
        <w:jc w:val="center"/>
        <w:rPr>
          <w:rFonts w:ascii="黑体" w:eastAsia="黑体" w:hAnsi="黑体"/>
          <w:b/>
          <w:color w:val="000000"/>
          <w:sz w:val="32"/>
        </w:rPr>
      </w:pPr>
      <w:r>
        <w:rPr>
          <w:rFonts w:ascii="黑体" w:eastAsia="黑体" w:hAnsi="黑体" w:hint="eastAsia"/>
          <w:b/>
          <w:color w:val="000000"/>
          <w:sz w:val="32"/>
        </w:rPr>
        <w:lastRenderedPageBreak/>
        <w:t>食品药品行政处罚文书</w:t>
      </w:r>
    </w:p>
    <w:p w:rsidR="006F7B43" w:rsidRDefault="006F7B43" w:rsidP="006F7B43">
      <w:pPr>
        <w:autoSpaceDE w:val="0"/>
        <w:autoSpaceDN w:val="0"/>
        <w:jc w:val="center"/>
        <w:rPr>
          <w:b/>
          <w:color w:val="000000"/>
          <w:kern w:val="0"/>
          <w:sz w:val="44"/>
        </w:rPr>
      </w:pPr>
      <w:r>
        <w:rPr>
          <w:rFonts w:hint="eastAsia"/>
          <w:b/>
          <w:color w:val="000000"/>
          <w:kern w:val="0"/>
          <w:sz w:val="44"/>
        </w:rPr>
        <w:t>行政处罚决定书</w:t>
      </w:r>
      <w:r w:rsidR="008B65B8">
        <w:rPr>
          <w:rFonts w:hint="eastAsia"/>
          <w:b/>
          <w:color w:val="000000"/>
          <w:kern w:val="0"/>
          <w:sz w:val="44"/>
        </w:rPr>
        <w:t>(</w:t>
      </w:r>
      <w:r w:rsidR="008B65B8">
        <w:rPr>
          <w:rFonts w:hint="eastAsia"/>
          <w:b/>
          <w:color w:val="000000"/>
          <w:kern w:val="0"/>
          <w:sz w:val="44"/>
        </w:rPr>
        <w:t>副页</w:t>
      </w:r>
      <w:r w:rsidR="008B65B8">
        <w:rPr>
          <w:rFonts w:hint="eastAsia"/>
          <w:b/>
          <w:color w:val="000000"/>
          <w:kern w:val="0"/>
          <w:sz w:val="44"/>
        </w:rPr>
        <w:t>)</w:t>
      </w:r>
    </w:p>
    <w:p w:rsidR="00BD551C" w:rsidRDefault="0011635A" w:rsidP="00BD551C">
      <w:pPr>
        <w:autoSpaceDE w:val="0"/>
        <w:autoSpaceDN w:val="0"/>
        <w:ind w:right="400"/>
        <w:jc w:val="center"/>
        <w:rPr>
          <w:rFonts w:ascii="仿宋_GB2312" w:eastAsia="仿宋_GB2312" w:hAnsi="仿宋"/>
          <w:color w:val="000000"/>
          <w:kern w:val="0"/>
          <w:szCs w:val="21"/>
        </w:rPr>
      </w:pPr>
      <w:r w:rsidRPr="0011635A">
        <w:rPr>
          <w:rFonts w:ascii="仿宋_GB2312" w:eastAsia="仿宋_GB2312" w:hAnsi="仿宋"/>
          <w:noProof/>
          <w:color w:val="000000"/>
          <w:sz w:val="20"/>
        </w:rPr>
        <w:pict>
          <v:line id="_x0000_s1030" style="position:absolute;left:0;text-align:left;z-index:251663360" from="-20.25pt,14.85pt" to="421.95pt,14.9pt" strokeweight="1.5pt"/>
        </w:pict>
      </w:r>
      <w:r w:rsidR="006F7B43">
        <w:rPr>
          <w:rFonts w:ascii="仿宋_GB2312" w:eastAsia="仿宋_GB2312" w:hAnsi="仿宋" w:hint="eastAsia"/>
          <w:color w:val="000000"/>
          <w:sz w:val="20"/>
        </w:rPr>
        <w:t xml:space="preserve">                        </w:t>
      </w:r>
      <w:r w:rsidR="006F7B43" w:rsidRPr="00713525">
        <w:rPr>
          <w:rFonts w:ascii="仿宋_GB2312" w:eastAsia="仿宋_GB2312" w:hAnsi="仿宋" w:hint="eastAsia"/>
          <w:color w:val="000000"/>
          <w:szCs w:val="21"/>
        </w:rPr>
        <w:t>（增新）食药监食</w:t>
      </w:r>
      <w:r w:rsidR="006F7B43" w:rsidRPr="00713525">
        <w:rPr>
          <w:rFonts w:ascii="仿宋_GB2312" w:eastAsia="仿宋_GB2312" w:hAnsi="仿宋" w:hint="eastAsia"/>
          <w:color w:val="000000"/>
          <w:kern w:val="0"/>
          <w:szCs w:val="21"/>
        </w:rPr>
        <w:t>罚</w:t>
      </w:r>
      <w:r w:rsidR="006F7B43" w:rsidRPr="00713525">
        <w:rPr>
          <w:rFonts w:ascii="仿宋_GB2312" w:eastAsia="仿宋_GB2312" w:hAnsi="仿宋" w:hint="eastAsia"/>
          <w:color w:val="000000"/>
          <w:szCs w:val="21"/>
        </w:rPr>
        <w:t>〔201</w:t>
      </w:r>
      <w:r w:rsidR="004B33F2">
        <w:rPr>
          <w:rFonts w:ascii="仿宋_GB2312" w:eastAsia="仿宋_GB2312" w:hAnsi="仿宋" w:hint="eastAsia"/>
          <w:color w:val="000000"/>
          <w:szCs w:val="21"/>
        </w:rPr>
        <w:t>8</w:t>
      </w:r>
      <w:r w:rsidR="006F7B43" w:rsidRPr="00713525">
        <w:rPr>
          <w:rFonts w:ascii="仿宋_GB2312" w:eastAsia="仿宋_GB2312" w:hAnsi="仿宋" w:hint="eastAsia"/>
          <w:color w:val="000000"/>
          <w:szCs w:val="21"/>
        </w:rPr>
        <w:t>〕1</w:t>
      </w:r>
      <w:r w:rsidR="00F50BED">
        <w:rPr>
          <w:rFonts w:ascii="仿宋_GB2312" w:eastAsia="仿宋_GB2312" w:hAnsi="仿宋" w:hint="eastAsia"/>
          <w:color w:val="000000"/>
          <w:szCs w:val="21"/>
        </w:rPr>
        <w:t>6</w:t>
      </w:r>
      <w:r w:rsidR="006F7B43" w:rsidRPr="00713525">
        <w:rPr>
          <w:rFonts w:ascii="仿宋_GB2312" w:eastAsia="仿宋_GB2312" w:hAnsi="仿宋" w:hint="eastAsia"/>
          <w:color w:val="000000"/>
          <w:kern w:val="0"/>
          <w:szCs w:val="21"/>
        </w:rPr>
        <w:t>号</w:t>
      </w:r>
      <w:r w:rsidR="006F7B43">
        <w:rPr>
          <w:rFonts w:ascii="仿宋_GB2312" w:eastAsia="仿宋_GB2312" w:hAnsi="仿宋" w:hint="eastAsia"/>
          <w:color w:val="000000"/>
          <w:kern w:val="0"/>
          <w:szCs w:val="21"/>
        </w:rPr>
        <w:t xml:space="preserve">        </w:t>
      </w:r>
      <w:r w:rsidR="006F7B43" w:rsidRPr="00713525">
        <w:rPr>
          <w:rFonts w:ascii="仿宋_GB2312" w:eastAsia="仿宋_GB2312" w:hAnsi="仿宋" w:hint="eastAsia"/>
          <w:color w:val="000000"/>
          <w:kern w:val="0"/>
          <w:szCs w:val="21"/>
        </w:rPr>
        <w:t xml:space="preserve"> 第2页  共</w:t>
      </w:r>
      <w:r w:rsidR="006F7B43">
        <w:rPr>
          <w:rFonts w:ascii="仿宋_GB2312" w:eastAsia="仿宋_GB2312" w:hAnsi="仿宋" w:hint="eastAsia"/>
          <w:color w:val="000000"/>
          <w:kern w:val="0"/>
          <w:szCs w:val="21"/>
        </w:rPr>
        <w:t>3</w:t>
      </w:r>
    </w:p>
    <w:p w:rsidR="00B13FCC" w:rsidRPr="00713525" w:rsidRDefault="00703E53" w:rsidP="00B91CE3">
      <w:pPr>
        <w:autoSpaceDE w:val="0"/>
        <w:autoSpaceDN w:val="0"/>
        <w:ind w:right="403"/>
        <w:jc w:val="left"/>
        <w:rPr>
          <w:rFonts w:ascii="仿宋_GB2312" w:eastAsia="仿宋_GB2312" w:hAnsi="Arial" w:cs="Arial"/>
          <w:color w:val="000000"/>
          <w:sz w:val="32"/>
          <w:szCs w:val="32"/>
        </w:rPr>
      </w:pPr>
      <w:r>
        <w:rPr>
          <w:rFonts w:ascii="仿宋_GB2312" w:eastAsia="仿宋_GB2312" w:hAnsi="Arial" w:cs="Arial" w:hint="eastAsia"/>
          <w:bCs/>
          <w:color w:val="000000"/>
          <w:sz w:val="32"/>
          <w:szCs w:val="32"/>
        </w:rPr>
        <w:t>为，</w:t>
      </w:r>
      <w:r w:rsidRPr="006F7B43">
        <w:rPr>
          <w:rFonts w:ascii="仿宋_GB2312" w:eastAsia="仿宋_GB2312" w:hAnsi="Arial" w:cs="Arial" w:hint="eastAsia"/>
          <w:bCs/>
          <w:color w:val="000000"/>
          <w:sz w:val="32"/>
          <w:szCs w:val="32"/>
        </w:rPr>
        <w:t>违反了</w:t>
      </w:r>
      <w:r w:rsidR="00B91CE3" w:rsidRPr="00BD551C">
        <w:rPr>
          <w:rFonts w:ascii="仿宋_GB2312" w:eastAsia="仿宋_GB2312" w:hAnsi="Arial" w:cs="Arial" w:hint="eastAsia"/>
          <w:bCs/>
          <w:color w:val="000000"/>
          <w:sz w:val="32"/>
          <w:szCs w:val="32"/>
        </w:rPr>
        <w:t>《中华人民共和国食品安全法》第三十四条第（十）项的规定</w:t>
      </w:r>
      <w:r w:rsidR="00B91CE3" w:rsidRPr="006F7B43">
        <w:rPr>
          <w:rFonts w:ascii="仿宋_GB2312" w:eastAsia="仿宋_GB2312" w:hAnsi="Arial" w:cs="Arial" w:hint="eastAsia"/>
          <w:bCs/>
          <w:color w:val="000000"/>
          <w:sz w:val="32"/>
          <w:szCs w:val="32"/>
        </w:rPr>
        <w:t>。</w:t>
      </w:r>
      <w:r w:rsidR="00BD551C" w:rsidRPr="00713525">
        <w:rPr>
          <w:rFonts w:ascii="仿宋_GB2312" w:eastAsia="仿宋_GB2312" w:hAnsi="仿宋" w:hint="eastAsia"/>
          <w:color w:val="000000"/>
          <w:sz w:val="32"/>
          <w:szCs w:val="32"/>
        </w:rPr>
        <w:t>“</w:t>
      </w:r>
      <w:r w:rsidR="00B91CE3" w:rsidRPr="00B91CE3">
        <w:rPr>
          <w:rFonts w:ascii="仿宋_GB2312" w:eastAsia="仿宋_GB2312" w:hAnsi="仿宋" w:hint="eastAsia"/>
          <w:color w:val="000000"/>
          <w:sz w:val="32"/>
          <w:szCs w:val="32"/>
        </w:rPr>
        <w:t>禁止生产经营下列食品、食品添加剂、食品相关产品：</w:t>
      </w:r>
      <w:r w:rsidR="00B91CE3">
        <w:rPr>
          <w:rFonts w:ascii="仿宋_GB2312" w:eastAsia="仿宋_GB2312" w:hAnsi="仿宋" w:hint="eastAsia"/>
          <w:color w:val="000000"/>
          <w:sz w:val="32"/>
          <w:szCs w:val="32"/>
        </w:rPr>
        <w:t>……（</w:t>
      </w:r>
      <w:r w:rsidR="00B91CE3" w:rsidRPr="00B91CE3">
        <w:rPr>
          <w:rFonts w:ascii="仿宋_GB2312" w:eastAsia="仿宋_GB2312" w:hAnsi="仿宋" w:hint="eastAsia"/>
          <w:color w:val="000000"/>
          <w:sz w:val="32"/>
          <w:szCs w:val="32"/>
        </w:rPr>
        <w:t>十</w:t>
      </w:r>
      <w:r w:rsidR="00B91CE3">
        <w:rPr>
          <w:rFonts w:ascii="仿宋_GB2312" w:eastAsia="仿宋_GB2312" w:hAnsi="仿宋" w:hint="eastAsia"/>
          <w:color w:val="000000"/>
          <w:sz w:val="32"/>
          <w:szCs w:val="32"/>
        </w:rPr>
        <w:t>）</w:t>
      </w:r>
      <w:r w:rsidR="00B91CE3" w:rsidRPr="00B91CE3">
        <w:rPr>
          <w:rFonts w:ascii="仿宋_GB2312" w:eastAsia="仿宋_GB2312" w:hAnsi="仿宋" w:hint="eastAsia"/>
          <w:color w:val="000000"/>
          <w:sz w:val="32"/>
          <w:szCs w:val="32"/>
        </w:rPr>
        <w:t>标注虚假生产日期、保质期或者超过保质期的食品、食品添加剂；</w:t>
      </w:r>
      <w:r w:rsidR="00B91CE3">
        <w:rPr>
          <w:rFonts w:ascii="仿宋_GB2312" w:eastAsia="仿宋_GB2312" w:hAnsi="仿宋" w:hint="eastAsia"/>
          <w:color w:val="000000"/>
          <w:sz w:val="32"/>
          <w:szCs w:val="32"/>
        </w:rPr>
        <w:t>……</w:t>
      </w:r>
      <w:r w:rsidR="00FC1960" w:rsidRPr="00713525">
        <w:rPr>
          <w:rFonts w:ascii="仿宋_GB2312" w:eastAsia="仿宋_GB2312" w:hAnsi="仿宋" w:hint="eastAsia"/>
          <w:color w:val="000000"/>
          <w:sz w:val="32"/>
          <w:szCs w:val="32"/>
        </w:rPr>
        <w:t>”的规定。</w:t>
      </w:r>
    </w:p>
    <w:p w:rsidR="004B33F2" w:rsidRDefault="00645D72" w:rsidP="008B4458">
      <w:pPr>
        <w:widowControl/>
        <w:spacing w:line="360" w:lineRule="auto"/>
        <w:rPr>
          <w:rFonts w:ascii="仿宋_GB2312" w:eastAsia="仿宋_GB2312" w:hAnsi="仿宋_GB2312" w:cs="仿宋_GB2312"/>
          <w:b/>
          <w:bCs/>
          <w:color w:val="000000"/>
          <w:kern w:val="0"/>
          <w:sz w:val="32"/>
          <w:szCs w:val="32"/>
        </w:rPr>
      </w:pPr>
      <w:r w:rsidRPr="00713525">
        <w:rPr>
          <w:rFonts w:ascii="仿宋_GB2312" w:eastAsia="仿宋_GB2312" w:hAnsi="仿宋_GB2312" w:cs="仿宋_GB2312" w:hint="eastAsia"/>
          <w:b/>
          <w:bCs/>
          <w:color w:val="000000"/>
          <w:kern w:val="0"/>
          <w:sz w:val="32"/>
          <w:szCs w:val="32"/>
        </w:rPr>
        <w:t>相关证据：</w:t>
      </w:r>
    </w:p>
    <w:p w:rsidR="006F7B43" w:rsidRPr="004B33F2" w:rsidRDefault="00B91CE3" w:rsidP="00B91CE3">
      <w:pPr>
        <w:widowControl/>
        <w:spacing w:line="360" w:lineRule="auto"/>
        <w:ind w:firstLineChars="200" w:firstLine="640"/>
        <w:rPr>
          <w:rFonts w:ascii="仿宋_GB2312" w:eastAsia="仿宋_GB2312" w:hAnsi="仿宋_GB2312" w:cs="仿宋_GB2312"/>
          <w:b/>
          <w:bCs/>
          <w:color w:val="000000"/>
          <w:kern w:val="0"/>
          <w:sz w:val="32"/>
          <w:szCs w:val="32"/>
        </w:rPr>
      </w:pPr>
      <w:r w:rsidRPr="00B91CE3">
        <w:rPr>
          <w:rFonts w:ascii="仿宋_GB2312" w:eastAsia="仿宋_GB2312" w:hAnsi="仿宋" w:hint="eastAsia"/>
          <w:color w:val="000000"/>
          <w:sz w:val="32"/>
          <w:szCs w:val="32"/>
        </w:rPr>
        <w:t>1、广州市增城南溪江购物广场的《营业执照》和《食品经营许可证》复印件各1份；2、负责人王云三的身份证复印件1份；3、现场检查笔录和询问调查笔录各1份；4、现场检查照片4张；5、进货来源资料共3页。</w:t>
      </w:r>
    </w:p>
    <w:p w:rsidR="00B7799A" w:rsidRPr="00713525" w:rsidRDefault="00645D72" w:rsidP="008B4458">
      <w:pPr>
        <w:widowControl/>
        <w:spacing w:line="360" w:lineRule="auto"/>
        <w:rPr>
          <w:rFonts w:ascii="仿宋_GB2312" w:eastAsia="仿宋_GB2312" w:hAnsi="仿宋_GB2312" w:cs="仿宋_GB2312"/>
          <w:b/>
          <w:bCs/>
          <w:color w:val="000000"/>
          <w:kern w:val="0"/>
          <w:sz w:val="32"/>
          <w:szCs w:val="32"/>
        </w:rPr>
      </w:pPr>
      <w:r w:rsidRPr="00713525">
        <w:rPr>
          <w:rFonts w:ascii="仿宋_GB2312" w:eastAsia="仿宋_GB2312" w:hAnsi="仿宋_GB2312" w:cs="仿宋_GB2312" w:hint="eastAsia"/>
          <w:b/>
          <w:bCs/>
          <w:color w:val="000000"/>
          <w:kern w:val="0"/>
          <w:sz w:val="32"/>
          <w:szCs w:val="32"/>
        </w:rPr>
        <w:t>行政处罚依据和种类：</w:t>
      </w:r>
    </w:p>
    <w:p w:rsidR="0001453B" w:rsidRDefault="00F51FDC" w:rsidP="0001453B">
      <w:pPr>
        <w:pStyle w:val="p17"/>
        <w:spacing w:before="0" w:after="0"/>
        <w:ind w:firstLineChars="200" w:firstLine="640"/>
        <w:jc w:val="center"/>
        <w:rPr>
          <w:rFonts w:ascii="仿宋_GB2312" w:eastAsia="仿宋_GB2312" w:hAnsi="仿宋"/>
          <w:color w:val="000000"/>
          <w:sz w:val="32"/>
          <w:szCs w:val="32"/>
        </w:rPr>
      </w:pPr>
      <w:r w:rsidRPr="00713525">
        <w:rPr>
          <w:rFonts w:ascii="仿宋_GB2312" w:eastAsia="仿宋_GB2312" w:hAnsi="仿宋" w:hint="eastAsia"/>
          <w:color w:val="000000"/>
          <w:sz w:val="32"/>
          <w:szCs w:val="32"/>
        </w:rPr>
        <w:t>对于你单位</w:t>
      </w:r>
      <w:r w:rsidR="00B91CE3" w:rsidRPr="00B91CE3">
        <w:rPr>
          <w:rFonts w:ascii="仿宋_GB2312" w:eastAsia="仿宋_GB2312" w:hAnsi="仿宋" w:hint="eastAsia"/>
          <w:color w:val="000000"/>
          <w:sz w:val="32"/>
          <w:szCs w:val="32"/>
        </w:rPr>
        <w:t>销售超过保质期的食品的行为</w:t>
      </w:r>
      <w:r w:rsidRPr="00713525">
        <w:rPr>
          <w:rFonts w:ascii="仿宋_GB2312" w:eastAsia="仿宋_GB2312" w:hAnsi="仿宋" w:hint="eastAsia"/>
          <w:color w:val="000000"/>
          <w:sz w:val="32"/>
          <w:szCs w:val="32"/>
        </w:rPr>
        <w:t>，依据《中华人民共和国食品安全法》</w:t>
      </w:r>
      <w:r w:rsidR="00B91CE3" w:rsidRPr="00B91CE3">
        <w:rPr>
          <w:rFonts w:ascii="仿宋_GB2312" w:eastAsia="仿宋_GB2312" w:hAnsi="仿宋" w:hint="eastAsia"/>
          <w:color w:val="000000"/>
          <w:sz w:val="32"/>
          <w:szCs w:val="32"/>
        </w:rPr>
        <w:t>第一百二十四条第一款第（五）项</w:t>
      </w:r>
      <w:r w:rsidRPr="00713525">
        <w:rPr>
          <w:rFonts w:ascii="仿宋_GB2312" w:eastAsia="仿宋_GB2312" w:hAnsi="仿宋" w:hint="eastAsia"/>
          <w:color w:val="000000"/>
          <w:sz w:val="32"/>
          <w:szCs w:val="32"/>
        </w:rPr>
        <w:t>“</w:t>
      </w:r>
      <w:r w:rsidR="00B91CE3" w:rsidRPr="00B91CE3">
        <w:rPr>
          <w:rFonts w:ascii="仿宋_GB2312" w:eastAsia="仿宋_GB2312" w:hAnsi="仿宋" w:hint="eastAsia"/>
          <w:color w:val="000000"/>
          <w:sz w:val="32"/>
          <w:szCs w:val="32"/>
        </w:rPr>
        <w:t>违反本法规定，有下列情形之一，尚不构成犯罪的，由县级以上人民政府食品药品监督管理部门没收违法所得和违法生产经营的食品、食品添加剂，并可以没收用于违法生产经营的工具、设备、原料等物品；违法生产经营的食品、食品添加剂货值金额不足一万元的，并处五万元以上十万元以下罚款；货值金额一万元以上的，并处货值金额十倍以上二十倍以下罚款；情节严重的，吊销许可证：</w:t>
      </w:r>
      <w:r w:rsidR="00B91CE3">
        <w:rPr>
          <w:rFonts w:ascii="仿宋_GB2312" w:eastAsia="仿宋_GB2312" w:hAnsi="仿宋" w:hint="eastAsia"/>
          <w:color w:val="000000"/>
          <w:sz w:val="32"/>
          <w:szCs w:val="32"/>
        </w:rPr>
        <w:t>……</w:t>
      </w:r>
      <w:r w:rsidR="00B91CE3" w:rsidRPr="00B91CE3">
        <w:rPr>
          <w:rFonts w:ascii="仿宋_GB2312" w:eastAsia="仿宋_GB2312" w:hAnsi="仿宋" w:hint="eastAsia"/>
          <w:color w:val="000000"/>
          <w:sz w:val="32"/>
          <w:szCs w:val="32"/>
        </w:rPr>
        <w:t>(五)生产经</w:t>
      </w:r>
    </w:p>
    <w:p w:rsidR="0001453B" w:rsidRDefault="0001453B" w:rsidP="0001453B">
      <w:pPr>
        <w:pStyle w:val="p17"/>
        <w:spacing w:before="0" w:after="0"/>
        <w:ind w:firstLineChars="200" w:firstLine="640"/>
        <w:jc w:val="center"/>
        <w:rPr>
          <w:rFonts w:ascii="仿宋_GB2312" w:eastAsia="仿宋_GB2312" w:hAnsi="仿宋"/>
          <w:color w:val="000000"/>
          <w:sz w:val="32"/>
          <w:szCs w:val="32"/>
        </w:rPr>
      </w:pPr>
    </w:p>
    <w:p w:rsidR="006F7B43" w:rsidRDefault="006F7B43" w:rsidP="0001453B">
      <w:pPr>
        <w:pStyle w:val="p17"/>
        <w:spacing w:before="0" w:after="0"/>
        <w:ind w:firstLineChars="200" w:firstLine="643"/>
        <w:jc w:val="center"/>
        <w:rPr>
          <w:rFonts w:ascii="黑体" w:eastAsia="黑体" w:hAnsi="黑体"/>
          <w:b/>
          <w:color w:val="000000"/>
          <w:sz w:val="32"/>
        </w:rPr>
      </w:pPr>
      <w:r>
        <w:rPr>
          <w:rFonts w:ascii="黑体" w:eastAsia="黑体" w:hAnsi="黑体" w:hint="eastAsia"/>
          <w:b/>
          <w:color w:val="000000"/>
          <w:sz w:val="32"/>
        </w:rPr>
        <w:lastRenderedPageBreak/>
        <w:t>食品药品行政处罚文书</w:t>
      </w:r>
    </w:p>
    <w:p w:rsidR="006F7B43" w:rsidRDefault="006F7B43" w:rsidP="006F7B43">
      <w:pPr>
        <w:autoSpaceDE w:val="0"/>
        <w:autoSpaceDN w:val="0"/>
        <w:jc w:val="center"/>
        <w:rPr>
          <w:b/>
          <w:color w:val="000000"/>
          <w:kern w:val="0"/>
          <w:sz w:val="44"/>
        </w:rPr>
      </w:pPr>
      <w:r>
        <w:rPr>
          <w:rFonts w:hint="eastAsia"/>
          <w:b/>
          <w:color w:val="000000"/>
          <w:kern w:val="0"/>
          <w:sz w:val="44"/>
        </w:rPr>
        <w:t>行政处罚决定书</w:t>
      </w:r>
      <w:r>
        <w:rPr>
          <w:rFonts w:hint="eastAsia"/>
          <w:b/>
          <w:color w:val="000000"/>
          <w:kern w:val="0"/>
          <w:sz w:val="44"/>
        </w:rPr>
        <w:t>(</w:t>
      </w:r>
      <w:r>
        <w:rPr>
          <w:rFonts w:hint="eastAsia"/>
          <w:b/>
          <w:color w:val="000000"/>
          <w:kern w:val="0"/>
          <w:sz w:val="44"/>
        </w:rPr>
        <w:t>副页</w:t>
      </w:r>
      <w:r>
        <w:rPr>
          <w:rFonts w:hint="eastAsia"/>
          <w:b/>
          <w:color w:val="000000"/>
          <w:kern w:val="0"/>
          <w:sz w:val="44"/>
        </w:rPr>
        <w:t>)</w:t>
      </w:r>
    </w:p>
    <w:p w:rsidR="006F7B43" w:rsidRPr="00713525" w:rsidRDefault="0011635A" w:rsidP="006F7B43">
      <w:pPr>
        <w:autoSpaceDE w:val="0"/>
        <w:autoSpaceDN w:val="0"/>
        <w:ind w:right="400"/>
        <w:jc w:val="center"/>
        <w:rPr>
          <w:rFonts w:ascii="仿宋_GB2312" w:eastAsia="仿宋_GB2312" w:hAnsi="仿宋"/>
          <w:color w:val="000000"/>
          <w:kern w:val="0"/>
          <w:szCs w:val="21"/>
        </w:rPr>
      </w:pPr>
      <w:r w:rsidRPr="0011635A">
        <w:rPr>
          <w:rFonts w:ascii="仿宋_GB2312" w:eastAsia="仿宋_GB2312" w:hAnsi="Arial" w:cs="Arial"/>
          <w:noProof/>
          <w:color w:val="000000"/>
          <w:szCs w:val="21"/>
        </w:rPr>
        <w:pict>
          <v:line id="_x0000_s1031" style="position:absolute;left:0;text-align:left;z-index:251665408" from="-14.25pt,14.8pt" to="427.95pt,14.85pt" strokeweight="1.5pt"/>
        </w:pict>
      </w:r>
      <w:r w:rsidR="006F7B43">
        <w:rPr>
          <w:rFonts w:ascii="仿宋_GB2312" w:eastAsia="仿宋_GB2312" w:hAnsi="仿宋" w:hint="eastAsia"/>
          <w:color w:val="000000"/>
          <w:sz w:val="20"/>
        </w:rPr>
        <w:t xml:space="preserve">                        </w:t>
      </w:r>
      <w:r w:rsidR="006F7B43" w:rsidRPr="00713525">
        <w:rPr>
          <w:rFonts w:ascii="仿宋_GB2312" w:eastAsia="仿宋_GB2312" w:hAnsi="仿宋" w:hint="eastAsia"/>
          <w:color w:val="000000"/>
          <w:szCs w:val="21"/>
        </w:rPr>
        <w:t>（增新）食药监食</w:t>
      </w:r>
      <w:r w:rsidR="006F7B43" w:rsidRPr="00713525">
        <w:rPr>
          <w:rFonts w:ascii="仿宋_GB2312" w:eastAsia="仿宋_GB2312" w:hAnsi="仿宋" w:hint="eastAsia"/>
          <w:color w:val="000000"/>
          <w:kern w:val="0"/>
          <w:szCs w:val="21"/>
        </w:rPr>
        <w:t>罚</w:t>
      </w:r>
      <w:r w:rsidR="006F7B43" w:rsidRPr="00713525">
        <w:rPr>
          <w:rFonts w:ascii="仿宋_GB2312" w:eastAsia="仿宋_GB2312" w:hAnsi="仿宋" w:hint="eastAsia"/>
          <w:color w:val="000000"/>
          <w:szCs w:val="21"/>
        </w:rPr>
        <w:t>〔</w:t>
      </w:r>
      <w:r w:rsidR="004B33F2">
        <w:rPr>
          <w:rFonts w:ascii="仿宋_GB2312" w:eastAsia="仿宋_GB2312" w:hAnsi="仿宋" w:hint="eastAsia"/>
          <w:color w:val="000000"/>
          <w:szCs w:val="21"/>
        </w:rPr>
        <w:t>2018</w:t>
      </w:r>
      <w:r w:rsidR="006F7B43" w:rsidRPr="00713525">
        <w:rPr>
          <w:rFonts w:ascii="仿宋_GB2312" w:eastAsia="仿宋_GB2312" w:hAnsi="仿宋" w:hint="eastAsia"/>
          <w:color w:val="000000"/>
          <w:szCs w:val="21"/>
        </w:rPr>
        <w:t>〕1</w:t>
      </w:r>
      <w:r w:rsidR="00F50BED">
        <w:rPr>
          <w:rFonts w:ascii="仿宋_GB2312" w:eastAsia="仿宋_GB2312" w:hAnsi="仿宋" w:hint="eastAsia"/>
          <w:color w:val="000000"/>
          <w:szCs w:val="21"/>
        </w:rPr>
        <w:t>6</w:t>
      </w:r>
      <w:r w:rsidR="006F7B43" w:rsidRPr="00713525">
        <w:rPr>
          <w:rFonts w:ascii="仿宋_GB2312" w:eastAsia="仿宋_GB2312" w:hAnsi="仿宋" w:hint="eastAsia"/>
          <w:color w:val="000000"/>
          <w:kern w:val="0"/>
          <w:szCs w:val="21"/>
        </w:rPr>
        <w:t>号</w:t>
      </w:r>
      <w:r w:rsidR="006F7B43">
        <w:rPr>
          <w:rFonts w:ascii="仿宋_GB2312" w:eastAsia="仿宋_GB2312" w:hAnsi="仿宋" w:hint="eastAsia"/>
          <w:color w:val="000000"/>
          <w:kern w:val="0"/>
          <w:szCs w:val="21"/>
        </w:rPr>
        <w:t xml:space="preserve">        </w:t>
      </w:r>
      <w:r w:rsidR="006F7B43" w:rsidRPr="00713525">
        <w:rPr>
          <w:rFonts w:ascii="仿宋_GB2312" w:eastAsia="仿宋_GB2312" w:hAnsi="仿宋" w:hint="eastAsia"/>
          <w:color w:val="000000"/>
          <w:kern w:val="0"/>
          <w:szCs w:val="21"/>
        </w:rPr>
        <w:t xml:space="preserve"> 第</w:t>
      </w:r>
      <w:r w:rsidR="006F7B43">
        <w:rPr>
          <w:rFonts w:ascii="仿宋_GB2312" w:eastAsia="仿宋_GB2312" w:hAnsi="仿宋" w:hint="eastAsia"/>
          <w:color w:val="000000"/>
          <w:kern w:val="0"/>
          <w:szCs w:val="21"/>
        </w:rPr>
        <w:t>3</w:t>
      </w:r>
      <w:r w:rsidR="006F7B43" w:rsidRPr="00713525">
        <w:rPr>
          <w:rFonts w:ascii="仿宋_GB2312" w:eastAsia="仿宋_GB2312" w:hAnsi="仿宋" w:hint="eastAsia"/>
          <w:color w:val="000000"/>
          <w:kern w:val="0"/>
          <w:szCs w:val="21"/>
        </w:rPr>
        <w:t>页  共</w:t>
      </w:r>
      <w:r w:rsidR="006F7B43">
        <w:rPr>
          <w:rFonts w:ascii="仿宋_GB2312" w:eastAsia="仿宋_GB2312" w:hAnsi="仿宋" w:hint="eastAsia"/>
          <w:color w:val="000000"/>
          <w:kern w:val="0"/>
          <w:szCs w:val="21"/>
        </w:rPr>
        <w:t>3</w:t>
      </w:r>
      <w:r w:rsidR="006F7B43" w:rsidRPr="00713525">
        <w:rPr>
          <w:rFonts w:ascii="仿宋_GB2312" w:eastAsia="仿宋_GB2312" w:hAnsi="仿宋" w:hint="eastAsia"/>
          <w:color w:val="000000"/>
          <w:kern w:val="0"/>
          <w:szCs w:val="21"/>
        </w:rPr>
        <w:t>页</w:t>
      </w:r>
    </w:p>
    <w:p w:rsidR="008B4458" w:rsidRPr="00713525" w:rsidRDefault="00B91CE3" w:rsidP="006F7B43">
      <w:pPr>
        <w:pStyle w:val="p17"/>
        <w:spacing w:before="0" w:after="0"/>
        <w:rPr>
          <w:rFonts w:ascii="仿宋_GB2312" w:eastAsia="仿宋_GB2312" w:hAnsi="仿宋"/>
          <w:color w:val="000000"/>
          <w:sz w:val="32"/>
          <w:szCs w:val="32"/>
        </w:rPr>
      </w:pPr>
      <w:r w:rsidRPr="00B91CE3">
        <w:rPr>
          <w:rFonts w:ascii="仿宋_GB2312" w:eastAsia="仿宋_GB2312" w:hAnsi="仿宋" w:hint="eastAsia"/>
          <w:color w:val="000000"/>
          <w:sz w:val="32"/>
          <w:szCs w:val="32"/>
        </w:rPr>
        <w:t>营标注虚假生产日期、保质期或者超过保质期的食品、食品添加剂；</w:t>
      </w:r>
      <w:r>
        <w:rPr>
          <w:rFonts w:ascii="仿宋_GB2312" w:eastAsia="仿宋_GB2312" w:hAnsi="仿宋" w:hint="eastAsia"/>
          <w:color w:val="000000"/>
          <w:sz w:val="32"/>
          <w:szCs w:val="32"/>
        </w:rPr>
        <w:t>……</w:t>
      </w:r>
      <w:r w:rsidRPr="00713525">
        <w:rPr>
          <w:rFonts w:ascii="仿宋_GB2312" w:eastAsia="仿宋_GB2312" w:hAnsi="仿宋" w:hint="eastAsia"/>
          <w:color w:val="000000"/>
          <w:sz w:val="32"/>
          <w:szCs w:val="32"/>
        </w:rPr>
        <w:t>”</w:t>
      </w:r>
      <w:r w:rsidR="00F51FDC" w:rsidRPr="00713525">
        <w:rPr>
          <w:rFonts w:ascii="仿宋_GB2312" w:eastAsia="仿宋_GB2312" w:hAnsi="仿宋" w:hint="eastAsia"/>
          <w:color w:val="000000"/>
          <w:sz w:val="32"/>
          <w:szCs w:val="32"/>
        </w:rPr>
        <w:t>的规定，</w:t>
      </w:r>
      <w:r w:rsidR="00590AA2" w:rsidRPr="00713525">
        <w:rPr>
          <w:rFonts w:ascii="仿宋_GB2312" w:eastAsia="仿宋_GB2312" w:hAnsi="仿宋" w:hint="eastAsia"/>
          <w:color w:val="000000"/>
          <w:sz w:val="32"/>
          <w:szCs w:val="32"/>
        </w:rPr>
        <w:t>鉴于你单位</w:t>
      </w:r>
      <w:r w:rsidRPr="00B91CE3">
        <w:rPr>
          <w:rFonts w:ascii="仿宋_GB2312" w:eastAsia="仿宋_GB2312" w:hAnsi="仿宋" w:hint="eastAsia"/>
          <w:color w:val="000000"/>
          <w:sz w:val="32"/>
          <w:szCs w:val="32"/>
        </w:rPr>
        <w:t>属初次违法，涉案货值小（</w:t>
      </w:r>
      <w:r w:rsidR="00703E53">
        <w:rPr>
          <w:rFonts w:ascii="仿宋_GB2312" w:eastAsia="仿宋_GB2312" w:hAnsi="仿宋_GB2312" w:cs="仿宋_GB2312" w:hint="eastAsia"/>
          <w:bCs/>
          <w:color w:val="000000"/>
          <w:sz w:val="32"/>
          <w:szCs w:val="32"/>
        </w:rPr>
        <w:t>**</w:t>
      </w:r>
      <w:r w:rsidRPr="00B91CE3">
        <w:rPr>
          <w:rFonts w:ascii="仿宋_GB2312" w:eastAsia="仿宋_GB2312" w:hAnsi="仿宋" w:hint="eastAsia"/>
          <w:color w:val="000000"/>
          <w:sz w:val="32"/>
          <w:szCs w:val="32"/>
        </w:rPr>
        <w:t>元），积</w:t>
      </w:r>
      <w:r>
        <w:rPr>
          <w:rFonts w:ascii="仿宋_GB2312" w:eastAsia="仿宋_GB2312" w:hAnsi="仿宋" w:hint="eastAsia"/>
          <w:color w:val="000000"/>
          <w:sz w:val="32"/>
          <w:szCs w:val="32"/>
        </w:rPr>
        <w:t>极配合我局进行调查，违法行为轻微并及时纠正，且危害后果较为轻微</w:t>
      </w:r>
      <w:r w:rsidR="00590AA2" w:rsidRPr="00713525">
        <w:rPr>
          <w:rFonts w:ascii="仿宋_GB2312" w:eastAsia="仿宋_GB2312" w:hAnsi="仿宋" w:hint="eastAsia"/>
          <w:color w:val="000000"/>
          <w:sz w:val="32"/>
          <w:szCs w:val="32"/>
        </w:rPr>
        <w:t>，</w:t>
      </w:r>
      <w:r w:rsidR="00F51FDC" w:rsidRPr="00713525">
        <w:rPr>
          <w:rFonts w:ascii="仿宋_GB2312" w:eastAsia="仿宋_GB2312" w:hAnsi="仿宋" w:hint="eastAsia"/>
          <w:color w:val="000000"/>
          <w:sz w:val="32"/>
          <w:szCs w:val="32"/>
        </w:rPr>
        <w:t>本局决定对你单位</w:t>
      </w:r>
      <w:r>
        <w:rPr>
          <w:rFonts w:ascii="仿宋_GB2312" w:eastAsia="仿宋_GB2312" w:hAnsi="仿宋" w:hint="eastAsia"/>
          <w:color w:val="000000"/>
          <w:sz w:val="32"/>
          <w:szCs w:val="32"/>
        </w:rPr>
        <w:t>减</w:t>
      </w:r>
      <w:r w:rsidR="00590AA2" w:rsidRPr="00713525">
        <w:rPr>
          <w:rFonts w:ascii="仿宋_GB2312" w:eastAsia="仿宋_GB2312" w:hAnsi="仿宋" w:hint="eastAsia"/>
          <w:color w:val="000000"/>
          <w:sz w:val="32"/>
          <w:szCs w:val="32"/>
        </w:rPr>
        <w:t>轻</w:t>
      </w:r>
      <w:r w:rsidR="00F51FDC" w:rsidRPr="00713525">
        <w:rPr>
          <w:rFonts w:ascii="仿宋_GB2312" w:eastAsia="仿宋_GB2312" w:hAnsi="仿宋" w:hint="eastAsia"/>
          <w:color w:val="000000"/>
          <w:sz w:val="32"/>
          <w:szCs w:val="32"/>
        </w:rPr>
        <w:t>处罚如下：</w:t>
      </w:r>
      <w:r w:rsidRPr="00B91CE3">
        <w:rPr>
          <w:rFonts w:ascii="仿宋_GB2312" w:eastAsia="仿宋_GB2312" w:hAnsi="仿宋" w:hint="eastAsia"/>
          <w:color w:val="000000"/>
          <w:sz w:val="32"/>
          <w:szCs w:val="32"/>
        </w:rPr>
        <w:t>1、没收旺旺大米饼16包；2、罚款10000元。</w:t>
      </w:r>
    </w:p>
    <w:p w:rsidR="00B13FCC" w:rsidRPr="00713525" w:rsidRDefault="000B213A" w:rsidP="00713525">
      <w:pPr>
        <w:widowControl/>
        <w:spacing w:line="360" w:lineRule="auto"/>
        <w:ind w:firstLineChars="200" w:firstLine="640"/>
        <w:jc w:val="left"/>
        <w:rPr>
          <w:rFonts w:ascii="仿宋_GB2312" w:eastAsia="仿宋_GB2312" w:hAnsi="仿宋"/>
          <w:color w:val="000000"/>
          <w:sz w:val="32"/>
          <w:szCs w:val="32"/>
        </w:rPr>
      </w:pPr>
      <w:r w:rsidRPr="00713525">
        <w:rPr>
          <w:rFonts w:ascii="仿宋_GB2312" w:eastAsia="仿宋_GB2312" w:hAnsi="仿宋" w:hint="eastAsia"/>
          <w:color w:val="000000"/>
          <w:sz w:val="32"/>
          <w:szCs w:val="32"/>
        </w:rPr>
        <w:t>请你单位在接到本处罚决定书之日起15日内将罚没款缴到广州市非税收入缴款通知书</w:t>
      </w:r>
      <w:r w:rsidRPr="00713525">
        <w:rPr>
          <w:rFonts w:ascii="仿宋_GB2312" w:eastAsia="仿宋_GB2312" w:hAnsi="仿宋_GB2312" w:cs="仿宋_GB2312" w:hint="eastAsia"/>
          <w:sz w:val="32"/>
          <w:szCs w:val="32"/>
        </w:rPr>
        <w:t>上指定的</w:t>
      </w:r>
      <w:r w:rsidRPr="00713525">
        <w:rPr>
          <w:rFonts w:ascii="仿宋_GB2312" w:eastAsia="仿宋_GB2312" w:hAnsi="仿宋_GB2312" w:cs="仿宋_GB2312" w:hint="eastAsia"/>
          <w:color w:val="000000"/>
          <w:kern w:val="0"/>
          <w:sz w:val="32"/>
          <w:szCs w:val="32"/>
        </w:rPr>
        <w:t>银行。逾期不缴纳罚没款的，根据《中华人民共和国行政处罚法》第五十一条第一</w:t>
      </w:r>
      <w:r w:rsidR="00645D72" w:rsidRPr="00713525">
        <w:rPr>
          <w:rFonts w:ascii="仿宋_GB2312" w:eastAsia="仿宋_GB2312" w:hAnsi="仿宋_GB2312" w:cs="仿宋_GB2312" w:hint="eastAsia"/>
          <w:color w:val="000000"/>
          <w:kern w:val="0"/>
          <w:sz w:val="32"/>
          <w:szCs w:val="32"/>
        </w:rPr>
        <w:t>项的规定，每日按罚款数额的3%加处罚款，并将依法申请人民法院强制执行。</w:t>
      </w:r>
    </w:p>
    <w:p w:rsidR="00D15607" w:rsidRPr="00713525" w:rsidRDefault="00D15607" w:rsidP="00D15607">
      <w:pPr>
        <w:ind w:firstLine="645"/>
        <w:rPr>
          <w:rFonts w:ascii="仿宋_GB2312" w:eastAsia="仿宋_GB2312"/>
          <w:sz w:val="32"/>
          <w:szCs w:val="32"/>
        </w:rPr>
      </w:pPr>
      <w:r w:rsidRPr="00713525">
        <w:rPr>
          <w:rFonts w:ascii="仿宋_GB2312" w:eastAsia="仿宋_GB2312" w:hint="eastAsia"/>
          <w:sz w:val="32"/>
          <w:szCs w:val="32"/>
        </w:rPr>
        <w:t>如不服本处罚决定，可在接到本处罚决定书之日起60日内向广州市食品药品监督管理局或者广州市增城区人民政府申请行政复议，复议机关地址和电话分别为广州市荔湾区彭城东路16号、81743215和广州市增城区荔城街惠民路1号426室、32829072，也可以于6个月内依法向广州铁路运输第一法院提起行政诉讼。</w:t>
      </w:r>
    </w:p>
    <w:p w:rsidR="00510C4A" w:rsidRDefault="00510C4A" w:rsidP="006F7B43">
      <w:pPr>
        <w:widowControl/>
        <w:autoSpaceDE w:val="0"/>
        <w:autoSpaceDN w:val="0"/>
        <w:spacing w:line="360" w:lineRule="auto"/>
        <w:jc w:val="left"/>
        <w:rPr>
          <w:rFonts w:ascii="仿宋_GB2312" w:eastAsia="仿宋_GB2312" w:hAnsi="仿宋_GB2312" w:cs="仿宋_GB2312"/>
          <w:color w:val="000000"/>
          <w:kern w:val="0"/>
          <w:szCs w:val="21"/>
        </w:rPr>
      </w:pPr>
    </w:p>
    <w:p w:rsidR="00B13FCC" w:rsidRPr="00713525" w:rsidRDefault="00645D72" w:rsidP="00406B2B">
      <w:pPr>
        <w:widowControl/>
        <w:spacing w:line="360" w:lineRule="auto"/>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Cs w:val="21"/>
        </w:rPr>
        <w:t xml:space="preserve">   </w:t>
      </w:r>
      <w:r w:rsidR="00713525">
        <w:rPr>
          <w:rFonts w:ascii="仿宋_GB2312" w:eastAsia="仿宋_GB2312" w:hAnsi="仿宋_GB2312" w:cs="仿宋_GB2312" w:hint="eastAsia"/>
          <w:color w:val="000000"/>
          <w:kern w:val="0"/>
          <w:szCs w:val="21"/>
        </w:rPr>
        <w:t xml:space="preserve">                              </w:t>
      </w:r>
      <w:r w:rsidRPr="00713525">
        <w:rPr>
          <w:rFonts w:ascii="仿宋_GB2312" w:eastAsia="仿宋_GB2312" w:hAnsi="仿宋_GB2312" w:cs="仿宋_GB2312" w:hint="eastAsia"/>
          <w:color w:val="000000"/>
          <w:kern w:val="0"/>
          <w:sz w:val="32"/>
          <w:szCs w:val="32"/>
        </w:rPr>
        <w:t>广州市增城区食品药品监督管理局</w:t>
      </w:r>
    </w:p>
    <w:p w:rsidR="00645D72" w:rsidRPr="00713525" w:rsidRDefault="00C16815" w:rsidP="00713525">
      <w:pPr>
        <w:widowControl/>
        <w:spacing w:line="360" w:lineRule="auto"/>
        <w:ind w:firstLineChars="1500" w:firstLine="480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201</w:t>
      </w:r>
      <w:r w:rsidR="006F7B43">
        <w:rPr>
          <w:rFonts w:ascii="仿宋_GB2312" w:eastAsia="仿宋_GB2312" w:hAnsi="仿宋_GB2312" w:cs="仿宋_GB2312" w:hint="eastAsia"/>
          <w:color w:val="000000"/>
          <w:kern w:val="0"/>
          <w:sz w:val="32"/>
          <w:szCs w:val="32"/>
        </w:rPr>
        <w:t>8</w:t>
      </w:r>
      <w:r w:rsidR="00645D72" w:rsidRPr="00713525">
        <w:rPr>
          <w:rFonts w:ascii="仿宋_GB2312" w:eastAsia="仿宋_GB2312" w:hAnsi="仿宋_GB2312" w:cs="仿宋_GB2312" w:hint="eastAsia"/>
          <w:color w:val="000000"/>
          <w:kern w:val="0"/>
          <w:sz w:val="32"/>
          <w:szCs w:val="32"/>
        </w:rPr>
        <w:t>年</w:t>
      </w:r>
      <w:r w:rsidR="006F7B43">
        <w:rPr>
          <w:rFonts w:ascii="仿宋_GB2312" w:eastAsia="仿宋_GB2312" w:hAnsi="仿宋_GB2312" w:cs="仿宋_GB2312" w:hint="eastAsia"/>
          <w:color w:val="000000"/>
          <w:kern w:val="0"/>
          <w:sz w:val="32"/>
          <w:szCs w:val="32"/>
        </w:rPr>
        <w:t>2</w:t>
      </w:r>
      <w:r w:rsidR="00645D72" w:rsidRPr="00713525">
        <w:rPr>
          <w:rFonts w:ascii="仿宋_GB2312" w:eastAsia="仿宋_GB2312" w:hAnsi="仿宋_GB2312" w:cs="仿宋_GB2312" w:hint="eastAsia"/>
          <w:color w:val="000000"/>
          <w:kern w:val="0"/>
          <w:sz w:val="32"/>
          <w:szCs w:val="32"/>
        </w:rPr>
        <w:t>月</w:t>
      </w:r>
      <w:r w:rsidR="006F7B43">
        <w:rPr>
          <w:rFonts w:ascii="仿宋_GB2312" w:eastAsia="仿宋_GB2312" w:hAnsi="仿宋_GB2312" w:cs="仿宋_GB2312" w:hint="eastAsia"/>
          <w:color w:val="000000"/>
          <w:kern w:val="0"/>
          <w:sz w:val="32"/>
          <w:szCs w:val="32"/>
        </w:rPr>
        <w:t>7</w:t>
      </w:r>
      <w:r w:rsidR="00645D72" w:rsidRPr="00713525">
        <w:rPr>
          <w:rFonts w:ascii="仿宋_GB2312" w:eastAsia="仿宋_GB2312" w:hAnsi="仿宋_GB2312" w:cs="仿宋_GB2312" w:hint="eastAsia"/>
          <w:color w:val="000000"/>
          <w:kern w:val="0"/>
          <w:sz w:val="32"/>
          <w:szCs w:val="32"/>
        </w:rPr>
        <w:t>日</w:t>
      </w:r>
    </w:p>
    <w:sectPr w:rsidR="00645D72" w:rsidRPr="00713525" w:rsidSect="00B13FCC">
      <w:footerReference w:type="default" r:id="rId6"/>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27BC" w:rsidRDefault="00BC27BC" w:rsidP="00966A89">
      <w:r>
        <w:separator/>
      </w:r>
    </w:p>
  </w:endnote>
  <w:endnote w:type="continuationSeparator" w:id="0">
    <w:p w:rsidR="00BC27BC" w:rsidRDefault="00BC27BC" w:rsidP="00966A8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62895"/>
      <w:docPartObj>
        <w:docPartGallery w:val="Page Numbers (Bottom of Page)"/>
        <w:docPartUnique/>
      </w:docPartObj>
    </w:sdtPr>
    <w:sdtContent>
      <w:sdt>
        <w:sdtPr>
          <w:id w:val="98381352"/>
          <w:docPartObj>
            <w:docPartGallery w:val="Page Numbers (Top of Page)"/>
            <w:docPartUnique/>
          </w:docPartObj>
        </w:sdtPr>
        <w:sdtContent>
          <w:p w:rsidR="00FB2D28" w:rsidRDefault="00FB2D28" w:rsidP="00FB2D28">
            <w:pPr>
              <w:pStyle w:val="a4"/>
              <w:jc w:val="center"/>
            </w:pPr>
            <w:r>
              <w:rPr>
                <w:lang w:val="zh-CN"/>
              </w:rPr>
              <w:t xml:space="preserve"> </w:t>
            </w:r>
            <w:r w:rsidR="0011635A">
              <w:rPr>
                <w:b/>
                <w:sz w:val="24"/>
                <w:szCs w:val="24"/>
              </w:rPr>
              <w:fldChar w:fldCharType="begin"/>
            </w:r>
            <w:r>
              <w:rPr>
                <w:b/>
              </w:rPr>
              <w:instrText>PAGE</w:instrText>
            </w:r>
            <w:r w:rsidR="0011635A">
              <w:rPr>
                <w:b/>
                <w:sz w:val="24"/>
                <w:szCs w:val="24"/>
              </w:rPr>
              <w:fldChar w:fldCharType="separate"/>
            </w:r>
            <w:r w:rsidR="00703E53">
              <w:rPr>
                <w:b/>
                <w:noProof/>
              </w:rPr>
              <w:t>1</w:t>
            </w:r>
            <w:r w:rsidR="0011635A">
              <w:rPr>
                <w:b/>
                <w:sz w:val="24"/>
                <w:szCs w:val="24"/>
              </w:rPr>
              <w:fldChar w:fldCharType="end"/>
            </w:r>
            <w:r>
              <w:rPr>
                <w:lang w:val="zh-CN"/>
              </w:rPr>
              <w:t xml:space="preserve"> / </w:t>
            </w:r>
            <w:r w:rsidR="0011635A">
              <w:rPr>
                <w:b/>
                <w:sz w:val="24"/>
                <w:szCs w:val="24"/>
              </w:rPr>
              <w:fldChar w:fldCharType="begin"/>
            </w:r>
            <w:r>
              <w:rPr>
                <w:b/>
              </w:rPr>
              <w:instrText>NUMPAGES</w:instrText>
            </w:r>
            <w:r w:rsidR="0011635A">
              <w:rPr>
                <w:b/>
                <w:sz w:val="24"/>
                <w:szCs w:val="24"/>
              </w:rPr>
              <w:fldChar w:fldCharType="separate"/>
            </w:r>
            <w:r w:rsidR="00703E53">
              <w:rPr>
                <w:b/>
                <w:noProof/>
              </w:rPr>
              <w:t>3</w:t>
            </w:r>
            <w:r w:rsidR="0011635A">
              <w:rPr>
                <w:b/>
                <w:sz w:val="24"/>
                <w:szCs w:val="24"/>
              </w:rPr>
              <w:fldChar w:fldCharType="end"/>
            </w:r>
          </w:p>
        </w:sdtContent>
      </w:sdt>
    </w:sdtContent>
  </w:sdt>
  <w:p w:rsidR="000B213A" w:rsidRDefault="000B213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27BC" w:rsidRDefault="00BC27BC" w:rsidP="00966A89">
      <w:r>
        <w:separator/>
      </w:r>
    </w:p>
  </w:footnote>
  <w:footnote w:type="continuationSeparator" w:id="0">
    <w:p w:rsidR="00BC27BC" w:rsidRDefault="00BC27BC" w:rsidP="00966A8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stylePaneFormatFilter w:val="3F01"/>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11673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650A"/>
    <w:rsid w:val="0001453B"/>
    <w:rsid w:val="000348BF"/>
    <w:rsid w:val="00041B57"/>
    <w:rsid w:val="00051C4E"/>
    <w:rsid w:val="00070A16"/>
    <w:rsid w:val="00091769"/>
    <w:rsid w:val="000A0226"/>
    <w:rsid w:val="000B213A"/>
    <w:rsid w:val="000B273D"/>
    <w:rsid w:val="000D1110"/>
    <w:rsid w:val="00103DAE"/>
    <w:rsid w:val="0011635A"/>
    <w:rsid w:val="00170831"/>
    <w:rsid w:val="001724F1"/>
    <w:rsid w:val="00172A27"/>
    <w:rsid w:val="00186E6C"/>
    <w:rsid w:val="00190F95"/>
    <w:rsid w:val="00196E84"/>
    <w:rsid w:val="00210CC1"/>
    <w:rsid w:val="00212A10"/>
    <w:rsid w:val="00214984"/>
    <w:rsid w:val="002509EA"/>
    <w:rsid w:val="00250C5A"/>
    <w:rsid w:val="002613FC"/>
    <w:rsid w:val="00294F73"/>
    <w:rsid w:val="002A19EA"/>
    <w:rsid w:val="002A3D72"/>
    <w:rsid w:val="002E0939"/>
    <w:rsid w:val="002E1853"/>
    <w:rsid w:val="00320D30"/>
    <w:rsid w:val="0033779E"/>
    <w:rsid w:val="00341E64"/>
    <w:rsid w:val="003424C4"/>
    <w:rsid w:val="0034382A"/>
    <w:rsid w:val="00347BA8"/>
    <w:rsid w:val="00355A0D"/>
    <w:rsid w:val="003A57EE"/>
    <w:rsid w:val="003A65E6"/>
    <w:rsid w:val="003B6508"/>
    <w:rsid w:val="003C796A"/>
    <w:rsid w:val="003D6442"/>
    <w:rsid w:val="003E3219"/>
    <w:rsid w:val="00406B2B"/>
    <w:rsid w:val="00417A77"/>
    <w:rsid w:val="00454B1A"/>
    <w:rsid w:val="00455CC1"/>
    <w:rsid w:val="0047064C"/>
    <w:rsid w:val="004A02DE"/>
    <w:rsid w:val="004B33F2"/>
    <w:rsid w:val="005003F4"/>
    <w:rsid w:val="00510C4A"/>
    <w:rsid w:val="005132B7"/>
    <w:rsid w:val="00517A45"/>
    <w:rsid w:val="00542650"/>
    <w:rsid w:val="00590AA2"/>
    <w:rsid w:val="005A2720"/>
    <w:rsid w:val="005B093D"/>
    <w:rsid w:val="005C74CA"/>
    <w:rsid w:val="005F3093"/>
    <w:rsid w:val="005F412D"/>
    <w:rsid w:val="005F6961"/>
    <w:rsid w:val="0061738F"/>
    <w:rsid w:val="00620B38"/>
    <w:rsid w:val="00624010"/>
    <w:rsid w:val="00630D1B"/>
    <w:rsid w:val="00645D72"/>
    <w:rsid w:val="00685CAC"/>
    <w:rsid w:val="00692167"/>
    <w:rsid w:val="006B78CB"/>
    <w:rsid w:val="006D2383"/>
    <w:rsid w:val="006D4FCF"/>
    <w:rsid w:val="006F7B43"/>
    <w:rsid w:val="00703E53"/>
    <w:rsid w:val="00713525"/>
    <w:rsid w:val="00733317"/>
    <w:rsid w:val="0074054B"/>
    <w:rsid w:val="007502F7"/>
    <w:rsid w:val="00766C4C"/>
    <w:rsid w:val="007D2D20"/>
    <w:rsid w:val="007D3540"/>
    <w:rsid w:val="00801522"/>
    <w:rsid w:val="00823ED8"/>
    <w:rsid w:val="00825718"/>
    <w:rsid w:val="00837FB1"/>
    <w:rsid w:val="0089247D"/>
    <w:rsid w:val="008B4458"/>
    <w:rsid w:val="008B65B8"/>
    <w:rsid w:val="008D6A71"/>
    <w:rsid w:val="00901AFA"/>
    <w:rsid w:val="00915A2F"/>
    <w:rsid w:val="00966A89"/>
    <w:rsid w:val="00991A38"/>
    <w:rsid w:val="009C2121"/>
    <w:rsid w:val="00A04BFA"/>
    <w:rsid w:val="00A47DB0"/>
    <w:rsid w:val="00A836D6"/>
    <w:rsid w:val="00A944BF"/>
    <w:rsid w:val="00A97961"/>
    <w:rsid w:val="00AA1B06"/>
    <w:rsid w:val="00B05171"/>
    <w:rsid w:val="00B13F2D"/>
    <w:rsid w:val="00B13FCC"/>
    <w:rsid w:val="00B16AB9"/>
    <w:rsid w:val="00B177AC"/>
    <w:rsid w:val="00B25CB0"/>
    <w:rsid w:val="00B54882"/>
    <w:rsid w:val="00B57C34"/>
    <w:rsid w:val="00B65E42"/>
    <w:rsid w:val="00B6624F"/>
    <w:rsid w:val="00B7799A"/>
    <w:rsid w:val="00B8083B"/>
    <w:rsid w:val="00B91CE3"/>
    <w:rsid w:val="00B97D3B"/>
    <w:rsid w:val="00BC27BC"/>
    <w:rsid w:val="00BD551C"/>
    <w:rsid w:val="00BD7D03"/>
    <w:rsid w:val="00BF181D"/>
    <w:rsid w:val="00C16815"/>
    <w:rsid w:val="00C23FBA"/>
    <w:rsid w:val="00C31414"/>
    <w:rsid w:val="00C50B19"/>
    <w:rsid w:val="00C66906"/>
    <w:rsid w:val="00CC7A9F"/>
    <w:rsid w:val="00D15607"/>
    <w:rsid w:val="00D16E3A"/>
    <w:rsid w:val="00D34A26"/>
    <w:rsid w:val="00D64710"/>
    <w:rsid w:val="00E11A4D"/>
    <w:rsid w:val="00EA2C64"/>
    <w:rsid w:val="00EE02C1"/>
    <w:rsid w:val="00F0063A"/>
    <w:rsid w:val="00F20057"/>
    <w:rsid w:val="00F2659A"/>
    <w:rsid w:val="00F324AA"/>
    <w:rsid w:val="00F47E15"/>
    <w:rsid w:val="00F50BED"/>
    <w:rsid w:val="00F51FDC"/>
    <w:rsid w:val="00F605E2"/>
    <w:rsid w:val="00F81037"/>
    <w:rsid w:val="00FA5DA7"/>
    <w:rsid w:val="00FB2D28"/>
    <w:rsid w:val="00FC1960"/>
    <w:rsid w:val="00FD19A6"/>
    <w:rsid w:val="00FD4865"/>
    <w:rsid w:val="00FD670C"/>
    <w:rsid w:val="00FE7FF7"/>
    <w:rsid w:val="00FF5F1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67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3FCC"/>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17">
    <w:name w:val="p17"/>
    <w:basedOn w:val="a"/>
    <w:rsid w:val="00B13FCC"/>
    <w:pPr>
      <w:widowControl/>
      <w:spacing w:before="100" w:after="100"/>
      <w:jc w:val="left"/>
    </w:pPr>
    <w:rPr>
      <w:rFonts w:ascii="宋体" w:hAnsi="宋体" w:cs="宋体"/>
      <w:kern w:val="0"/>
      <w:sz w:val="24"/>
      <w:szCs w:val="24"/>
    </w:rPr>
  </w:style>
  <w:style w:type="paragraph" w:styleId="a3">
    <w:name w:val="header"/>
    <w:basedOn w:val="a"/>
    <w:link w:val="Char"/>
    <w:uiPriority w:val="99"/>
    <w:semiHidden/>
    <w:unhideWhenUsed/>
    <w:rsid w:val="00966A8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66A89"/>
    <w:rPr>
      <w:kern w:val="2"/>
      <w:sz w:val="18"/>
      <w:szCs w:val="18"/>
    </w:rPr>
  </w:style>
  <w:style w:type="paragraph" w:styleId="a4">
    <w:name w:val="footer"/>
    <w:basedOn w:val="a"/>
    <w:link w:val="Char0"/>
    <w:uiPriority w:val="99"/>
    <w:unhideWhenUsed/>
    <w:rsid w:val="00966A89"/>
    <w:pPr>
      <w:tabs>
        <w:tab w:val="center" w:pos="4153"/>
        <w:tab w:val="right" w:pos="8306"/>
      </w:tabs>
      <w:snapToGrid w:val="0"/>
      <w:jc w:val="left"/>
    </w:pPr>
    <w:rPr>
      <w:sz w:val="18"/>
      <w:szCs w:val="18"/>
    </w:rPr>
  </w:style>
  <w:style w:type="character" w:customStyle="1" w:styleId="Char0">
    <w:name w:val="页脚 Char"/>
    <w:basedOn w:val="a0"/>
    <w:link w:val="a4"/>
    <w:uiPriority w:val="99"/>
    <w:rsid w:val="00966A89"/>
    <w:rPr>
      <w:kern w:val="2"/>
      <w:sz w:val="18"/>
      <w:szCs w:val="18"/>
    </w:rPr>
  </w:style>
  <w:style w:type="paragraph" w:styleId="a5">
    <w:name w:val="List Paragraph"/>
    <w:basedOn w:val="a"/>
    <w:uiPriority w:val="34"/>
    <w:qFormat/>
    <w:rsid w:val="006F7B43"/>
    <w:pPr>
      <w:ind w:firstLineChars="200" w:firstLine="420"/>
    </w:pPr>
  </w:style>
</w:styles>
</file>

<file path=word/webSettings.xml><?xml version="1.0" encoding="utf-8"?>
<w:webSettings xmlns:r="http://schemas.openxmlformats.org/officeDocument/2006/relationships" xmlns:w="http://schemas.openxmlformats.org/wordprocessingml/2006/main">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210</TotalTime>
  <Pages>3</Pages>
  <Words>241</Words>
  <Characters>1379</Characters>
  <Application>Microsoft Office Word</Application>
  <DocSecurity>0</DocSecurity>
  <PresentationFormat/>
  <Lines>11</Lines>
  <Paragraphs>3</Paragraphs>
  <Slides>0</Slides>
  <Notes>0</Notes>
  <HiddenSlides>0</HiddenSlides>
  <MMClips>0</MMClips>
  <ScaleCrop>false</ScaleCrop>
  <Company/>
  <LinksUpToDate>false</LinksUpToDate>
  <CharactersWithSpaces>1617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食品药品行政处罚文书</dc:title>
  <dc:creator>admin</dc:creator>
  <cp:lastModifiedBy>Administrator</cp:lastModifiedBy>
  <cp:revision>70</cp:revision>
  <cp:lastPrinted>2018-02-07T04:40:00Z</cp:lastPrinted>
  <dcterms:created xsi:type="dcterms:W3CDTF">2015-10-12T03:13:00Z</dcterms:created>
  <dcterms:modified xsi:type="dcterms:W3CDTF">2018-06-20T03:00:00Z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2052-8.1.0.3000</vt:lpwstr>
  </property>
</Properties>
</file>