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55A26">
      <w:pPr>
        <w:spacing w:line="240" w:lineRule="auto"/>
        <w:ind w:left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Calibri" w:eastAsia="仿宋_GB2312" w:cs="仿宋_GB2312"/>
          <w:b w:val="0"/>
          <w:bCs w:val="0"/>
          <w:spacing w:val="0"/>
          <w:kern w:val="2"/>
          <w:sz w:val="36"/>
          <w:szCs w:val="36"/>
          <w:lang w:val="en-US" w:eastAsia="zh-CN" w:bidi="ar-SA"/>
        </w:rPr>
        <w:t>附件</w:t>
      </w:r>
      <w:r>
        <w:rPr>
          <w:rFonts w:hint="eastAsia" w:ascii="仿宋_GB2312" w:eastAsia="仿宋_GB2312" w:cs="仿宋_GB2312"/>
          <w:b w:val="0"/>
          <w:bCs w:val="0"/>
          <w:spacing w:val="0"/>
          <w:kern w:val="2"/>
          <w:sz w:val="36"/>
          <w:szCs w:val="36"/>
          <w:lang w:val="en-US" w:eastAsia="zh-CN" w:bidi="ar-SA"/>
        </w:rPr>
        <w:t>5</w:t>
      </w:r>
      <w:bookmarkStart w:id="0" w:name="_GoBack"/>
      <w:bookmarkEnd w:id="0"/>
    </w:p>
    <w:p w14:paraId="34A2CC32"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广州市职称申报系统操作指引(个人)</w:t>
      </w:r>
    </w:p>
    <w:p w14:paraId="64BFACEB"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03A8D2CB">
      <w:pPr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一、注册个人账户（已开通市系统账户，并已添加职称模块的申报人可省略此步骤）</w:t>
      </w:r>
    </w:p>
    <w:p w14:paraId="1E5EEDE0"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（一）登录以下网址，并按图中标识操作：</w:t>
      </w:r>
    </w:p>
    <w:p w14:paraId="5EEB7792">
      <w:pP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8"/>
          <w:szCs w:val="28"/>
          <w:u w:val="single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8"/>
          <w:szCs w:val="28"/>
          <w:u w:val="single"/>
        </w:rPr>
        <w:instrText xml:space="preserve"> HYPERLINK "http://gzrsj.hrssgz.gov.cn/vsgzhr/Login_ZJ2.aspx" </w:instrTex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8"/>
          <w:szCs w:val="28"/>
          <w:u w:val="single"/>
        </w:rPr>
        <w:fldChar w:fldCharType="separate"/>
      </w:r>
      <w:r>
        <w:rPr>
          <w:rStyle w:val="7"/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</w:rPr>
        <w:t>http://gzrsj.hrssgz.gov.cn/vsgzhr/Login_ZJ2.aspx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8"/>
          <w:szCs w:val="28"/>
          <w:u w:val="single"/>
        </w:rPr>
        <w:fldChar w:fldCharType="end"/>
      </w:r>
    </w:p>
    <w:p w14:paraId="3B8CE50F">
      <w:pP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8"/>
          <w:szCs w:val="28"/>
          <w:highlight w:val="yellow"/>
          <w:u w:val="singl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8"/>
          <w:szCs w:val="28"/>
          <w:highlight w:val="yellow"/>
          <w:u w:val="single"/>
          <w:lang w:eastAsia="zh-CN"/>
        </w:rPr>
        <w:t>新网站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8"/>
          <w:szCs w:val="28"/>
          <w:highlight w:val="yellow"/>
          <w:u w:val="single"/>
        </w:rPr>
        <w:t>http://10.196.135.39/gzhr/login.aspx</w:t>
      </w:r>
    </w:p>
    <w:p w14:paraId="2BA01956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drawing>
          <wp:inline distT="0" distB="0" distL="114300" distR="114300">
            <wp:extent cx="5288915" cy="3948430"/>
            <wp:effectExtent l="0" t="0" r="6985" b="1397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8915" cy="394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E7D3D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drawing>
          <wp:inline distT="0" distB="0" distL="114300" distR="114300">
            <wp:extent cx="5278755" cy="3087370"/>
            <wp:effectExtent l="0" t="0" r="17145" b="1778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77B23">
      <w:pPr>
        <w:rPr>
          <w:rFonts w:hint="eastAsia" w:ascii="仿宋_GB2312" w:hAnsi="仿宋_GB2312" w:eastAsia="仿宋_GB2312" w:cs="仿宋_GB2312"/>
        </w:rPr>
      </w:pPr>
    </w:p>
    <w:p w14:paraId="7FD9A31A">
      <w:pPr>
        <w:rPr>
          <w:rFonts w:hint="eastAsia" w:ascii="仿宋_GB2312" w:hAnsi="仿宋_GB2312" w:eastAsia="仿宋_GB2312" w:cs="仿宋_GB2312"/>
        </w:rPr>
      </w:pPr>
    </w:p>
    <w:p w14:paraId="762F5C04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drawing>
          <wp:inline distT="0" distB="0" distL="114300" distR="114300">
            <wp:extent cx="5273040" cy="2677795"/>
            <wp:effectExtent l="0" t="0" r="3810" b="825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7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DB7E7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drawing>
          <wp:inline distT="0" distB="0" distL="114300" distR="114300">
            <wp:extent cx="5273675" cy="2608580"/>
            <wp:effectExtent l="0" t="0" r="3175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60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FEF7F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（二）完成以上步骤后表示注册成功，然后返回系统登录界面登录个人账户。</w:t>
      </w:r>
    </w:p>
    <w:p w14:paraId="2C4E8273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drawing>
          <wp:inline distT="0" distB="0" distL="114300" distR="114300">
            <wp:extent cx="5265420" cy="2445385"/>
            <wp:effectExtent l="0" t="0" r="11430" b="12065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44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DF2A6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drawing>
          <wp:inline distT="0" distB="0" distL="114300" distR="114300">
            <wp:extent cx="5274310" cy="1040130"/>
            <wp:effectExtent l="0" t="0" r="2540" b="7620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</w:rPr>
        <w:drawing>
          <wp:inline distT="0" distB="0" distL="114300" distR="114300">
            <wp:extent cx="5009515" cy="838200"/>
            <wp:effectExtent l="0" t="0" r="635" b="0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FE182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drawing>
          <wp:inline distT="0" distB="0" distL="114300" distR="114300">
            <wp:extent cx="5271135" cy="2915285"/>
            <wp:effectExtent l="0" t="0" r="5715" b="184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1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CFC06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1C790DB0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二、申报职称填写示例</w:t>
      </w:r>
    </w:p>
    <w:p w14:paraId="63E139DC">
      <w:pPr>
        <w:numPr>
          <w:ilvl w:val="0"/>
          <w:numId w:val="0"/>
        </w:num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drawing>
          <wp:inline distT="0" distB="0" distL="114300" distR="114300">
            <wp:extent cx="2552700" cy="40576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E6412">
      <w:pPr>
        <w:numPr>
          <w:ilvl w:val="0"/>
          <w:numId w:val="0"/>
        </w:num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drawing>
          <wp:inline distT="0" distB="0" distL="114300" distR="114300">
            <wp:extent cx="5265420" cy="2607945"/>
            <wp:effectExtent l="0" t="0" r="11430" b="19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50E96">
      <w:pPr>
        <w:numPr>
          <w:ilvl w:val="0"/>
          <w:numId w:val="0"/>
        </w:numPr>
        <w:rPr>
          <w:rFonts w:hint="eastAsia"/>
          <w:lang w:eastAsia="zh-CN"/>
        </w:rPr>
      </w:pPr>
    </w:p>
    <w:p w14:paraId="3EFB788D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h</w:t>
      </w:r>
    </w:p>
    <w:p w14:paraId="2622A861">
      <w:pPr>
        <w:numPr>
          <w:ilvl w:val="0"/>
          <w:numId w:val="0"/>
        </w:numPr>
      </w:pPr>
      <w:r>
        <w:drawing>
          <wp:inline distT="0" distB="0" distL="114300" distR="114300">
            <wp:extent cx="5271770" cy="1682115"/>
            <wp:effectExtent l="0" t="0" r="5080" b="133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8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42803">
      <w:pPr>
        <w:numPr>
          <w:ilvl w:val="0"/>
          <w:numId w:val="0"/>
        </w:numPr>
      </w:pPr>
      <w:r>
        <w:drawing>
          <wp:inline distT="0" distB="0" distL="114300" distR="114300">
            <wp:extent cx="5270500" cy="1159510"/>
            <wp:effectExtent l="0" t="0" r="635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825CD">
      <w:pPr>
        <w:numPr>
          <w:ilvl w:val="0"/>
          <w:numId w:val="0"/>
        </w:numPr>
      </w:pPr>
      <w:r>
        <w:drawing>
          <wp:inline distT="0" distB="0" distL="114300" distR="114300">
            <wp:extent cx="5264150" cy="983615"/>
            <wp:effectExtent l="0" t="0" r="1270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26C44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E8205AD">
      <w:pPr>
        <w:numPr>
          <w:ilvl w:val="0"/>
          <w:numId w:val="0"/>
        </w:numPr>
      </w:pPr>
      <w:r>
        <w:drawing>
          <wp:inline distT="0" distB="0" distL="114300" distR="114300">
            <wp:extent cx="5259705" cy="1557655"/>
            <wp:effectExtent l="0" t="0" r="17145" b="444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DB96A">
      <w:pPr>
        <w:numPr>
          <w:ilvl w:val="0"/>
          <w:numId w:val="0"/>
        </w:numPr>
      </w:pPr>
    </w:p>
    <w:p w14:paraId="0B3279FA">
      <w:pPr>
        <w:numPr>
          <w:ilvl w:val="0"/>
          <w:numId w:val="0"/>
        </w:numPr>
      </w:pPr>
      <w:r>
        <w:drawing>
          <wp:inline distT="0" distB="0" distL="114300" distR="114300">
            <wp:extent cx="5262245" cy="1574165"/>
            <wp:effectExtent l="0" t="0" r="14605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0669E">
      <w:pPr>
        <w:numPr>
          <w:ilvl w:val="0"/>
          <w:numId w:val="0"/>
        </w:numPr>
      </w:pPr>
    </w:p>
    <w:p w14:paraId="0526199A">
      <w:pPr>
        <w:numPr>
          <w:ilvl w:val="0"/>
          <w:numId w:val="0"/>
        </w:numPr>
      </w:pPr>
      <w:r>
        <w:drawing>
          <wp:inline distT="0" distB="0" distL="114300" distR="114300">
            <wp:extent cx="5264150" cy="1748790"/>
            <wp:effectExtent l="0" t="0" r="1270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5E3F1">
      <w:pPr>
        <w:numPr>
          <w:ilvl w:val="0"/>
          <w:numId w:val="0"/>
        </w:numPr>
      </w:pPr>
    </w:p>
    <w:p w14:paraId="4E4C9B67">
      <w:pPr>
        <w:numPr>
          <w:ilvl w:val="0"/>
          <w:numId w:val="0"/>
        </w:numPr>
      </w:pPr>
    </w:p>
    <w:p w14:paraId="7EBE6937">
      <w:pPr>
        <w:numPr>
          <w:ilvl w:val="0"/>
          <w:numId w:val="0"/>
        </w:numPr>
      </w:pPr>
      <w:r>
        <w:drawing>
          <wp:inline distT="0" distB="0" distL="114300" distR="114300">
            <wp:extent cx="3952875" cy="25622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2B98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hYmM5NzlhZDM4YWIwNDQwMzUyOGIyZTU5YTZjNWQifQ=="/>
  </w:docVars>
  <w:rsids>
    <w:rsidRoot w:val="17BE4FB8"/>
    <w:rsid w:val="17BE4FB8"/>
    <w:rsid w:val="3EA3354D"/>
    <w:rsid w:val="3F787855"/>
    <w:rsid w:val="643B71C8"/>
    <w:rsid w:val="7C30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000000"/>
      <w:u w:val="none"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123</Words>
  <Characters>205</Characters>
  <Lines>0</Lines>
  <Paragraphs>0</Paragraphs>
  <TotalTime>0</TotalTime>
  <ScaleCrop>false</ScaleCrop>
  <LinksUpToDate>false</LinksUpToDate>
  <CharactersWithSpaces>221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2023-06-05T01:51:00Z</dcterms:created>
  <dc:creator>gdfeng</dc:creator>
  <cp:lastModifiedBy>确罢绷嘲肆</cp:lastModifiedBy>
  <dcterms:modified xsi:type="dcterms:W3CDTF">2025-01-17T08:14:39Z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170F96335B354853B9CE7DA4432BA6F2_11</vt:lpwstr>
  </property>
  <property fmtid="{D5CDD505-2E9C-101B-9397-08002B2CF9AE}" pid="4" name="KSOTemplateDocerSaveRecord">
    <vt:lpwstr>eyJoZGlkIjoiMzJhYmM5NzlhZDM4YWIwNDQwMzUyOGIyZTU5YTZjNWQiLCJ1c2VySWQiOiIxNjY2ODgwMTAzIn0=</vt:lpwstr>
  </property>
</Properties>
</file>