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90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rPr>
          <w:rFonts w:hint="eastAsia" w:ascii="黑体" w:hAnsi="黑体" w:eastAsia="黑体" w:cs="黑体"/>
          <w:color w:val="424242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24242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</w:p>
    <w:p w14:paraId="3C05BB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</w:pPr>
    </w:p>
    <w:p w14:paraId="388111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2424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增城区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24242"/>
          <w:spacing w:val="0"/>
          <w:sz w:val="44"/>
          <w:szCs w:val="44"/>
          <w:shd w:val="clear" w:fill="FFFFFF"/>
        </w:rPr>
        <w:t>农副产品价格调控项目库入库单位名单</w:t>
      </w:r>
    </w:p>
    <w:tbl>
      <w:tblPr>
        <w:tblStyle w:val="4"/>
        <w:tblW w:w="90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6307"/>
        <w:gridCol w:w="1808"/>
      </w:tblGrid>
      <w:tr w14:paraId="4CDEA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F517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42424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424242"/>
                <w:sz w:val="32"/>
                <w:szCs w:val="32"/>
              </w:rPr>
              <w:t>序号</w:t>
            </w:r>
          </w:p>
        </w:tc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BC83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42424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424242"/>
                <w:sz w:val="32"/>
                <w:szCs w:val="32"/>
              </w:rPr>
              <w:t>单位名称</w:t>
            </w:r>
          </w:p>
        </w:tc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E502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黑体" w:eastAsia="黑体" w:cs="黑体"/>
                <w:color w:val="42424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424242"/>
                <w:sz w:val="32"/>
                <w:szCs w:val="32"/>
              </w:rPr>
              <w:t>所属环节</w:t>
            </w:r>
          </w:p>
        </w:tc>
      </w:tr>
      <w:tr w14:paraId="03400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228B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  <w:t>1</w:t>
            </w:r>
          </w:p>
        </w:tc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3234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  <w:t>广州市润平商业有限公司</w:t>
            </w:r>
          </w:p>
        </w:tc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F9AF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  <w:t>销售环节</w:t>
            </w:r>
          </w:p>
        </w:tc>
      </w:tr>
      <w:tr w14:paraId="3CCB4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67F3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47C9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  <w:t>广州润增商贸有限公司</w:t>
            </w:r>
          </w:p>
        </w:tc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F861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  <w:t>销售环节</w:t>
            </w:r>
          </w:p>
        </w:tc>
      </w:tr>
      <w:tr w14:paraId="0C44D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CF6D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0346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424242"/>
                <w:sz w:val="32"/>
                <w:szCs w:val="32"/>
                <w:lang w:val="en-US" w:eastAsia="zh-CN"/>
              </w:rPr>
              <w:t>华润万家生活超市（广州）有限公司新塘广场店</w:t>
            </w:r>
          </w:p>
        </w:tc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40B2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424242"/>
                <w:sz w:val="32"/>
                <w:szCs w:val="32"/>
              </w:rPr>
              <w:t>销售环节</w:t>
            </w:r>
          </w:p>
        </w:tc>
      </w:tr>
    </w:tbl>
    <w:p w14:paraId="50F3A3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2339F"/>
    <w:rsid w:val="10E2339F"/>
    <w:rsid w:val="3EC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403</Characters>
  <Lines>0</Lines>
  <Paragraphs>0</Paragraphs>
  <TotalTime>1</TotalTime>
  <ScaleCrop>false</ScaleCrop>
  <LinksUpToDate>false</LinksUpToDate>
  <CharactersWithSpaces>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2024-12-13T07:13:00Z</dcterms:created>
  <dc:creator>Rainbow</dc:creator>
  <cp:lastModifiedBy>随心小语</cp:lastModifiedBy>
  <dcterms:modified xsi:type="dcterms:W3CDTF">2024-12-16T03:26:26Z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EE24A0B0057C45279FE46691D6F04929_12</vt:lpwstr>
  </property>
</Properties>
</file>