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center"/>
        <w:textAlignment w:val="auto"/>
        <w:rPr>
          <w:b/>
          <w:sz w:val="44"/>
          <w:szCs w:val="44"/>
        </w:rPr>
      </w:pP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center"/>
        <w:textAlignment w:val="auto"/>
        <w:rPr>
          <w:b/>
          <w:sz w:val="44"/>
          <w:szCs w:val="44"/>
        </w:rPr>
      </w:pP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center"/>
        <w:textAlignment w:val="auto"/>
        <w:rPr>
          <w:b/>
          <w:sz w:val="44"/>
          <w:szCs w:val="44"/>
        </w:rPr>
      </w:pP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center"/>
        <w:textAlignment w:val="auto"/>
        <w:rPr>
          <w:b/>
          <w:sz w:val="44"/>
          <w:szCs w:val="44"/>
        </w:rPr>
      </w:pP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center"/>
        <w:textAlignment w:val="auto"/>
        <w:rPr>
          <w:b/>
          <w:sz w:val="44"/>
          <w:szCs w:val="44"/>
        </w:rPr>
      </w:pP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center"/>
        <w:textAlignment w:val="auto"/>
        <w:rPr>
          <w:b/>
          <w:sz w:val="44"/>
          <w:szCs w:val="44"/>
        </w:rPr>
      </w:pP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center"/>
        <w:textAlignment w:val="auto"/>
        <w:rPr>
          <w:rFonts w:hint="eastAsia"/>
          <w:b/>
          <w:sz w:val="44"/>
          <w:szCs w:val="44"/>
        </w:rPr>
      </w:pP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kern w:val="2"/>
          <w:sz w:val="32"/>
          <w:szCs w:val="32"/>
        </w:rPr>
      </w:pPr>
      <w:bookmarkStart w:id="0" w:name="_GoBack"/>
      <w:r>
        <w:rPr>
          <w:rFonts w:hint="eastAsia" w:ascii="仿宋_GB2312" w:hAnsi="仿宋_GB2312" w:eastAsia="仿宋_GB2312" w:cs="仿宋_GB2312"/>
          <w:bCs/>
          <w:kern w:val="2"/>
          <w:sz w:val="32"/>
          <w:szCs w:val="32"/>
        </w:rPr>
        <w:t>增住建〔</w:t>
      </w:r>
      <w:r>
        <w:rPr>
          <w:rFonts w:hint="default" w:ascii="Times New Roman" w:hAnsi="Times New Roman" w:eastAsia="仿宋_GB2312" w:cs="Times New Roman"/>
          <w:bCs/>
          <w:kern w:val="2"/>
          <w:sz w:val="32"/>
          <w:szCs w:val="32"/>
          <w:lang w:val="en-US" w:eastAsia="zh-CN"/>
        </w:rPr>
        <w:t>202</w:t>
      </w:r>
      <w:r>
        <w:rPr>
          <w:rFonts w:hint="default" w:ascii="Times New Roman" w:hAnsi="Times New Roman" w:eastAsia="仿宋_GB2312" w:cs="Times New Roman"/>
          <w:bCs/>
          <w:kern w:val="2"/>
          <w:sz w:val="32"/>
          <w:szCs w:val="32"/>
          <w:lang w:val="en-US" w:eastAsia="zh-CN"/>
        </w:rPr>
        <w:t>4</w:t>
      </w:r>
      <w:r>
        <w:rPr>
          <w:rFonts w:hint="eastAsia" w:ascii="Times New Roman" w:hAnsi="Times New Roman" w:eastAsia="仿宋_GB2312" w:cs="Times New Roman"/>
          <w:bCs/>
          <w:kern w:val="2"/>
          <w:sz w:val="32"/>
          <w:szCs w:val="32"/>
          <w:lang w:val="en-US" w:eastAsia="zh-CN"/>
        </w:rPr>
        <w:t>〕</w:t>
      </w:r>
      <w:r>
        <w:rPr>
          <w:rFonts w:hint="default" w:ascii="Times New Roman" w:hAnsi="Times New Roman" w:eastAsia="仿宋_GB2312" w:cs="Times New Roman"/>
          <w:bCs/>
          <w:kern w:val="2"/>
          <w:sz w:val="32"/>
          <w:szCs w:val="32"/>
          <w:lang w:val="en-US" w:eastAsia="zh-CN"/>
        </w:rPr>
        <w:t>4</w:t>
      </w:r>
      <w:r>
        <w:rPr>
          <w:rFonts w:hint="eastAsia" w:ascii="Times New Roman" w:hAnsi="Times New Roman" w:eastAsia="仿宋_GB2312" w:cs="Times New Roman"/>
          <w:bCs/>
          <w:kern w:val="2"/>
          <w:sz w:val="32"/>
          <w:szCs w:val="32"/>
          <w:lang w:val="en-US" w:eastAsia="zh-CN"/>
        </w:rPr>
        <w:t>5</w:t>
      </w:r>
      <w:r>
        <w:rPr>
          <w:rFonts w:hint="eastAsia" w:ascii="仿宋_GB2312" w:hAnsi="仿宋_GB2312" w:eastAsia="仿宋_GB2312" w:cs="仿宋_GB2312"/>
          <w:bCs/>
          <w:kern w:val="2"/>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i w:val="0"/>
          <w:caps w:val="0"/>
          <w:color w:val="auto"/>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关于落实进一步加强户籍家庭住房保障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 w:val="32"/>
          <w:szCs w:val="32"/>
        </w:rPr>
      </w:pPr>
      <w:r>
        <w:rPr>
          <w:rFonts w:hint="eastAsia" w:ascii="仿宋_GB2312" w:eastAsia="仿宋_GB2312"/>
          <w:sz w:val="32"/>
          <w:szCs w:val="32"/>
          <w:lang w:eastAsia="zh-CN"/>
        </w:rPr>
        <w:t>区民政局、</w:t>
      </w:r>
      <w:r>
        <w:rPr>
          <w:rFonts w:hint="eastAsia" w:ascii="仿宋_GB2312" w:eastAsia="仿宋_GB2312"/>
          <w:sz w:val="32"/>
          <w:szCs w:val="32"/>
        </w:rPr>
        <w:t>各镇街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广州市住房和城乡建设局已</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《广州市住房和城乡建设局关于进一步加强户籍家庭住房保障工作的通知》</w:t>
      </w:r>
      <w:r>
        <w:rPr>
          <w:rFonts w:hint="eastAsia" w:ascii="仿宋_GB2312" w:hAnsi="仿宋_GB2312" w:eastAsia="仿宋_GB2312" w:cs="仿宋_GB2312"/>
          <w:sz w:val="32"/>
          <w:szCs w:val="32"/>
          <w:lang w:eastAsia="zh-CN"/>
        </w:rPr>
        <w:t>（穗建规字</w:t>
      </w:r>
      <w:r>
        <w:rPr>
          <w:rFonts w:hint="eastAsia" w:ascii="Times New Roman" w:hAnsi="Times New Roman" w:eastAsia="仿宋_GB2312" w:cs="Times New Roman"/>
          <w:bCs/>
          <w:kern w:val="2"/>
          <w:sz w:val="32"/>
          <w:szCs w:val="32"/>
          <w:lang w:val="en-US" w:eastAsia="zh-CN"/>
        </w:rPr>
        <w:t>〔2024〕5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，请各单位遵照执行。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附件：广州市住房和城乡建设局关于进一步加强户籍家庭住房保障工作的通知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广州市增城区住房和城乡建设局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bCs/>
          <w:kern w:val="2"/>
          <w:sz w:val="32"/>
          <w:szCs w:val="32"/>
          <w:lang w:val="en-US" w:eastAsia="zh-CN"/>
        </w:rPr>
        <w:t>2024年4月11日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罗静娴</w:t>
      </w:r>
      <w:r>
        <w:rPr>
          <w:rFonts w:hint="eastAsia" w:ascii="仿宋_GB2312" w:hAnsi="仿宋_GB2312" w:eastAsia="仿宋_GB2312" w:cs="仿宋_GB2312"/>
          <w:sz w:val="32"/>
          <w:szCs w:val="32"/>
        </w:rPr>
        <w:t>，联系电话：</w:t>
      </w:r>
      <w:r>
        <w:rPr>
          <w:rFonts w:hint="eastAsia" w:ascii="Times New Roman" w:hAnsi="Times New Roman" w:eastAsia="仿宋_GB2312" w:cs="Times New Roman"/>
          <w:bCs/>
          <w:kern w:val="2"/>
          <w:sz w:val="32"/>
          <w:szCs w:val="32"/>
          <w:lang w:val="en-US" w:eastAsia="zh-CN"/>
        </w:rPr>
        <w:t>82629820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1259"/>
        </w:tabs>
        <w:spacing w:line="560" w:lineRule="exact"/>
        <w:ind w:left="0" w:leftChars="0" w:firstLine="0" w:firstLineChars="0"/>
        <w:jc w:val="left"/>
        <w:rPr>
          <w:rFonts w:hint="eastAsia" w:ascii="仿宋_GB2312" w:hAnsi="仿宋_GB2312" w:eastAsia="仿宋_GB2312" w:cs="仿宋_GB2312"/>
          <w:sz w:val="32"/>
          <w:szCs w:val="32"/>
        </w:rPr>
      </w:pPr>
      <w:r>
        <w:rPr>
          <w:rFonts w:hint="eastAsia" w:ascii="黑体" w:eastAsia="黑体"/>
          <w:sz w:val="32"/>
          <w:szCs w:val="32"/>
        </w:rPr>
        <w:t>公开方式：</w:t>
      </w:r>
      <w:r>
        <w:rPr>
          <w:rFonts w:hint="eastAsia" w:ascii="仿宋_GB2312" w:hAnsi="仿宋_GB2312" w:eastAsia="仿宋_GB2312" w:cs="仿宋_GB2312"/>
          <w:sz w:val="32"/>
          <w:szCs w:val="32"/>
          <w:lang w:eastAsia="zh-CN"/>
        </w:rPr>
        <w:t>主动公开</w:t>
      </w:r>
    </w:p>
    <w:p>
      <w:pPr>
        <w:tabs>
          <w:tab w:val="left" w:pos="1259"/>
        </w:tabs>
        <w:spacing w:line="560" w:lineRule="exact"/>
        <w:jc w:val="left"/>
        <w:rPr>
          <w:rFonts w:ascii="仿宋_GB2312" w:eastAsia="仿宋_GB2312"/>
          <w:sz w:val="32"/>
          <w:szCs w:val="32"/>
        </w:rPr>
      </w:pPr>
    </w:p>
    <w:p>
      <w:pPr>
        <w:tabs>
          <w:tab w:val="left" w:pos="1259"/>
        </w:tabs>
        <w:spacing w:line="560" w:lineRule="exact"/>
        <w:ind w:left="0" w:leftChars="0" w:right="-483" w:rightChars="-23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pict>
          <v:line id="直接连接符 13" o:spid="_x0000_s1026" o:spt="20" style="position:absolute;left:0pt;margin-left:-15.75pt;margin-top:31.2pt;height:0pt;width:441pt;z-index:251659264;mso-width-relative:page;mso-height-relative:page;" filled="f" stroked="t" coordsize="21600,21600" o:gfxdata="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HO0I/WAAAACQEAAA8A&#10;AAAAAAAAAQAgAAAAIgAAAGRycy9kb3ducmV2LnhtbFBLAQIUABQAAAAIAIdO4kAFoqcl4AEAAKYD&#10;AAAOAAAAAAAAAAEAIAAAACUBAABkcnMvZTJvRG9jLnhtbFBLBQYAAAAABgAGAFkBAAB3BQAAAAA=&#10;">
            <v:path arrowok="t"/>
            <v:fill on="f" focussize="0,0"/>
            <v:stroke joinstyle="round"/>
            <v:imagedata o:title=""/>
            <o:lock v:ext="edit" aspectratio="f"/>
          </v:line>
        </w:pict>
      </w:r>
      <w:r>
        <w:rPr>
          <w:rFonts w:hint="eastAsia" w:ascii="仿宋_GB2312" w:hAnsi="仿宋_GB2312" w:eastAsia="仿宋_GB2312" w:cs="仿宋_GB2312"/>
          <w:sz w:val="28"/>
          <w:szCs w:val="28"/>
        </w:rPr>
        <w:pict>
          <v:line id="直接连接符 14" o:spid="_x0000_s1027" o:spt="20" style="position:absolute;left:0pt;margin-left:-15.75pt;margin-top:0pt;height:0pt;width:441pt;z-index:251660288;mso-width-relative:page;mso-height-relative:page;" filled="f" stroked="t" coordsize="21600,21600" o:gfxdata="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R4i3LTAAAABQEAAA8AAAAA&#10;AAAAAQAgAAAAIgAAAGRycy9kb3ducmV2LnhtbFBLAQIUABQAAAAIAIdO4kCKpioi4AEAAKYDAAAO&#10;AAAAAAAAAAEAIAAAACIBAABkcnMvZTJvRG9jLnhtbFBLBQYAAAAABgAGAFkBAAB0BQAAAAA=&#10;">
            <v:path arrowok="t"/>
            <v:fill on="f" focussize="0,0"/>
            <v:stroke joinstyle="round"/>
            <v:imagedata o:title=""/>
            <o:lock v:ext="edit" aspectratio="f"/>
          </v:line>
        </w:pict>
      </w:r>
      <w:r>
        <w:rPr>
          <w:rFonts w:hint="eastAsia" w:ascii="仿宋_GB2312" w:hAnsi="仿宋_GB2312" w:eastAsia="仿宋_GB2312" w:cs="仿宋_GB2312"/>
          <w:sz w:val="28"/>
          <w:szCs w:val="28"/>
        </w:rPr>
        <w:t xml:space="preserve">广州市增城区住房和城乡建设局办公室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w:t>
      </w:r>
      <w:r>
        <w:rPr>
          <w:rFonts w:hint="default"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月</w:t>
      </w:r>
      <w:r>
        <w:rPr>
          <w:rFonts w:hint="default" w:ascii="Times New Roman" w:hAnsi="Times New Roman" w:eastAsia="仿宋_GB2312" w:cs="Times New Roman"/>
          <w:sz w:val="28"/>
          <w:szCs w:val="28"/>
          <w:lang w:val="en-US" w:eastAsia="zh-CN"/>
        </w:rPr>
        <w:t>11</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4OGY1ZWY5OGNjNDM4M2ZhZjI3MTFhYjVhZmI2YzIifQ=="/>
  </w:docVars>
  <w:rsids>
    <w:rsidRoot w:val="00E0667D"/>
    <w:rsid w:val="0007692A"/>
    <w:rsid w:val="000E2476"/>
    <w:rsid w:val="0010526E"/>
    <w:rsid w:val="0015098E"/>
    <w:rsid w:val="00505721"/>
    <w:rsid w:val="005B5D80"/>
    <w:rsid w:val="00673A4F"/>
    <w:rsid w:val="00760578"/>
    <w:rsid w:val="00762BB2"/>
    <w:rsid w:val="00865A70"/>
    <w:rsid w:val="009430B8"/>
    <w:rsid w:val="009A1D71"/>
    <w:rsid w:val="00AA1AF9"/>
    <w:rsid w:val="00B769A3"/>
    <w:rsid w:val="00B82FA7"/>
    <w:rsid w:val="00D8541A"/>
    <w:rsid w:val="00E0667D"/>
    <w:rsid w:val="03AF7E2B"/>
    <w:rsid w:val="06046809"/>
    <w:rsid w:val="09107979"/>
    <w:rsid w:val="181E3171"/>
    <w:rsid w:val="19C82565"/>
    <w:rsid w:val="31483022"/>
    <w:rsid w:val="34045B49"/>
    <w:rsid w:val="367C29A7"/>
    <w:rsid w:val="38D15FC6"/>
    <w:rsid w:val="39251FC6"/>
    <w:rsid w:val="3C03526A"/>
    <w:rsid w:val="48B15CEF"/>
    <w:rsid w:val="4FA641B9"/>
    <w:rsid w:val="60663B9D"/>
    <w:rsid w:val="61B15DA1"/>
    <w:rsid w:val="6D96658C"/>
    <w:rsid w:val="796A2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spacing w:line="360" w:lineRule="auto"/>
    </w:pPr>
    <w:rPr>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35</Words>
  <Characters>202</Characters>
  <Lines>1</Lines>
  <Paragraphs>1</Paragraphs>
  <TotalTime>3</TotalTime>
  <ScaleCrop>false</ScaleCrop>
  <LinksUpToDate>false</LinksUpToDate>
  <CharactersWithSpaces>236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2023-11-08T07:06:00Z</dcterms:created>
  <dc:creator>Administrator</dc:creator>
  <cp:lastModifiedBy>Administrator</cp:lastModifiedBy>
  <cp:lastPrinted>2024-04-11T02:56:48Z</cp:lastPrinted>
  <dcterms:modified xsi:type="dcterms:W3CDTF">2024-04-11T02:56:56Z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5DAFE5FB9E224F07B255AB6172996A0E</vt:lpwstr>
  </property>
</Properties>
</file>