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带教机构意见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及第一执业地点医疗机构加具意见。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跟师学习时长根据跟师学习笔记、临床实践记录等进行填写。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指导老师如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已退休，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第一执业地点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医疗机构不需要加具意见。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如有多个带教机构，需要各自</w:t>
      </w:r>
      <w:r>
        <w:rPr>
          <w:rFonts w:hint="eastAsia" w:ascii="仿宋_GB2312" w:eastAsia="仿宋_GB2312"/>
          <w:bCs/>
          <w:color w:val="auto"/>
          <w:sz w:val="24"/>
          <w:lang w:val="en-US" w:eastAsia="zh-CN"/>
        </w:rPr>
        <w:t>核实师承人员跟师学习时间加盖公章，可增加“带教机构”意见栏。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BA544CC-09F6-446F-A369-641012130AA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609584D-C81A-4164-A17A-FA04629DB884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47CA3CC5-05AD-4F55-A22B-F82BF8B8A42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4EB7707-A4C2-4199-B0C4-1B9D5D4D775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1BB9"/>
    <w:multiLevelType w:val="singleLevel"/>
    <w:tmpl w:val="F7FE1BB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ZGFjY2JiNjFiMTI1ZWNhNDUwNmNmNmRjODA1M2EifQ=="/>
  </w:docVars>
  <w:rsids>
    <w:rsidRoot w:val="00917DFD"/>
    <w:rsid w:val="00917DFD"/>
    <w:rsid w:val="01C8168C"/>
    <w:rsid w:val="68EC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327</Words>
  <Characters>327</Characters>
  <Lines>0</Lines>
  <Paragraphs>0</Paragraphs>
  <TotalTime>0</TotalTime>
  <ScaleCrop>false</ScaleCrop>
  <LinksUpToDate>false</LinksUpToDate>
  <CharactersWithSpaces>425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2022-12-06T11:47:00Z</dcterms:created>
  <dc:creator>DD</dc:creator>
  <cp:lastModifiedBy>姚宇</cp:lastModifiedBy>
  <dcterms:modified xsi:type="dcterms:W3CDTF">2024-01-02T01:40:30Z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FD4636DE7BC14EDF9D18E6A861F62AE7_13</vt:lpwstr>
  </property>
</Properties>
</file>