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-464820</wp:posOffset>
                </wp:positionV>
                <wp:extent cx="819150" cy="428625"/>
                <wp:effectExtent l="4445" t="4445" r="1460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36.6pt;height:33.75pt;width:64.5pt;z-index:251659264;mso-width-relative:page;mso-height-relative:page;" fillcolor="#FFFFFF" filled="t" stroked="t" coordsize="21600,21600" o:gfxdata="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e+FKbXAAAACQEAAA8AAAAAAAAAAQAgAAAAIgAAAGRycy9k&#10;b3ducmV2LnhtbFBLAQIUABQAAAAIAIdO4kBAq3wlAwIAADUEAAAOAAAAAAAAAAEAIAAAACYBAABk&#10;cnMvZTJvRG9jLnhtbFBLBQYAAAAABgAGAFkBAACb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 w:cs="Times New Roman"/>
          <w:b/>
          <w:bCs/>
          <w:sz w:val="44"/>
          <w:szCs w:val="44"/>
          <w:lang w:val="en-US" w:eastAsia="zh-CN"/>
        </w:rPr>
        <w:t>2024年度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增城区人才</w:t>
      </w:r>
      <w:r>
        <w:rPr>
          <w:rFonts w:hint="eastAsia" w:eastAsia="宋体" w:cs="Times New Roman"/>
          <w:b/>
          <w:bCs/>
          <w:sz w:val="44"/>
          <w:szCs w:val="44"/>
          <w:lang w:val="en-US" w:eastAsia="zh-CN"/>
        </w:rPr>
        <w:t>购房补贴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奖励申请表</w:t>
      </w:r>
    </w:p>
    <w:bookmarkEnd w:id="0"/>
    <w:tbl>
      <w:tblPr>
        <w:tblStyle w:val="3"/>
        <w:tblpPr w:leftFromText="180" w:rightFromText="180" w:vertAnchor="page" w:horzAnchor="page" w:tblpX="1509" w:tblpY="2378"/>
        <w:tblOverlap w:val="never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764"/>
        <w:gridCol w:w="1573"/>
        <w:gridCol w:w="1195"/>
        <w:gridCol w:w="1894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姓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银行账号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开户银行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6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单位地址</w:t>
            </w:r>
          </w:p>
        </w:tc>
        <w:tc>
          <w:tcPr>
            <w:tcW w:w="6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人才类别</w:t>
            </w:r>
          </w:p>
        </w:tc>
        <w:tc>
          <w:tcPr>
            <w:tcW w:w="6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企业“三高”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优秀毕业生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有无享受我区其他      住房资助政策</w:t>
            </w:r>
          </w:p>
        </w:tc>
        <w:tc>
          <w:tcPr>
            <w:tcW w:w="6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有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如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选择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有，请详细填写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何时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享受何种人才政策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配偶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是否我区人才</w:t>
            </w:r>
          </w:p>
        </w:tc>
        <w:tc>
          <w:tcPr>
            <w:tcW w:w="6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如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选择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是，请详细填写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何时获得何种荣誉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有无享受我区其他住房资助政策</w:t>
            </w:r>
          </w:p>
        </w:tc>
        <w:tc>
          <w:tcPr>
            <w:tcW w:w="6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有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如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选择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有，请详细填写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何时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享受何种人才政策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</w:tbl>
    <w:tbl>
      <w:tblPr>
        <w:tblStyle w:val="3"/>
        <w:tblpPr w:leftFromText="180" w:rightFromText="180" w:vertAnchor="page" w:horzAnchor="page" w:tblpX="1504" w:tblpY="1"/>
        <w:tblOverlap w:val="never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6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7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有无申请免租入住人才住房</w:t>
            </w:r>
          </w:p>
        </w:tc>
        <w:tc>
          <w:tcPr>
            <w:tcW w:w="63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免租入住人才住房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平方米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（如已入住人才住房，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请填写如下内容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入住时间：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___年___月___日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入住地址：____________项目______房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7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现申请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购房补贴</w:t>
            </w:r>
          </w:p>
        </w:tc>
        <w:tc>
          <w:tcPr>
            <w:tcW w:w="63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080" w:hanging="4080" w:hangingChars="17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总额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万元，扣除租房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万元，剩余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0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声明：本人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承诺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此次申请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提供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的所有材料及信息均真实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、合法、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申请人签名：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276" w:hanging="7200" w:hangingChars="30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63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276" w:hanging="7200" w:hangingChars="30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区住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房和城乡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建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设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局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审批意见</w:t>
            </w:r>
          </w:p>
        </w:tc>
        <w:tc>
          <w:tcPr>
            <w:tcW w:w="6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zQ2YTM3NmI3M2ZlZDliOTNjOWM5OTYxNzk5ODYifQ=="/>
  </w:docVars>
  <w:rsids>
    <w:rsidRoot w:val="61240758"/>
    <w:rsid w:val="6124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2023-09-06T02:00:00Z</dcterms:created>
  <dc:creator>GUO</dc:creator>
  <cp:lastModifiedBy>GUO</cp:lastModifiedBy>
  <dcterms:modified xsi:type="dcterms:W3CDTF">2023-09-06T02:01:18Z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679BBE1C3B7E4E2999DC2514CA23EE5D_11</vt:lpwstr>
  </property>
</Properties>
</file>