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7"/>
        <w:widowControl/>
        <w:spacing w:line="58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2023年广州市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你点我检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学生用品产品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质量监督抽查结果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（本抽样检验结果及有关数据不得用作商业用途）</w:t>
      </w:r>
    </w:p>
    <w:p>
      <w:pPr>
        <w:pStyle w:val="7"/>
        <w:widowControl/>
        <w:spacing w:line="580" w:lineRule="exact"/>
        <w:jc w:val="center"/>
        <w:outlineLvl w:val="0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2023年广州市市场监督管理局对学生用品</w:t>
      </w:r>
      <w:r>
        <w:rPr>
          <w:rFonts w:hint="eastAsia" w:ascii="仿宋" w:hAnsi="仿宋" w:eastAsia="仿宋" w:cs="仿宋"/>
          <w:kern w:val="0"/>
          <w:szCs w:val="32"/>
          <w:lang w:val="en-US" w:eastAsia="zh-CN"/>
        </w:rPr>
        <w:t>开展了“你点我检”</w:t>
      </w:r>
      <w:r>
        <w:rPr>
          <w:rFonts w:hint="eastAsia" w:ascii="仿宋" w:hAnsi="仿宋" w:eastAsia="仿宋" w:cs="仿宋"/>
          <w:kern w:val="0"/>
          <w:szCs w:val="32"/>
        </w:rPr>
        <w:t>质量</w:t>
      </w:r>
      <w:r>
        <w:rPr>
          <w:rFonts w:hint="eastAsia" w:ascii="仿宋" w:hAnsi="仿宋" w:eastAsia="仿宋" w:cs="仿宋"/>
          <w:kern w:val="0"/>
          <w:szCs w:val="32"/>
          <w:lang w:val="en-US" w:eastAsia="zh-CN"/>
        </w:rPr>
        <w:t>专项</w:t>
      </w:r>
      <w:r>
        <w:rPr>
          <w:rFonts w:hint="eastAsia" w:ascii="仿宋" w:hAnsi="仿宋" w:eastAsia="仿宋" w:cs="仿宋"/>
          <w:kern w:val="0"/>
          <w:szCs w:val="32"/>
        </w:rPr>
        <w:t>监督抽查</w:t>
      </w:r>
      <w:r>
        <w:rPr>
          <w:rFonts w:hint="eastAsia"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，共抽查了20批次样品，经检验，全部产品符合标准要求。</w:t>
      </w:r>
    </w:p>
    <w:p>
      <w:pPr>
        <w:ind w:firstLine="640" w:firstLineChars="200"/>
        <w:rPr>
          <w:rFonts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本次抽查依据GB 21027-2020《学生用品的安全通用要求》、QB/T 2777-2015《记号笔》、QB/T 2309-2020《橡皮擦》、QB/T 4154-2010《修正带》等标准，对可迁移元素、邻苯二甲酸酯增塑剂、</w:t>
      </w:r>
      <w:r>
        <w:rPr>
          <w:rFonts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苯、</w:t>
      </w:r>
      <w:r>
        <w:rPr>
          <w:rFonts w:hint="eastAsia"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氯代烃、笔套安全、书写性能、间歇书写、造型</w:t>
      </w:r>
      <w:bookmarkStart w:id="0" w:name="_GoBack"/>
      <w:bookmarkEnd w:id="0"/>
      <w:r>
        <w:rPr>
          <w:rFonts w:hint="eastAsia" w:ascii="仿宋_GB2312" w:hAnsi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产品的安全要求、硬度等项目进行检验。</w:t>
      </w:r>
    </w:p>
    <w:p>
      <w:pPr>
        <w:widowControl/>
        <w:ind w:firstLine="640" w:firstLineChars="200"/>
        <w:rPr>
          <w:rFonts w:ascii="仿宋" w:hAnsi="仿宋" w:eastAsia="仿宋" w:cs="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ind w:firstLine="643" w:firstLineChars="200"/>
      </w:pPr>
      <w:r>
        <w:rPr>
          <w:rFonts w:hint="eastAsia" w:ascii="仿宋" w:hAnsi="仿宋" w:eastAsia="仿宋" w:cs="仿宋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产品选购小常识 </w:t>
      </w:r>
    </w:p>
    <w:p>
      <w:pPr>
        <w:widowControl/>
        <w:numPr>
          <w:ilvl w:val="0"/>
          <w:numId w:val="1"/>
        </w:numPr>
        <w:ind w:firstLine="640" w:firstLineChars="200"/>
        <w:rPr>
          <w:rFonts w:ascii="仿宋_GB2312"/>
        </w:rPr>
      </w:pPr>
      <w:r>
        <w:rPr>
          <w:rFonts w:hint="eastAsia" w:ascii="仿宋_GB2312"/>
        </w:rPr>
        <w:t>查看标签标识。学生用品标签标识应至少包含如下信息：产品名称、执行标准、生产者名称和地址等。合格的学生用品应符合GB 21027-2020《学生用品的安全通用要求》，并在产品或其最小包装或其销售包装上标明“本产品适合14周岁以下（含14周岁）的学生使用”或“适用年龄：6岁至14岁”。</w:t>
      </w:r>
    </w:p>
    <w:p>
      <w:pPr>
        <w:widowControl/>
        <w:numPr>
          <w:ilvl w:val="0"/>
          <w:numId w:val="1"/>
        </w:numPr>
        <w:ind w:left="0" w:leftChars="0" w:firstLine="640" w:firstLineChars="200"/>
        <w:rPr>
          <w:rFonts w:ascii="仿宋_GB2312"/>
        </w:rPr>
      </w:pPr>
      <w:r>
        <w:rPr>
          <w:rFonts w:hint="eastAsia" w:ascii="仿宋_GB2312"/>
        </w:rPr>
        <w:t>查看生产日期或限期使用日期。不要购买超过保质期的笔，建议购买近期生产的笔。</w:t>
      </w:r>
    </w:p>
    <w:p>
      <w:pPr>
        <w:widowControl/>
        <w:numPr>
          <w:ilvl w:val="0"/>
          <w:numId w:val="1"/>
        </w:numPr>
        <w:ind w:left="0" w:leftChars="0" w:firstLine="640" w:firstLineChars="200"/>
        <w:rPr>
          <w:rFonts w:ascii="仿宋_GB2312"/>
        </w:rPr>
      </w:pPr>
      <w:r>
        <w:rPr>
          <w:rFonts w:hint="eastAsia" w:ascii="仿宋_GB2312"/>
        </w:rPr>
        <w:t>查看附加饰件。过多的饰件容易分散学习注意力，建议不要购买太过花俏的笔。</w:t>
      </w:r>
    </w:p>
    <w:p>
      <w:pPr>
        <w:widowControl/>
        <w:numPr>
          <w:ilvl w:val="0"/>
          <w:numId w:val="1"/>
        </w:numPr>
        <w:ind w:left="0" w:leftChars="0" w:firstLine="640" w:firstLineChars="200"/>
        <w:rPr>
          <w:rFonts w:ascii="仿宋_GB2312"/>
        </w:rPr>
      </w:pPr>
      <w:r>
        <w:rPr>
          <w:rFonts w:hint="eastAsia" w:ascii="仿宋_GB2312"/>
        </w:rPr>
        <w:t>查看价格标签。建议购买简单、实用、适用，并且价格适中的笔，不要盲目追求“高颜值”、“多功能”的高价笔，理性消费。</w:t>
      </w:r>
    </w:p>
    <w:p>
      <w:pPr>
        <w:widowControl/>
        <w:ind w:firstLine="640" w:firstLineChars="200"/>
      </w:pPr>
    </w:p>
    <w:p>
      <w:pPr>
        <w:widowControl/>
        <w:ind w:firstLine="640" w:firstLineChars="200"/>
        <w:rPr>
          <w:rFonts w:ascii="仿宋_GB2312" w:hAnsi="仿宋" w:cs="仿宋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</w:rPr>
        <w:t>附件：</w:t>
      </w:r>
      <w:r>
        <w:rPr>
          <w:rFonts w:hint="eastAsia" w:ascii="仿宋_GB2312" w:hAnsi="仿宋" w:cs="仿宋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2023年广州市</w:t>
      </w:r>
      <w:r>
        <w:rPr>
          <w:rFonts w:hint="eastAsia" w:ascii="仿宋" w:hAnsi="仿宋" w:eastAsia="仿宋" w:cs="仿宋"/>
          <w:kern w:val="0"/>
          <w:szCs w:val="32"/>
          <w:lang w:val="en-US" w:eastAsia="zh-CN"/>
        </w:rPr>
        <w:t>“你点我检”</w:t>
      </w:r>
      <w:r>
        <w:rPr>
          <w:rFonts w:hint="eastAsia" w:ascii="仿宋_GB2312" w:hAnsi="仿宋" w:cs="仿宋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学生用品产品</w:t>
      </w:r>
      <w:r>
        <w:rPr>
          <w:rFonts w:hint="eastAsia" w:ascii="仿宋_GB2312" w:hAnsi="仿宋" w:cs="仿宋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仿宋_GB2312" w:hAnsi="仿宋" w:cs="仿宋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质量监督抽查结果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579E97"/>
    <w:multiLevelType w:val="singleLevel"/>
    <w:tmpl w:val="71579E9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1228"/>
    <w:rsid w:val="00026F69"/>
    <w:rsid w:val="000E7469"/>
    <w:rsid w:val="00106999"/>
    <w:rsid w:val="001B23EC"/>
    <w:rsid w:val="001E2B51"/>
    <w:rsid w:val="0022553C"/>
    <w:rsid w:val="0029670A"/>
    <w:rsid w:val="00422F40"/>
    <w:rsid w:val="004E0D9B"/>
    <w:rsid w:val="00504721"/>
    <w:rsid w:val="007E38B7"/>
    <w:rsid w:val="009558B5"/>
    <w:rsid w:val="00977BD3"/>
    <w:rsid w:val="00B272BB"/>
    <w:rsid w:val="00BD2BBF"/>
    <w:rsid w:val="00C111B0"/>
    <w:rsid w:val="00D46108"/>
    <w:rsid w:val="00DE1448"/>
    <w:rsid w:val="00EA564F"/>
    <w:rsid w:val="02D17ED2"/>
    <w:rsid w:val="05E13555"/>
    <w:rsid w:val="08263244"/>
    <w:rsid w:val="0A1B7B76"/>
    <w:rsid w:val="0D04788C"/>
    <w:rsid w:val="0D860B4A"/>
    <w:rsid w:val="0E8D3150"/>
    <w:rsid w:val="135E580C"/>
    <w:rsid w:val="16A6790D"/>
    <w:rsid w:val="182E466C"/>
    <w:rsid w:val="1A0E1E03"/>
    <w:rsid w:val="1ADA3358"/>
    <w:rsid w:val="1B6E30EC"/>
    <w:rsid w:val="201F0E66"/>
    <w:rsid w:val="241B7A86"/>
    <w:rsid w:val="24253090"/>
    <w:rsid w:val="25D969EA"/>
    <w:rsid w:val="26D17905"/>
    <w:rsid w:val="28F12E43"/>
    <w:rsid w:val="29040FCE"/>
    <w:rsid w:val="29F97732"/>
    <w:rsid w:val="2D0F46B9"/>
    <w:rsid w:val="2E86159A"/>
    <w:rsid w:val="35277DDA"/>
    <w:rsid w:val="38410037"/>
    <w:rsid w:val="38517046"/>
    <w:rsid w:val="38F46A67"/>
    <w:rsid w:val="3A472281"/>
    <w:rsid w:val="3AC92708"/>
    <w:rsid w:val="3C8A31F9"/>
    <w:rsid w:val="3CAE36BB"/>
    <w:rsid w:val="3CBC0EBC"/>
    <w:rsid w:val="3DC51E87"/>
    <w:rsid w:val="3DCB7293"/>
    <w:rsid w:val="3DF9415D"/>
    <w:rsid w:val="405340A5"/>
    <w:rsid w:val="4168591E"/>
    <w:rsid w:val="43B61E39"/>
    <w:rsid w:val="44284D64"/>
    <w:rsid w:val="44F749B1"/>
    <w:rsid w:val="47B759B4"/>
    <w:rsid w:val="4B272EC0"/>
    <w:rsid w:val="4FB35D74"/>
    <w:rsid w:val="51BE495F"/>
    <w:rsid w:val="52F516E3"/>
    <w:rsid w:val="552B7E6F"/>
    <w:rsid w:val="555547E0"/>
    <w:rsid w:val="56367DD2"/>
    <w:rsid w:val="58BD0ED8"/>
    <w:rsid w:val="593002E6"/>
    <w:rsid w:val="59E506BE"/>
    <w:rsid w:val="5A103408"/>
    <w:rsid w:val="5B093592"/>
    <w:rsid w:val="5B0E3A53"/>
    <w:rsid w:val="5B3F52E2"/>
    <w:rsid w:val="5B5A2407"/>
    <w:rsid w:val="5E2665E3"/>
    <w:rsid w:val="5EBF7770"/>
    <w:rsid w:val="62AF21AC"/>
    <w:rsid w:val="64601228"/>
    <w:rsid w:val="65D360EB"/>
    <w:rsid w:val="66D24775"/>
    <w:rsid w:val="670777FC"/>
    <w:rsid w:val="67315CF2"/>
    <w:rsid w:val="691D590E"/>
    <w:rsid w:val="6DA63ADA"/>
    <w:rsid w:val="72C33783"/>
    <w:rsid w:val="74EE1F95"/>
    <w:rsid w:val="75A27AA1"/>
    <w:rsid w:val="76250967"/>
    <w:rsid w:val="77185845"/>
    <w:rsid w:val="77BE4ECF"/>
    <w:rsid w:val="7CC47EBC"/>
    <w:rsid w:val="7DF23392"/>
    <w:rsid w:val="7E0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8">
    <w:name w:val="正文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 New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10">
    <w:name w:val="font1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2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2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87</Words>
  <Characters>502</Characters>
  <Lines>4</Lines>
  <Paragraphs>1</Paragraphs>
  <TotalTime>1</TotalTime>
  <ScaleCrop>false</ScaleCrop>
  <LinksUpToDate>false</LinksUpToDate>
  <CharactersWithSpaces>588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2020-03-27T03:39:00Z</dcterms:created>
  <dc:creator>龚春玲</dc:creator>
  <cp:lastModifiedBy>张凯</cp:lastModifiedBy>
  <dcterms:modified xsi:type="dcterms:W3CDTF">2023-07-06T01:25:45Z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