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outlineLvl w:val="2"/>
        <w:rPr>
          <w:rFonts w:hint="eastAsia" w:ascii="黑体" w:hAnsi="黑体" w:eastAsia="黑体"/>
          <w:kern w:val="0"/>
          <w:szCs w:val="32"/>
          <w:lang w:eastAsia="zh-CN"/>
        </w:rPr>
      </w:pPr>
      <w:r>
        <w:rPr>
          <w:rFonts w:hint="eastAsia" w:ascii="黑体" w:hAnsi="黑体" w:eastAsia="黑体"/>
          <w:szCs w:val="32"/>
        </w:rPr>
        <w:t>附件</w:t>
      </w:r>
      <w:r>
        <w:rPr>
          <w:rFonts w:hint="eastAsia" w:ascii="黑体" w:hAnsi="黑体" w:eastAsia="黑体"/>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增城区</w:t>
      </w:r>
      <w:r>
        <w:rPr>
          <w:rFonts w:hint="eastAsia" w:ascii="方正小标宋简体" w:hAnsi="方正小标宋简体" w:eastAsia="方正小标宋简体" w:cs="方正小标宋简体"/>
          <w:sz w:val="44"/>
          <w:szCs w:val="44"/>
          <w:lang w:eastAsia="zh-CN"/>
        </w:rPr>
        <w:t>2021</w:t>
      </w:r>
      <w:r>
        <w:rPr>
          <w:rFonts w:hint="eastAsia" w:ascii="方正小标宋简体" w:hAnsi="方正小标宋简体" w:eastAsia="方正小标宋简体" w:cs="方正小标宋简体"/>
          <w:sz w:val="44"/>
          <w:szCs w:val="44"/>
        </w:rPr>
        <w:t>年度烟花爆竹销售网点</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报名登记表</w:t>
      </w:r>
    </w:p>
    <w:p>
      <w:pPr>
        <w:spacing w:line="600" w:lineRule="exact"/>
        <w:rPr>
          <w:b/>
          <w:bCs/>
          <w:sz w:val="24"/>
        </w:rPr>
      </w:pPr>
      <w:r>
        <w:rPr>
          <w:rFonts w:hint="eastAsia"/>
          <w:b/>
          <w:bCs/>
          <w:sz w:val="24"/>
        </w:rPr>
        <w:t>序号</w:t>
      </w:r>
      <w:r>
        <w:rPr>
          <w:b/>
          <w:bCs/>
          <w:sz w:val="24"/>
        </w:rPr>
        <w:t xml:space="preserve">         </w:t>
      </w:r>
      <w:r>
        <w:rPr>
          <w:rFonts w:hint="eastAsia"/>
          <w:b/>
          <w:bCs/>
          <w:sz w:val="24"/>
        </w:rPr>
        <w:t>登记时间：</w:t>
      </w:r>
      <w:r>
        <w:rPr>
          <w:b/>
          <w:bCs/>
          <w:sz w:val="24"/>
        </w:rPr>
        <w:t xml:space="preserve">       </w:t>
      </w:r>
      <w:r>
        <w:rPr>
          <w:rFonts w:hint="eastAsia"/>
          <w:b/>
          <w:bCs/>
          <w:sz w:val="24"/>
        </w:rPr>
        <w:t>年</w:t>
      </w:r>
      <w:r>
        <w:rPr>
          <w:b/>
          <w:bCs/>
          <w:sz w:val="24"/>
        </w:rPr>
        <w:t xml:space="preserve">  </w:t>
      </w:r>
      <w:r>
        <w:rPr>
          <w:rFonts w:hint="eastAsia"/>
          <w:b/>
          <w:bCs/>
          <w:sz w:val="24"/>
        </w:rPr>
        <w:t>月</w:t>
      </w:r>
      <w:r>
        <w:rPr>
          <w:b/>
          <w:bCs/>
          <w:sz w:val="24"/>
        </w:rPr>
        <w:t xml:space="preserve">  </w:t>
      </w:r>
      <w:r>
        <w:rPr>
          <w:rFonts w:hint="eastAsia"/>
          <w:b/>
          <w:bCs/>
          <w:sz w:val="24"/>
        </w:rPr>
        <w:t>日</w:t>
      </w:r>
      <w:r>
        <w:rPr>
          <w:b/>
          <w:bCs/>
          <w:sz w:val="24"/>
        </w:rPr>
        <w:t xml:space="preserve">  </w:t>
      </w:r>
      <w:r>
        <w:rPr>
          <w:rFonts w:hint="eastAsia"/>
          <w:b/>
          <w:bCs/>
          <w:sz w:val="24"/>
        </w:rPr>
        <w:t>时</w:t>
      </w:r>
      <w:r>
        <w:rPr>
          <w:b/>
          <w:bCs/>
          <w:sz w:val="24"/>
        </w:rPr>
        <w:t xml:space="preserve">  </w:t>
      </w:r>
      <w:r>
        <w:rPr>
          <w:rFonts w:hint="eastAsia"/>
          <w:b/>
          <w:bCs/>
          <w:sz w:val="24"/>
        </w:rPr>
        <w:t>分</w:t>
      </w:r>
      <w:r>
        <w:rPr>
          <w:b/>
          <w:bCs/>
          <w:sz w:val="24"/>
        </w:rPr>
        <w:t xml:space="preserve">     </w:t>
      </w:r>
      <w:r>
        <w:rPr>
          <w:rFonts w:hint="eastAsia"/>
          <w:b/>
          <w:bCs/>
          <w:sz w:val="24"/>
        </w:rPr>
        <w:t>登记人签字：</w:t>
      </w:r>
      <w:r>
        <w:rPr>
          <w:b/>
          <w:bCs/>
          <w:sz w:val="24"/>
        </w:rPr>
        <w:t xml:space="preserve">        </w:t>
      </w:r>
    </w:p>
    <w:tbl>
      <w:tblPr>
        <w:tblStyle w:val="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635"/>
        <w:gridCol w:w="843"/>
        <w:gridCol w:w="3120"/>
        <w:gridCol w:w="1951"/>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26"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单位名称</w:t>
            </w:r>
          </w:p>
        </w:tc>
        <w:tc>
          <w:tcPr>
            <w:tcW w:w="7549"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13"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销售地址</w:t>
            </w:r>
          </w:p>
        </w:tc>
        <w:tc>
          <w:tcPr>
            <w:tcW w:w="7549"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70"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经营方式</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8"/>
                <w:szCs w:val="28"/>
              </w:rPr>
            </w:pPr>
            <w:r>
              <w:rPr>
                <w:rFonts w:hint="eastAsia" w:ascii="宋体" w:hAnsi="宋体" w:eastAsia="宋体" w:cs="宋体"/>
                <w:sz w:val="28"/>
                <w:szCs w:val="28"/>
              </w:rPr>
              <w:t>□专店</w:t>
            </w:r>
          </w:p>
          <w:p>
            <w:pPr>
              <w:spacing w:line="0" w:lineRule="atLeast"/>
              <w:jc w:val="center"/>
              <w:rPr>
                <w:rFonts w:hint="eastAsia" w:ascii="宋体" w:hAnsi="宋体" w:eastAsia="宋体" w:cs="宋体"/>
                <w:sz w:val="28"/>
                <w:szCs w:val="28"/>
              </w:rPr>
            </w:pPr>
            <w:r>
              <w:rPr>
                <w:rFonts w:hint="eastAsia" w:ascii="宋体" w:hAnsi="宋体" w:eastAsia="宋体" w:cs="宋体"/>
                <w:sz w:val="28"/>
                <w:szCs w:val="28"/>
              </w:rPr>
              <w:t>□专柜</w:t>
            </w:r>
          </w:p>
        </w:tc>
        <w:tc>
          <w:tcPr>
            <w:tcW w:w="3963"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零售经营场所面积</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right"/>
              <w:rPr>
                <w:rFonts w:hint="eastAsia" w:ascii="宋体" w:hAnsi="宋体" w:eastAsia="宋体" w:cs="宋体"/>
                <w:sz w:val="28"/>
                <w:szCs w:val="28"/>
              </w:rPr>
            </w:pPr>
            <w:r>
              <w:rPr>
                <w:rFonts w:hint="eastAsia" w:ascii="宋体" w:hAnsi="宋体" w:eastAsia="宋体" w:cs="宋体"/>
                <w:sz w:val="28"/>
                <w:szCs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95"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人员</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姓名</w:t>
            </w: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性别</w:t>
            </w:r>
          </w:p>
        </w:tc>
        <w:tc>
          <w:tcPr>
            <w:tcW w:w="31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身份证号码</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81"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法定代表人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（主要负责人）</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05"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其他从业人员</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90"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1"/>
                <w:szCs w:val="21"/>
              </w:rPr>
            </w:pPr>
            <w:r>
              <w:rPr>
                <w:rFonts w:hint="eastAsia" w:ascii="宋体" w:hAnsi="宋体" w:eastAsia="宋体" w:cs="宋体"/>
                <w:sz w:val="21"/>
                <w:szCs w:val="21"/>
              </w:rPr>
              <w:t>其他从业人员</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90" w:hRule="atLeast"/>
          <w:jc w:val="center"/>
        </w:trPr>
        <w:tc>
          <w:tcPr>
            <w:tcW w:w="197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1"/>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312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c>
          <w:tcPr>
            <w:tcW w:w="195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061" w:hRule="atLeast"/>
          <w:jc w:val="center"/>
        </w:trPr>
        <w:tc>
          <w:tcPr>
            <w:tcW w:w="9528"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宋体" w:hAnsi="宋体" w:eastAsia="宋体" w:cs="宋体"/>
                <w:sz w:val="28"/>
                <w:szCs w:val="28"/>
              </w:rPr>
            </w:pPr>
            <w:r>
              <w:rPr>
                <w:rFonts w:hint="eastAsia" w:ascii="宋体" w:hAnsi="宋体" w:eastAsia="宋体" w:cs="宋体"/>
                <w:sz w:val="28"/>
                <w:szCs w:val="28"/>
              </w:rPr>
              <w:t>主要负责人签字：                                     （经营单位盖章）</w:t>
            </w:r>
          </w:p>
          <w:p>
            <w:pPr>
              <w:spacing w:line="600" w:lineRule="exact"/>
              <w:jc w:val="right"/>
              <w:rPr>
                <w:rFonts w:hint="eastAsia" w:ascii="宋体" w:hAnsi="宋体" w:eastAsia="宋体" w:cs="宋体"/>
                <w:sz w:val="28"/>
                <w:szCs w:val="28"/>
              </w:rPr>
            </w:pPr>
            <w:r>
              <w:rPr>
                <w:rFonts w:hint="eastAsia" w:ascii="宋体" w:hAnsi="宋体" w:eastAsia="宋体" w:cs="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9549" w:type="dxa"/>
            <w:gridSpan w:val="6"/>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b/>
                <w:sz w:val="28"/>
              </w:rPr>
            </w:pPr>
            <w:r>
              <w:rPr>
                <w:rFonts w:hint="eastAsia" w:ascii="宋体" w:hAnsi="宋体" w:eastAsia="宋体" w:cs="宋体"/>
                <w:b/>
                <w:sz w:val="28"/>
                <w:lang w:val="en-US" w:eastAsia="zh-CN"/>
              </w:rPr>
              <w:t>各镇（</w:t>
            </w:r>
            <w:r>
              <w:rPr>
                <w:rFonts w:hint="eastAsia" w:ascii="宋体" w:hAnsi="宋体" w:eastAsia="宋体" w:cs="宋体"/>
                <w:b/>
                <w:sz w:val="28"/>
              </w:rPr>
              <w:t>街</w:t>
            </w:r>
            <w:r>
              <w:rPr>
                <w:rFonts w:hint="eastAsia" w:ascii="宋体" w:hAnsi="宋体" w:eastAsia="宋体" w:cs="宋体"/>
                <w:b/>
                <w:sz w:val="28"/>
                <w:lang w:eastAsia="zh-CN"/>
              </w:rPr>
              <w:t>）</w:t>
            </w:r>
            <w:r>
              <w:rPr>
                <w:rFonts w:hint="eastAsia" w:ascii="宋体" w:hAnsi="宋体" w:eastAsia="宋体" w:cs="宋体"/>
                <w:b/>
                <w:sz w:val="28"/>
              </w:rPr>
              <w:t>安委办意见：</w:t>
            </w:r>
          </w:p>
          <w:p>
            <w:pPr>
              <w:spacing w:line="600" w:lineRule="exact"/>
              <w:rPr>
                <w:rFonts w:hint="eastAsia" w:ascii="宋体" w:hAnsi="宋体" w:eastAsia="宋体" w:cs="宋体"/>
                <w:bCs/>
                <w:i/>
                <w:iCs/>
                <w:sz w:val="28"/>
              </w:rPr>
            </w:pPr>
            <w:r>
              <w:rPr>
                <w:rFonts w:hint="eastAsia" w:ascii="宋体" w:hAnsi="宋体" w:eastAsia="宋体" w:cs="宋体"/>
                <w:bCs/>
                <w:i/>
                <w:iCs/>
                <w:sz w:val="28"/>
              </w:rPr>
              <w:t>（经初步审核，该销售网点是否符合现场安全条件和广州市烟花爆竹销售网点选址标准。）</w:t>
            </w:r>
          </w:p>
          <w:p>
            <w:pPr>
              <w:spacing w:line="600" w:lineRule="exact"/>
              <w:jc w:val="right"/>
              <w:rPr>
                <w:rFonts w:hint="eastAsia" w:ascii="宋体" w:hAnsi="宋体" w:eastAsia="宋体" w:cs="宋体"/>
                <w:sz w:val="28"/>
              </w:rPr>
            </w:pPr>
            <w:r>
              <w:rPr>
                <w:rFonts w:hint="eastAsia" w:ascii="宋体" w:hAnsi="宋体" w:eastAsia="宋体" w:cs="宋体"/>
                <w:sz w:val="28"/>
              </w:rPr>
              <w:t>（镇街安委办</w:t>
            </w:r>
            <w:r>
              <w:rPr>
                <w:rFonts w:hint="eastAsia" w:ascii="宋体" w:hAnsi="宋体" w:eastAsia="宋体" w:cs="宋体"/>
                <w:sz w:val="28"/>
                <w:szCs w:val="28"/>
              </w:rPr>
              <w:t>盖章</w:t>
            </w:r>
            <w:r>
              <w:rPr>
                <w:rFonts w:hint="eastAsia" w:ascii="宋体" w:hAnsi="宋体" w:eastAsia="宋体" w:cs="宋体"/>
                <w:sz w:val="28"/>
              </w:rPr>
              <w:t>）</w:t>
            </w:r>
          </w:p>
          <w:p>
            <w:pPr>
              <w:spacing w:line="600" w:lineRule="exact"/>
              <w:ind w:firstLine="7000" w:firstLineChars="2500"/>
              <w:rPr>
                <w:rFonts w:hint="eastAsia" w:ascii="宋体" w:hAnsi="宋体" w:eastAsia="宋体" w:cs="宋体"/>
                <w:sz w:val="28"/>
              </w:rPr>
            </w:pPr>
            <w:r>
              <w:rPr>
                <w:rFonts w:hint="eastAsia" w:ascii="宋体" w:hAnsi="宋体" w:eastAsia="宋体" w:cs="宋体"/>
                <w:sz w:val="28"/>
              </w:rPr>
              <w:t xml:space="preserve">年     月    日 </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Cs/>
          <w:sz w:val="21"/>
          <w:szCs w:val="21"/>
        </w:rPr>
      </w:pPr>
      <w:r>
        <w:rPr>
          <w:rFonts w:hint="eastAsia" w:ascii="宋体" w:hAnsi="宋体" w:eastAsia="宋体" w:cs="宋体"/>
          <w:bCs/>
          <w:sz w:val="21"/>
          <w:szCs w:val="21"/>
        </w:rPr>
        <w:t>注：1、法定代表人或主要负责人姓名必须与营业执照相符。</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2、报名应如实逐项填写登记表，负责人签字并加盖单位公章。</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3、登记时间由</w:t>
      </w:r>
      <w:r>
        <w:rPr>
          <w:rFonts w:hint="eastAsia" w:ascii="宋体" w:hAnsi="宋体" w:eastAsia="宋体" w:cs="宋体"/>
          <w:bCs/>
          <w:sz w:val="21"/>
          <w:szCs w:val="21"/>
          <w:lang w:val="en-US" w:eastAsia="zh-CN"/>
        </w:rPr>
        <w:t>各镇（街）安委办</w:t>
      </w:r>
      <w:r>
        <w:rPr>
          <w:rFonts w:hint="eastAsia" w:ascii="宋体" w:hAnsi="宋体" w:eastAsia="宋体" w:cs="宋体"/>
          <w:bCs/>
          <w:sz w:val="21"/>
          <w:szCs w:val="21"/>
        </w:rPr>
        <w:t>登记经办人填写。</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黑体" w:hAnsi="黑体" w:eastAsia="黑体"/>
          <w:szCs w:val="32"/>
        </w:rPr>
      </w:pPr>
      <w:r>
        <w:rPr>
          <w:rFonts w:hint="eastAsia" w:ascii="宋体" w:hAnsi="宋体" w:eastAsia="宋体" w:cs="宋体"/>
          <w:bCs/>
          <w:sz w:val="21"/>
          <w:szCs w:val="21"/>
        </w:rPr>
        <w:t>4、</w:t>
      </w:r>
      <w:r>
        <w:rPr>
          <w:rFonts w:hint="eastAsia" w:ascii="宋体" w:hAnsi="宋体" w:eastAsia="宋体" w:cs="宋体"/>
          <w:bCs/>
          <w:sz w:val="21"/>
          <w:szCs w:val="21"/>
          <w:lang w:val="en-US" w:eastAsia="zh-CN"/>
        </w:rPr>
        <w:t>各镇（街）安委办</w:t>
      </w:r>
      <w:r>
        <w:rPr>
          <w:rFonts w:hint="eastAsia" w:ascii="宋体" w:hAnsi="宋体" w:eastAsia="宋体" w:cs="宋体"/>
          <w:b/>
          <w:sz w:val="21"/>
          <w:szCs w:val="21"/>
        </w:rPr>
        <w:t>意见应有对</w:t>
      </w:r>
      <w:r>
        <w:rPr>
          <w:rFonts w:hint="eastAsia" w:ascii="宋体" w:hAnsi="宋体" w:eastAsia="宋体" w:cs="宋体"/>
          <w:b/>
          <w:sz w:val="21"/>
          <w:szCs w:val="21"/>
          <w:lang w:val="en-US" w:eastAsia="zh-CN"/>
        </w:rPr>
        <w:t>申请零售网点</w:t>
      </w:r>
      <w:r>
        <w:rPr>
          <w:rFonts w:hint="eastAsia" w:ascii="宋体" w:hAnsi="宋体" w:eastAsia="宋体" w:cs="宋体"/>
          <w:b/>
          <w:sz w:val="21"/>
          <w:szCs w:val="21"/>
        </w:rPr>
        <w:t>是否符合选址标准情况的描述</w:t>
      </w:r>
      <w:r>
        <w:rPr>
          <w:rFonts w:hint="eastAsia" w:ascii="宋体" w:hAnsi="宋体" w:eastAsia="宋体" w:cs="宋体"/>
          <w:bCs/>
          <w:sz w:val="21"/>
          <w:szCs w:val="21"/>
        </w:rPr>
        <w:t>。11月</w:t>
      </w:r>
      <w:r>
        <w:rPr>
          <w:rFonts w:hint="eastAsia" w:ascii="宋体" w:hAnsi="宋体" w:eastAsia="宋体" w:cs="宋体"/>
          <w:bCs/>
          <w:sz w:val="21"/>
          <w:szCs w:val="21"/>
          <w:lang w:val="en-US" w:eastAsia="zh-CN"/>
        </w:rPr>
        <w:t>8</w:t>
      </w:r>
      <w:r>
        <w:rPr>
          <w:rFonts w:hint="eastAsia" w:ascii="宋体" w:hAnsi="宋体" w:eastAsia="宋体" w:cs="宋体"/>
          <w:bCs/>
          <w:sz w:val="21"/>
          <w:szCs w:val="21"/>
        </w:rPr>
        <w:t>日前将初审符合安全要求的</w:t>
      </w:r>
      <w:r>
        <w:rPr>
          <w:rFonts w:hint="eastAsia" w:ascii="宋体" w:hAnsi="宋体" w:eastAsia="宋体" w:cs="宋体"/>
          <w:bCs/>
          <w:sz w:val="21"/>
          <w:szCs w:val="21"/>
          <w:lang w:val="en-US" w:eastAsia="zh-CN"/>
        </w:rPr>
        <w:t>申请</w:t>
      </w:r>
      <w:r>
        <w:rPr>
          <w:rFonts w:hint="eastAsia" w:ascii="宋体" w:hAnsi="宋体" w:eastAsia="宋体" w:cs="宋体"/>
          <w:bCs/>
          <w:sz w:val="21"/>
          <w:szCs w:val="21"/>
        </w:rPr>
        <w:t>零售网点报名登记表（纸质版）和从业人员名单汇总（电子版）报区应急管理局。</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41585"/>
    <w:rsid w:val="23A41585"/>
    <w:rsid w:val="4C410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unhideWhenUsed/>
    <w:qFormat/>
    <w:uiPriority w:val="99"/>
    <w:pPr>
      <w:widowControl w:val="0"/>
      <w:jc w:val="both"/>
    </w:pPr>
    <w:rPr>
      <w:rFonts w:ascii="Calibri" w:hAnsi="Calibri" w:eastAsia="宋体" w:cs="Times New Roman"/>
      <w:kern w:val="2"/>
      <w:sz w:val="21"/>
      <w:szCs w:val="24"/>
      <w:lang w:val="en-US" w:eastAsia="zh-CN" w:bidi="ar-SA"/>
    </w:r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2021-10-27T02:02:00Z</dcterms:created>
  <dc:creator>HCH</dc:creator>
  <cp:lastModifiedBy>HCH</cp:lastModifiedBy>
  <dcterms:modified xsi:type="dcterms:W3CDTF">2021-10-27T02:07:44Z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