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ascii="Times New Roman" w:hAnsi="Times New Roman" w:eastAsia="方正小标宋简体"/>
          <w:sz w:val="44"/>
          <w:szCs w:val="44"/>
          <w:lang w:eastAsia="zh-CN"/>
        </w:rPr>
      </w:pPr>
      <w:r>
        <w:rPr>
          <w:rFonts w:hint="eastAsia" w:ascii="Times New Roman" w:hAnsi="Times New Roman" w:eastAsia="方正小标宋简体"/>
          <w:sz w:val="44"/>
          <w:szCs w:val="44"/>
        </w:rPr>
        <w:t>公平竞争审查表</w:t>
      </w:r>
    </w:p>
    <w:tbl>
      <w:tblPr>
        <w:tblStyle w:val="3"/>
        <w:tblpPr w:leftFromText="180" w:rightFromText="180" w:vertAnchor="text" w:horzAnchor="page" w:tblpXSpec="center" w:tblpY="731"/>
        <w:tblOverlap w:val="never"/>
        <w:tblW w:w="91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4"/>
        <w:gridCol w:w="1270"/>
        <w:gridCol w:w="559"/>
        <w:gridCol w:w="1995"/>
        <w:gridCol w:w="1134"/>
        <w:gridCol w:w="2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434" w:type="dxa"/>
            <w:tcBorders>
              <w:top w:val="nil"/>
              <w:left w:val="nil"/>
              <w:bottom w:val="single" w:color="auto" w:sz="4" w:space="0"/>
              <w:right w:val="nil"/>
            </w:tcBorders>
            <w:vAlign w:val="center"/>
          </w:tcPr>
          <w:p>
            <w:pPr>
              <w:spacing w:line="594" w:lineRule="exact"/>
              <w:jc w:val="center"/>
              <w:rPr>
                <w:rFonts w:hint="eastAsia" w:asciiTheme="majorEastAsia" w:hAnsiTheme="majorEastAsia" w:eastAsiaTheme="majorEastAsia" w:cstheme="majorEastAsia"/>
                <w:sz w:val="28"/>
                <w:szCs w:val="28"/>
              </w:rPr>
            </w:pPr>
          </w:p>
        </w:tc>
        <w:tc>
          <w:tcPr>
            <w:tcW w:w="7738" w:type="dxa"/>
            <w:gridSpan w:val="5"/>
            <w:tcBorders>
              <w:top w:val="nil"/>
              <w:left w:val="nil"/>
              <w:bottom w:val="single" w:color="auto" w:sz="4" w:space="0"/>
              <w:right w:val="nil"/>
            </w:tcBorders>
            <w:vAlign w:val="top"/>
          </w:tcPr>
          <w:p>
            <w:pPr>
              <w:spacing w:line="594" w:lineRule="exact"/>
              <w:jc w:val="righ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2023</w:t>
            </w:r>
            <w:r>
              <w:rPr>
                <w:rFonts w:hint="eastAsia" w:asciiTheme="majorEastAsia" w:hAnsiTheme="majorEastAsia" w:eastAsiaTheme="majorEastAsia" w:cstheme="majorEastAsia"/>
                <w:sz w:val="28"/>
                <w:szCs w:val="28"/>
                <w:lang w:eastAsia="zh-CN"/>
              </w:rPr>
              <w:t>年</w:t>
            </w:r>
            <w:r>
              <w:rPr>
                <w:rFonts w:hint="eastAsia" w:asciiTheme="majorEastAsia" w:hAnsiTheme="majorEastAsia" w:eastAsiaTheme="majorEastAsia" w:cstheme="majorEastAsia"/>
                <w:sz w:val="28"/>
                <w:szCs w:val="28"/>
                <w:lang w:val="en-US" w:eastAsia="zh-CN"/>
              </w:rPr>
              <w:t xml:space="preserve"> 4 月 13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1434" w:type="dxa"/>
            <w:tcBorders>
              <w:top w:val="single" w:color="auto" w:sz="4" w:space="0"/>
              <w:left w:val="single" w:color="auto" w:sz="4" w:space="0"/>
              <w:bottom w:val="single" w:color="auto" w:sz="4" w:space="0"/>
            </w:tcBorders>
            <w:vAlign w:val="center"/>
          </w:tcPr>
          <w:p>
            <w:pPr>
              <w:spacing w:line="594"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政策措施名称</w:t>
            </w:r>
          </w:p>
        </w:tc>
        <w:tc>
          <w:tcPr>
            <w:tcW w:w="7738" w:type="dxa"/>
            <w:gridSpan w:val="5"/>
            <w:tcBorders>
              <w:top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8"/>
                <w:szCs w:val="28"/>
                <w:lang w:val="en-US" w:eastAsia="zh-CN" w:bidi="ar-SA"/>
              </w:rPr>
              <w:t>《广州市增城区人民政府与中国银行股份有限公司城乡融合发展试验区广州增城分行战略合作协</w:t>
            </w:r>
            <w:bookmarkStart w:id="0" w:name="_GoBack"/>
            <w:bookmarkEnd w:id="0"/>
            <w:r>
              <w:rPr>
                <w:rFonts w:hint="eastAsia" w:asciiTheme="majorEastAsia" w:hAnsiTheme="majorEastAsia" w:eastAsiaTheme="majorEastAsia" w:cstheme="majorEastAsia"/>
                <w:kern w:val="2"/>
                <w:sz w:val="28"/>
                <w:szCs w:val="28"/>
                <w:lang w:val="en-US" w:eastAsia="zh-CN" w:bidi="ar-SA"/>
              </w:rPr>
              <w:t>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434" w:type="dxa"/>
            <w:tcBorders>
              <w:top w:val="single" w:color="auto" w:sz="4" w:space="0"/>
            </w:tcBorders>
            <w:vAlign w:val="center"/>
          </w:tcPr>
          <w:p>
            <w:pPr>
              <w:spacing w:line="594"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涉及行业领域</w:t>
            </w:r>
          </w:p>
        </w:tc>
        <w:tc>
          <w:tcPr>
            <w:tcW w:w="7738" w:type="dxa"/>
            <w:gridSpan w:val="5"/>
            <w:tcBorders>
              <w:top w:val="single" w:color="auto" w:sz="4" w:space="0"/>
            </w:tcBorders>
            <w:vAlign w:val="center"/>
          </w:tcPr>
          <w:p>
            <w:pPr>
              <w:spacing w:line="594" w:lineRule="exact"/>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金融业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jc w:val="center"/>
        </w:trPr>
        <w:tc>
          <w:tcPr>
            <w:tcW w:w="1434" w:type="dxa"/>
            <w:vAlign w:val="center"/>
          </w:tcPr>
          <w:p>
            <w:pPr>
              <w:spacing w:line="594"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性质</w:t>
            </w:r>
          </w:p>
        </w:tc>
        <w:tc>
          <w:tcPr>
            <w:tcW w:w="7738" w:type="dxa"/>
            <w:gridSpan w:val="5"/>
            <w:vAlign w:val="top"/>
          </w:tcPr>
          <w:p>
            <w:pPr>
              <w:spacing w:line="594" w:lineRule="exac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rPr>
              <w:t>行政法规草案 □    地方性法规草案 □    规章</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w:t>
            </w:r>
          </w:p>
          <w:p>
            <w:pPr>
              <w:spacing w:line="594" w:lineRule="exac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规范性文件 □      其他政策措施</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1434" w:type="dxa"/>
            <w:vMerge w:val="restart"/>
            <w:vAlign w:val="center"/>
          </w:tcPr>
          <w:p>
            <w:pPr>
              <w:spacing w:line="594"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起草</w:t>
            </w:r>
          </w:p>
          <w:p>
            <w:pPr>
              <w:spacing w:line="594"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机构</w:t>
            </w:r>
          </w:p>
        </w:tc>
        <w:tc>
          <w:tcPr>
            <w:tcW w:w="1829" w:type="dxa"/>
            <w:gridSpan w:val="2"/>
            <w:tcBorders>
              <w:right w:val="single" w:color="auto" w:sz="4" w:space="0"/>
            </w:tcBorders>
            <w:vAlign w:val="center"/>
          </w:tcPr>
          <w:p>
            <w:pPr>
              <w:spacing w:line="594"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名  称</w:t>
            </w:r>
          </w:p>
        </w:tc>
        <w:tc>
          <w:tcPr>
            <w:tcW w:w="5909" w:type="dxa"/>
            <w:gridSpan w:val="3"/>
            <w:tcBorders>
              <w:left w:val="single" w:color="auto" w:sz="4" w:space="0"/>
            </w:tcBorders>
            <w:vAlign w:val="center"/>
          </w:tcPr>
          <w:p>
            <w:pPr>
              <w:jc w:val="center"/>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广州市增城区发展和改革局金融科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jc w:val="center"/>
        </w:trPr>
        <w:tc>
          <w:tcPr>
            <w:tcW w:w="1434" w:type="dxa"/>
            <w:vMerge w:val="continue"/>
            <w:vAlign w:val="top"/>
          </w:tcPr>
          <w:p>
            <w:pPr>
              <w:spacing w:line="594" w:lineRule="exact"/>
              <w:rPr>
                <w:rFonts w:hint="eastAsia" w:asciiTheme="majorEastAsia" w:hAnsiTheme="majorEastAsia" w:eastAsiaTheme="majorEastAsia" w:cstheme="majorEastAsia"/>
                <w:sz w:val="28"/>
                <w:szCs w:val="28"/>
              </w:rPr>
            </w:pPr>
          </w:p>
        </w:tc>
        <w:tc>
          <w:tcPr>
            <w:tcW w:w="1829" w:type="dxa"/>
            <w:gridSpan w:val="2"/>
            <w:tcBorders>
              <w:right w:val="single" w:color="auto" w:sz="4" w:space="0"/>
            </w:tcBorders>
            <w:vAlign w:val="center"/>
          </w:tcPr>
          <w:p>
            <w:pPr>
              <w:spacing w:line="594"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联系人</w:t>
            </w:r>
          </w:p>
        </w:tc>
        <w:tc>
          <w:tcPr>
            <w:tcW w:w="1995" w:type="dxa"/>
            <w:tcBorders>
              <w:left w:val="single" w:color="auto" w:sz="4" w:space="0"/>
              <w:right w:val="single" w:color="auto" w:sz="4" w:space="0"/>
            </w:tcBorders>
            <w:vAlign w:val="center"/>
          </w:tcPr>
          <w:p>
            <w:pPr>
              <w:spacing w:line="594"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钟宇菲</w:t>
            </w:r>
          </w:p>
        </w:tc>
        <w:tc>
          <w:tcPr>
            <w:tcW w:w="1134" w:type="dxa"/>
            <w:tcBorders>
              <w:left w:val="single" w:color="auto" w:sz="4" w:space="0"/>
              <w:right w:val="single" w:color="auto" w:sz="4" w:space="0"/>
            </w:tcBorders>
            <w:vAlign w:val="center"/>
          </w:tcPr>
          <w:p>
            <w:pPr>
              <w:spacing w:line="594"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电话</w:t>
            </w:r>
          </w:p>
        </w:tc>
        <w:tc>
          <w:tcPr>
            <w:tcW w:w="2780" w:type="dxa"/>
            <w:tcBorders>
              <w:left w:val="single" w:color="auto" w:sz="4" w:space="0"/>
            </w:tcBorders>
            <w:vAlign w:val="center"/>
          </w:tcPr>
          <w:p>
            <w:pPr>
              <w:spacing w:line="594"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020-</w:t>
            </w:r>
            <w:r>
              <w:rPr>
                <w:rFonts w:hint="eastAsia" w:asciiTheme="majorEastAsia" w:hAnsiTheme="majorEastAsia" w:eastAsiaTheme="majorEastAsia" w:cstheme="majorEastAsia"/>
                <w:sz w:val="28"/>
                <w:szCs w:val="28"/>
              </w:rPr>
              <w:t>82753900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jc w:val="center"/>
        </w:trPr>
        <w:tc>
          <w:tcPr>
            <w:tcW w:w="1434" w:type="dxa"/>
            <w:vMerge w:val="restart"/>
            <w:vAlign w:val="center"/>
          </w:tcPr>
          <w:p>
            <w:pPr>
              <w:spacing w:line="594"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审查</w:t>
            </w:r>
          </w:p>
          <w:p>
            <w:pPr>
              <w:spacing w:line="594"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机构</w:t>
            </w:r>
          </w:p>
        </w:tc>
        <w:tc>
          <w:tcPr>
            <w:tcW w:w="1829" w:type="dxa"/>
            <w:gridSpan w:val="2"/>
            <w:tcBorders>
              <w:right w:val="single" w:color="auto" w:sz="4" w:space="0"/>
            </w:tcBorders>
            <w:vAlign w:val="center"/>
          </w:tcPr>
          <w:p>
            <w:pPr>
              <w:spacing w:line="594"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名  称</w:t>
            </w:r>
          </w:p>
        </w:tc>
        <w:tc>
          <w:tcPr>
            <w:tcW w:w="5909" w:type="dxa"/>
            <w:gridSpan w:val="3"/>
            <w:tcBorders>
              <w:left w:val="single" w:color="auto" w:sz="4" w:space="0"/>
            </w:tcBorders>
            <w:vAlign w:val="center"/>
          </w:tcPr>
          <w:p>
            <w:pPr>
              <w:spacing w:line="594"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广州市增城区发展和改革局办公室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jc w:val="center"/>
        </w:trPr>
        <w:tc>
          <w:tcPr>
            <w:tcW w:w="1434" w:type="dxa"/>
            <w:vMerge w:val="continue"/>
            <w:vAlign w:val="top"/>
          </w:tcPr>
          <w:p>
            <w:pPr>
              <w:spacing w:line="594" w:lineRule="exact"/>
              <w:rPr>
                <w:rFonts w:hint="eastAsia" w:asciiTheme="majorEastAsia" w:hAnsiTheme="majorEastAsia" w:eastAsiaTheme="majorEastAsia" w:cstheme="majorEastAsia"/>
                <w:sz w:val="28"/>
                <w:szCs w:val="28"/>
              </w:rPr>
            </w:pPr>
          </w:p>
        </w:tc>
        <w:tc>
          <w:tcPr>
            <w:tcW w:w="1829" w:type="dxa"/>
            <w:gridSpan w:val="2"/>
            <w:tcBorders>
              <w:right w:val="single" w:color="auto" w:sz="4" w:space="0"/>
            </w:tcBorders>
            <w:vAlign w:val="center"/>
          </w:tcPr>
          <w:p>
            <w:pPr>
              <w:spacing w:line="594"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联系人</w:t>
            </w:r>
          </w:p>
        </w:tc>
        <w:tc>
          <w:tcPr>
            <w:tcW w:w="1995" w:type="dxa"/>
            <w:tcBorders>
              <w:left w:val="single" w:color="auto" w:sz="4" w:space="0"/>
              <w:right w:val="single" w:color="auto" w:sz="4" w:space="0"/>
            </w:tcBorders>
            <w:vAlign w:val="center"/>
          </w:tcPr>
          <w:p>
            <w:pPr>
              <w:spacing w:line="594"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夏蒙</w:t>
            </w:r>
          </w:p>
        </w:tc>
        <w:tc>
          <w:tcPr>
            <w:tcW w:w="1134" w:type="dxa"/>
            <w:tcBorders>
              <w:left w:val="single" w:color="auto" w:sz="4" w:space="0"/>
              <w:right w:val="single" w:color="auto" w:sz="4" w:space="0"/>
            </w:tcBorders>
            <w:vAlign w:val="center"/>
          </w:tcPr>
          <w:p>
            <w:pPr>
              <w:spacing w:line="594"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电话</w:t>
            </w:r>
          </w:p>
        </w:tc>
        <w:tc>
          <w:tcPr>
            <w:tcW w:w="2780" w:type="dxa"/>
            <w:tcBorders>
              <w:left w:val="single" w:color="auto" w:sz="4" w:space="0"/>
            </w:tcBorders>
            <w:vAlign w:val="center"/>
          </w:tcPr>
          <w:p>
            <w:pPr>
              <w:spacing w:line="594" w:lineRule="exact"/>
              <w:jc w:val="center"/>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020-82750411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1434" w:type="dxa"/>
            <w:vMerge w:val="restart"/>
            <w:vAlign w:val="center"/>
          </w:tcPr>
          <w:p>
            <w:pPr>
              <w:spacing w:line="594" w:lineRule="exac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征求意见情况</w:t>
            </w:r>
          </w:p>
        </w:tc>
        <w:tc>
          <w:tcPr>
            <w:tcW w:w="7738" w:type="dxa"/>
            <w:gridSpan w:val="5"/>
            <w:tcBorders>
              <w:bottom w:val="single" w:color="auto" w:sz="4" w:space="0"/>
            </w:tcBorders>
            <w:vAlign w:val="center"/>
          </w:tcPr>
          <w:p>
            <w:pPr>
              <w:spacing w:line="594" w:lineRule="exact"/>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rPr>
              <w:t xml:space="preserve">征求利害关系人意见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sym w:font="Wingdings 2" w:char="00A3"/>
            </w:r>
            <w:r>
              <w:rPr>
                <w:rFonts w:hint="eastAsia" w:asciiTheme="majorEastAsia" w:hAnsiTheme="majorEastAsia" w:eastAsiaTheme="majorEastAsia" w:cstheme="majorEastAsia"/>
                <w:sz w:val="28"/>
                <w:szCs w:val="28"/>
              </w:rPr>
              <w:t xml:space="preserve">     向社会公开征求意见</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0" w:hRule="atLeast"/>
          <w:jc w:val="center"/>
        </w:trPr>
        <w:tc>
          <w:tcPr>
            <w:tcW w:w="1434" w:type="dxa"/>
            <w:vMerge w:val="continue"/>
            <w:vAlign w:val="center"/>
          </w:tcPr>
          <w:p>
            <w:pPr>
              <w:spacing w:line="594" w:lineRule="exact"/>
              <w:jc w:val="left"/>
              <w:rPr>
                <w:rFonts w:hint="eastAsia" w:asciiTheme="majorEastAsia" w:hAnsiTheme="majorEastAsia" w:eastAsiaTheme="majorEastAsia" w:cstheme="majorEastAsia"/>
                <w:sz w:val="28"/>
                <w:szCs w:val="28"/>
              </w:rPr>
            </w:pPr>
          </w:p>
        </w:tc>
        <w:tc>
          <w:tcPr>
            <w:tcW w:w="7738" w:type="dxa"/>
            <w:gridSpan w:val="5"/>
            <w:tcBorders>
              <w:top w:val="single" w:color="auto" w:sz="4" w:space="0"/>
            </w:tcBorders>
            <w:vAlign w:val="top"/>
          </w:tcPr>
          <w:p>
            <w:pPr>
              <w:spacing w:line="594" w:lineRule="exac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具体情况（时间、对象、意见反馈和采纳情况）：</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目前，于2023年4月4日至4月19日征求了我区各相关部门的意见，未收到修改意见。</w:t>
            </w:r>
          </w:p>
          <w:p>
            <w:pPr>
              <w:spacing w:line="594" w:lineRule="exact"/>
              <w:ind w:firstLine="4900" w:firstLineChars="175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（可附相关报告）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jc w:val="center"/>
        </w:trPr>
        <w:tc>
          <w:tcPr>
            <w:tcW w:w="1434" w:type="dxa"/>
            <w:vAlign w:val="center"/>
          </w:tcPr>
          <w:p>
            <w:pPr>
              <w:spacing w:line="594"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咨询</w:t>
            </w:r>
            <w:r>
              <w:rPr>
                <w:rFonts w:hint="eastAsia" w:asciiTheme="majorEastAsia" w:hAnsiTheme="majorEastAsia" w:eastAsiaTheme="majorEastAsia" w:cstheme="majorEastAsia"/>
                <w:sz w:val="28"/>
                <w:szCs w:val="28"/>
                <w:lang w:eastAsia="zh-CN"/>
              </w:rPr>
              <w:t>及第三方评估情况</w:t>
            </w:r>
            <w:r>
              <w:rPr>
                <w:rFonts w:hint="eastAsia" w:asciiTheme="majorEastAsia" w:hAnsiTheme="majorEastAsia" w:eastAsiaTheme="majorEastAsia" w:cstheme="majorEastAsia"/>
                <w:sz w:val="28"/>
                <w:szCs w:val="28"/>
              </w:rPr>
              <w:t>（可选）</w:t>
            </w:r>
          </w:p>
        </w:tc>
        <w:tc>
          <w:tcPr>
            <w:tcW w:w="7738" w:type="dxa"/>
            <w:gridSpan w:val="5"/>
            <w:vAlign w:val="top"/>
          </w:tcPr>
          <w:p>
            <w:pPr>
              <w:spacing w:line="594" w:lineRule="exact"/>
              <w:jc w:val="both"/>
              <w:rPr>
                <w:rFonts w:hint="eastAsia" w:asciiTheme="majorEastAsia" w:hAnsiTheme="majorEastAsia" w:eastAsiaTheme="majorEastAsia" w:cstheme="majorEastAsia"/>
                <w:sz w:val="28"/>
                <w:szCs w:val="28"/>
              </w:rPr>
            </w:pPr>
          </w:p>
          <w:p>
            <w:pPr>
              <w:spacing w:line="594" w:lineRule="exact"/>
              <w:jc w:val="right"/>
              <w:rPr>
                <w:rFonts w:hint="eastAsia" w:asciiTheme="majorEastAsia" w:hAnsiTheme="majorEastAsia" w:eastAsiaTheme="majorEastAsia" w:cstheme="majorEastAsia"/>
                <w:sz w:val="28"/>
                <w:szCs w:val="28"/>
              </w:rPr>
            </w:pPr>
          </w:p>
          <w:p>
            <w:pPr>
              <w:spacing w:line="594" w:lineRule="exact"/>
              <w:jc w:val="righ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（可附</w:t>
            </w:r>
            <w:r>
              <w:rPr>
                <w:rFonts w:hint="eastAsia" w:asciiTheme="majorEastAsia" w:hAnsiTheme="majorEastAsia" w:eastAsiaTheme="majorEastAsia" w:cstheme="majorEastAsia"/>
                <w:sz w:val="28"/>
                <w:szCs w:val="28"/>
                <w:lang w:eastAsia="zh-CN"/>
              </w:rPr>
              <w:t>相关报告</w:t>
            </w:r>
            <w:r>
              <w:rPr>
                <w:rFonts w:hint="eastAsia" w:asciiTheme="majorEastAsia" w:hAnsiTheme="majorEastAsia" w:eastAsiaTheme="majorEastAsia" w:cstheme="majorEastAsia"/>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3" w:hRule="atLeast"/>
          <w:jc w:val="center"/>
        </w:trPr>
        <w:tc>
          <w:tcPr>
            <w:tcW w:w="1434" w:type="dxa"/>
            <w:vAlign w:val="center"/>
          </w:tcPr>
          <w:p>
            <w:pPr>
              <w:spacing w:line="594"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审查</w:t>
            </w:r>
          </w:p>
          <w:p>
            <w:pPr>
              <w:spacing w:line="594"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结论</w:t>
            </w:r>
          </w:p>
        </w:tc>
        <w:tc>
          <w:tcPr>
            <w:tcW w:w="7738" w:type="dxa"/>
            <w:gridSpan w:val="5"/>
            <w:vAlign w:val="center"/>
          </w:tcPr>
          <w:p>
            <w:pPr>
              <w:numPr>
                <w:numId w:val="0"/>
              </w:numPr>
              <w:spacing w:line="594" w:lineRule="exact"/>
              <w:ind w:leftChars="0"/>
              <w:jc w:val="left"/>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不违反公平竞争性原则</w:t>
            </w:r>
          </w:p>
          <w:p>
            <w:pPr>
              <w:numPr>
                <w:numId w:val="0"/>
              </w:numPr>
              <w:spacing w:line="594" w:lineRule="exact"/>
              <w:ind w:leftChars="0"/>
              <w:jc w:val="left"/>
              <w:rPr>
                <w:rFonts w:hint="eastAsia" w:asciiTheme="majorEastAsia" w:hAnsiTheme="majorEastAsia" w:eastAsiaTheme="majorEastAsia" w:cstheme="majorEastAsia"/>
                <w:sz w:val="28"/>
                <w:szCs w:val="28"/>
                <w:lang w:eastAsia="zh-CN"/>
              </w:rPr>
            </w:pPr>
          </w:p>
          <w:p>
            <w:pPr>
              <w:numPr>
                <w:numId w:val="0"/>
              </w:numPr>
              <w:spacing w:line="594" w:lineRule="exact"/>
              <w:ind w:leftChars="0"/>
              <w:jc w:val="right"/>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出具日期：</w:t>
            </w:r>
            <w:r>
              <w:rPr>
                <w:rFonts w:hint="eastAsia" w:asciiTheme="majorEastAsia" w:hAnsiTheme="majorEastAsia" w:eastAsiaTheme="majorEastAsia" w:cstheme="majorEastAsia"/>
                <w:sz w:val="28"/>
                <w:szCs w:val="28"/>
                <w:lang w:val="en-US" w:eastAsia="zh-CN"/>
              </w:rPr>
              <w:t>2023年4月13日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1434" w:type="dxa"/>
            <w:vMerge w:val="restart"/>
            <w:vAlign w:val="center"/>
          </w:tcPr>
          <w:p>
            <w:pPr>
              <w:spacing w:line="594"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适用例外规定</w:t>
            </w:r>
          </w:p>
        </w:tc>
        <w:tc>
          <w:tcPr>
            <w:tcW w:w="7738" w:type="dxa"/>
            <w:gridSpan w:val="5"/>
            <w:vAlign w:val="center"/>
          </w:tcPr>
          <w:p>
            <w:pPr>
              <w:spacing w:line="594" w:lineRule="exact"/>
              <w:jc w:val="left"/>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是  □          否</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sym w:font="Wingdings 2" w:char="00A3"/>
            </w:r>
            <w:r>
              <w:rPr>
                <w:rFonts w:hint="eastAsia" w:asciiTheme="majorEastAsia" w:hAnsiTheme="majorEastAsia" w:eastAsiaTheme="majorEastAsia" w:cstheme="majorEastAsia"/>
                <w:sz w:val="28"/>
                <w:szCs w:val="2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6" w:hRule="atLeast"/>
          <w:jc w:val="center"/>
        </w:trPr>
        <w:tc>
          <w:tcPr>
            <w:tcW w:w="1434" w:type="dxa"/>
            <w:vMerge w:val="continue"/>
            <w:vAlign w:val="center"/>
          </w:tcPr>
          <w:p>
            <w:pPr>
              <w:spacing w:line="594" w:lineRule="exact"/>
              <w:jc w:val="center"/>
              <w:rPr>
                <w:rFonts w:hint="eastAsia" w:asciiTheme="majorEastAsia" w:hAnsiTheme="majorEastAsia" w:eastAsiaTheme="majorEastAsia" w:cstheme="majorEastAsia"/>
                <w:sz w:val="28"/>
                <w:szCs w:val="28"/>
              </w:rPr>
            </w:pPr>
          </w:p>
        </w:tc>
        <w:tc>
          <w:tcPr>
            <w:tcW w:w="1270" w:type="dxa"/>
            <w:vAlign w:val="center"/>
          </w:tcPr>
          <w:p>
            <w:pPr>
              <w:spacing w:line="594"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选择“是”时详细说明理由</w:t>
            </w:r>
          </w:p>
        </w:tc>
        <w:tc>
          <w:tcPr>
            <w:tcW w:w="6468" w:type="dxa"/>
            <w:gridSpan w:val="4"/>
            <w:vAlign w:val="top"/>
          </w:tcPr>
          <w:p>
            <w:pPr>
              <w:spacing w:line="594" w:lineRule="exact"/>
              <w:rPr>
                <w:rFonts w:hint="eastAsia" w:asciiTheme="majorEastAsia" w:hAnsiTheme="majorEastAsia" w:eastAsiaTheme="majorEastAsia" w:cstheme="majorEastAsia"/>
                <w:sz w:val="28"/>
                <w:szCs w:val="28"/>
              </w:rPr>
            </w:pPr>
          </w:p>
          <w:p>
            <w:pPr>
              <w:rPr>
                <w:rFonts w:hint="eastAsia" w:asciiTheme="majorEastAsia" w:hAnsiTheme="majorEastAsia" w:eastAsiaTheme="majorEastAsia" w:cstheme="majorEastAsia"/>
              </w:rPr>
            </w:pPr>
          </w:p>
          <w:p>
            <w:pPr>
              <w:spacing w:line="594" w:lineRule="exact"/>
              <w:rPr>
                <w:rFonts w:hint="eastAsia" w:asciiTheme="majorEastAsia" w:hAnsiTheme="majorEastAsia" w:eastAsiaTheme="majorEastAsia" w:cstheme="maj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jc w:val="center"/>
        </w:trPr>
        <w:tc>
          <w:tcPr>
            <w:tcW w:w="1434" w:type="dxa"/>
            <w:vAlign w:val="center"/>
          </w:tcPr>
          <w:p>
            <w:pPr>
              <w:spacing w:line="594"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其他需要说明的情况</w:t>
            </w:r>
          </w:p>
        </w:tc>
        <w:tc>
          <w:tcPr>
            <w:tcW w:w="7738" w:type="dxa"/>
            <w:gridSpan w:val="5"/>
            <w:vAlign w:val="top"/>
          </w:tcPr>
          <w:p>
            <w:pPr>
              <w:spacing w:line="594" w:lineRule="exact"/>
              <w:rPr>
                <w:rFonts w:hint="eastAsia" w:asciiTheme="majorEastAsia" w:hAnsiTheme="majorEastAsia" w:eastAsiaTheme="majorEastAsia" w:cstheme="maj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2" w:hRule="atLeast"/>
          <w:jc w:val="center"/>
        </w:trPr>
        <w:tc>
          <w:tcPr>
            <w:tcW w:w="1434" w:type="dxa"/>
            <w:vAlign w:val="center"/>
          </w:tcPr>
          <w:p>
            <w:pPr>
              <w:spacing w:line="594" w:lineRule="exact"/>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科室主要负责人意见</w:t>
            </w:r>
          </w:p>
        </w:tc>
        <w:tc>
          <w:tcPr>
            <w:tcW w:w="7738" w:type="dxa"/>
            <w:gridSpan w:val="5"/>
            <w:vAlign w:val="top"/>
          </w:tcPr>
          <w:p>
            <w:pPr>
              <w:spacing w:line="594" w:lineRule="exact"/>
              <w:rPr>
                <w:rFonts w:hint="eastAsia" w:asciiTheme="majorEastAsia" w:hAnsiTheme="majorEastAsia" w:eastAsiaTheme="majorEastAsia" w:cstheme="maj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jc w:val="center"/>
        </w:trPr>
        <w:tc>
          <w:tcPr>
            <w:tcW w:w="1434" w:type="dxa"/>
            <w:vAlign w:val="center"/>
          </w:tcPr>
          <w:p>
            <w:pPr>
              <w:spacing w:line="594"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审查机构主要负责人意见</w:t>
            </w:r>
          </w:p>
        </w:tc>
        <w:tc>
          <w:tcPr>
            <w:tcW w:w="7738" w:type="dxa"/>
            <w:gridSpan w:val="5"/>
            <w:vAlign w:val="bottom"/>
          </w:tcPr>
          <w:p>
            <w:pPr>
              <w:numPr>
                <w:ilvl w:val="0"/>
                <w:numId w:val="0"/>
              </w:numPr>
              <w:wordWrap w:val="0"/>
              <w:spacing w:line="594" w:lineRule="exact"/>
              <w:ind w:right="560" w:rightChars="0"/>
              <w:jc w:val="righ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rPr>
              <w:t>签字：          盖章：</w:t>
            </w:r>
            <w:r>
              <w:rPr>
                <w:rFonts w:hint="eastAsia" w:asciiTheme="majorEastAsia" w:hAnsiTheme="majorEastAsia" w:eastAsiaTheme="majorEastAsia" w:cstheme="majorEastAsia"/>
                <w:sz w:val="28"/>
                <w:szCs w:val="28"/>
                <w:lang w:val="en-US" w:eastAsia="zh-CN"/>
              </w:rPr>
              <w:t xml:space="preserve">    </w:t>
            </w:r>
          </w:p>
        </w:tc>
      </w:tr>
    </w:tbl>
    <w:p>
      <w:pPr>
        <w:rPr>
          <w:rFonts w:hint="eastAsia" w:eastAsiaTheme="minorEastAsia"/>
          <w:lang w:eastAsia="zh-CN"/>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yNjA0MzQzNzMyMTViNTJmYjNmMmZlNmQzNmM0ZTIifQ=="/>
  </w:docVars>
  <w:rsids>
    <w:rsidRoot w:val="6FEC46B8"/>
    <w:rsid w:val="15CF55D6"/>
    <w:rsid w:val="41147451"/>
    <w:rsid w:val="58E8229D"/>
    <w:rsid w:val="650A67C2"/>
    <w:rsid w:val="6ADC49B9"/>
    <w:rsid w:val="6D47703A"/>
    <w:rsid w:val="6FEC4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883" w:firstLineChars="200"/>
      <w:jc w:val="left"/>
      <w:outlineLvl w:val="0"/>
    </w:pPr>
    <w:rPr>
      <w:rFonts w:eastAsia="黑体" w:asciiTheme="minorAscii" w:hAnsiTheme="minorAscii"/>
      <w:kern w:val="44"/>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_Style 5"/>
    <w:basedOn w:val="1"/>
    <w:qFormat/>
    <w:uiPriority w:val="0"/>
    <w:pPr>
      <w:ind w:firstLine="200" w:firstLineChars="200"/>
    </w:pPr>
    <w:rPr>
      <w:rFonts w:ascii="Times New Roman" w:hAnsi="Times New Roman" w:eastAsia="宋体" w:cs="Times New Roman"/>
      <w:sz w:val="24"/>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425</Words>
  <Characters>461</Characters>
  <Lines>0</Lines>
  <Paragraphs>0</Paragraphs>
  <TotalTime>15</TotalTime>
  <ScaleCrop>false</ScaleCrop>
  <LinksUpToDate>false</LinksUpToDate>
  <CharactersWithSpaces>529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2021-08-24T02:32:00Z</dcterms:created>
  <dc:creator>古秋媚</dc:creator>
  <cp:lastModifiedBy>Administrator</cp:lastModifiedBy>
  <cp:lastPrinted>2023-04-13T06:39:40Z</cp:lastPrinted>
  <dcterms:modified xsi:type="dcterms:W3CDTF">2023-04-13T06:46:50Z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A0BA50CDD9ED45F4AB1D7D1687E41A24</vt:lpwstr>
  </property>
</Properties>
</file>