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24"/>
        </w:rPr>
      </w:pPr>
      <w:r>
        <w:rPr>
          <w:rFonts w:ascii="Times New Roman" w:hAnsi="Times New Roman" w:eastAsia="黑体"/>
          <w:sz w:val="24"/>
          <w:lang w:val="en"/>
        </w:rPr>
        <w:t>Annex 4</w:t>
      </w:r>
    </w:p>
    <w:p>
      <w:pPr>
        <w:jc w:val="center"/>
        <w:rPr>
          <w:rFonts w:ascii="Times New Roman" w:hAnsi="Times New Roman" w:eastAsia="方正小标宋简体"/>
          <w:b/>
          <w:szCs w:val="32"/>
          <w:lang w:val="en"/>
        </w:rPr>
      </w:pPr>
      <w:bookmarkStart w:id="0" w:name="_Hlk110349294"/>
    </w:p>
    <w:p>
      <w:pPr>
        <w:jc w:val="center"/>
        <w:rPr>
          <w:rFonts w:ascii="Times New Roman" w:hAnsi="Times New Roman" w:eastAsia="仿宋_GB2312"/>
          <w:b/>
          <w:szCs w:val="32"/>
        </w:rPr>
      </w:pPr>
      <w:r>
        <w:rPr>
          <w:rFonts w:ascii="Times New Roman" w:hAnsi="Times New Roman" w:eastAsia="方正小标宋简体"/>
          <w:b/>
          <w:szCs w:val="32"/>
          <w:lang w:val="en"/>
        </w:rPr>
        <w:t>Letter of Commitment for Use of Rural Homestead (Example)</w:t>
      </w:r>
    </w:p>
    <w:bookmarkEnd w:id="0"/>
    <w:p>
      <w:pPr>
        <w:ind w:firstLine="480" w:firstLineChars="200"/>
        <w:rPr>
          <w:rFonts w:ascii="Times New Roman" w:hAnsi="Times New Roman" w:eastAsia="仿宋_GB2312"/>
          <w:sz w:val="24"/>
          <w:lang w:val="en"/>
        </w:rPr>
      </w:pPr>
    </w:p>
    <w:p>
      <w:pPr>
        <w:ind w:firstLine="480" w:firstLineChars="200"/>
        <w:rPr>
          <w:rFonts w:ascii="Times New Roman" w:hAnsi="Times New Roman" w:eastAsia="仿宋_GB2312"/>
          <w:sz w:val="24"/>
        </w:rPr>
      </w:pPr>
      <w:r>
        <w:rPr>
          <w:rFonts w:ascii="Times New Roman" w:hAnsi="Times New Roman" w:eastAsia="仿宋_GB2312"/>
          <w:sz w:val="24"/>
          <w:lang w:val="en"/>
        </w:rPr>
        <w:t>Due to the needs of (1. new house construction for household division; 2. new house construction for relocation according to planning; 3. house rebuilding, expansion, or demolition and construction on the original site; 4. other), I hereby apply for house construction by using the homestead of the village in ___ Town (Street), Zengcheng District. I hereby solemnly promise:</w:t>
      </w:r>
    </w:p>
    <w:p>
      <w:pPr>
        <w:ind w:firstLine="480" w:firstLineChars="200"/>
        <w:rPr>
          <w:rFonts w:ascii="Times New Roman" w:hAnsi="Times New Roman" w:eastAsia="仿宋_GB2312"/>
          <w:sz w:val="24"/>
        </w:rPr>
      </w:pPr>
      <w:r>
        <w:rPr>
          <w:rFonts w:ascii="Times New Roman" w:hAnsi="Times New Roman" w:eastAsia="仿宋_GB2312"/>
          <w:sz w:val="24"/>
          <w:lang w:val="en"/>
        </w:rPr>
        <w:t>1. My family members and I meet the application conditions of “one homestead for one household”, and the application documents are true and valid.</w:t>
      </w:r>
    </w:p>
    <w:p>
      <w:pPr>
        <w:ind w:firstLine="480" w:firstLineChars="200"/>
        <w:rPr>
          <w:rFonts w:ascii="Times New Roman" w:hAnsi="Times New Roman" w:eastAsia="仿宋_GB2312"/>
          <w:sz w:val="24"/>
        </w:rPr>
      </w:pPr>
      <w:r>
        <w:rPr>
          <w:rFonts w:ascii="Times New Roman" w:hAnsi="Times New Roman" w:eastAsia="仿宋_GB2312"/>
          <w:sz w:val="24"/>
          <w:lang w:val="en"/>
        </w:rPr>
        <w:t>2. After the homestead and house construction application is approved, I will start construction of the house in strict accordance with the approved location and area, and complete and use it within __ month(s) after approval.</w:t>
      </w:r>
    </w:p>
    <w:p>
      <w:pPr>
        <w:widowControl/>
        <w:ind w:firstLine="480" w:firstLineChars="200"/>
        <w:rPr>
          <w:rFonts w:ascii="Times New Roman" w:hAnsi="Times New Roman" w:eastAsia="仿宋_GB2312"/>
          <w:sz w:val="24"/>
        </w:rPr>
      </w:pPr>
      <w:r>
        <w:rPr>
          <w:rFonts w:ascii="Times New Roman" w:hAnsi="Times New Roman" w:eastAsia="仿宋_GB2312"/>
          <w:sz w:val="24"/>
          <w:lang w:val="en"/>
        </w:rPr>
        <w:t>3. After new house construction is completed, the old house shall be demolished within ___ days as stipulated. If the demolition is not done before the time limit, the house shall be unconditionally handed over to the village collective economic organization for handling and withdrawal shall be made from the original homestead free of charge.</w:t>
      </w:r>
    </w:p>
    <w:p>
      <w:pPr>
        <w:widowControl/>
        <w:ind w:firstLine="480" w:firstLineChars="200"/>
        <w:rPr>
          <w:rFonts w:ascii="Times New Roman" w:hAnsi="Times New Roman" w:eastAsia="仿宋_GB2312"/>
          <w:sz w:val="24"/>
        </w:rPr>
      </w:pPr>
    </w:p>
    <w:p>
      <w:pPr>
        <w:widowControl/>
        <w:ind w:firstLine="5880" w:firstLineChars="2450"/>
        <w:rPr>
          <w:rFonts w:ascii="Times New Roman" w:hAnsi="Times New Roman" w:eastAsia="仿宋_GB2312"/>
          <w:sz w:val="24"/>
        </w:rPr>
      </w:pPr>
      <w:r>
        <w:rPr>
          <w:rFonts w:ascii="Times New Roman" w:hAnsi="Times New Roman" w:eastAsia="仿宋_GB2312"/>
          <w:sz w:val="24"/>
          <w:lang w:val="en"/>
        </w:rPr>
        <w:t xml:space="preserve">Signature:  </w:t>
      </w:r>
    </w:p>
    <w:p>
      <w:pPr>
        <w:widowControl/>
        <w:ind w:firstLine="5880" w:firstLineChars="2450"/>
        <w:rPr>
          <w:rFonts w:ascii="Times New Roman" w:hAnsi="Times New Roman" w:eastAsia="仿宋_GB2312"/>
          <w:sz w:val="24"/>
        </w:rPr>
      </w:pPr>
      <w:r>
        <w:rPr>
          <w:rFonts w:ascii="Times New Roman" w:hAnsi="Times New Roman" w:eastAsia="仿宋_GB2312"/>
          <w:sz w:val="24"/>
          <w:lang w:val="en"/>
        </w:rPr>
        <w:t>Date:</w:t>
      </w:r>
    </w:p>
    <w:p>
      <w:pPr>
        <w:rPr>
          <w:rFonts w:ascii="Times New Roman" w:hAnsi="Times New Roman" w:eastAsia="仿宋_GB2312"/>
          <w:sz w:val="24"/>
        </w:rPr>
      </w:pPr>
    </w:p>
    <w:p>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汉仪楷体KW">
    <w:altName w:val="楷体_GB2312"/>
    <w:panose1 w:val="00020600040101010101"/>
    <w:charset w:val="86"/>
    <w:family w:val="auto"/>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 w:name="汉仪仿宋KW">
    <w:altName w:val="仿宋"/>
    <w:panose1 w:val="00020600040101010101"/>
    <w:charset w:val="86"/>
    <w:family w:val="auto"/>
    <w:pitch w:val="default"/>
    <w:sig w:usb0="00000000"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8"/>
        <w:szCs w:val="28"/>
      </w:rPr>
    </w:pPr>
    <w:r>
      <w:rPr>
        <w:rFonts w:ascii="Times New Roman" w:hAnsi="Times New Roman"/>
        <w:sz w:val="28"/>
        <w:szCs w:val="28"/>
        <w:lang w:val="en"/>
      </w:rPr>
      <w:t xml:space="preserve">— </w:t>
    </w:r>
    <w:r>
      <w:rPr>
        <w:rFonts w:ascii="Times New Roman" w:hAnsi="Times New Roman"/>
        <w:sz w:val="28"/>
        <w:szCs w:val="28"/>
        <w:lang w:val="en"/>
      </w:rPr>
      <w:fldChar w:fldCharType="begin"/>
    </w:r>
    <w:r>
      <w:rPr>
        <w:rFonts w:ascii="Times New Roman" w:hAnsi="Times New Roman"/>
        <w:sz w:val="28"/>
        <w:szCs w:val="28"/>
        <w:lang w:val="en"/>
      </w:rPr>
      <w:instrText xml:space="preserve"> PAGE  \* MERGEFORMAT </w:instrText>
    </w:r>
    <w:r>
      <w:rPr>
        <w:rFonts w:ascii="Times New Roman" w:hAnsi="Times New Roman"/>
        <w:sz w:val="28"/>
        <w:szCs w:val="28"/>
        <w:lang w:val="en"/>
      </w:rPr>
      <w:fldChar w:fldCharType="separate"/>
    </w:r>
    <w:r>
      <w:rPr>
        <w:rFonts w:ascii="Times New Roman" w:hAnsi="Times New Roman"/>
        <w:sz w:val="28"/>
        <w:szCs w:val="28"/>
        <w:lang w:val="en"/>
      </w:rPr>
      <w:t>25</w:t>
    </w:r>
    <w:r>
      <w:rPr>
        <w:rFonts w:ascii="Times New Roman" w:hAnsi="Times New Roman"/>
        <w:sz w:val="28"/>
        <w:szCs w:val="28"/>
        <w:lang w:val="en"/>
      </w:rPr>
      <w:fldChar w:fldCharType="end"/>
    </w:r>
    <w:r>
      <w:rPr>
        <w:rFonts w:ascii="Times New Roman" w:hAnsi="Times New Roman"/>
        <w:sz w:val="28"/>
        <w:szCs w:val="28"/>
        <w:lang w:val="e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D600D"/>
    <w:rsid w:val="3EBD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oc 2"/>
    <w:basedOn w:val="1"/>
    <w:next w:val="1"/>
    <w:uiPriority w:val="0"/>
    <w:pPr>
      <w:ind w:left="420" w:leftChars="200"/>
    </w:pPr>
    <w:rPr>
      <w:rFonts w:ascii="Times New Roman" w:hAnsi="Times New Roman"/>
    </w:r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2022-08-18T10:07:00Z</dcterms:created>
  <dc:creator>李佳芬</dc:creator>
  <cp:lastModifiedBy>李佳芬</cp:lastModifiedBy>
  <dcterms:modified xsi:type="dcterms:W3CDTF">2022-08-18T10:07:52Z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