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</w:p>
    <w:p>
      <w:pPr>
        <w:wordWrap/>
        <w:autoSpaceDE/>
        <w:autoSpaceDN/>
        <w:spacing w:line="600" w:lineRule="exact"/>
        <w:jc w:val="center"/>
        <w:rPr>
          <w:rFonts w:ascii="Times New Roman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2022年度增城区创新创业服务领军人才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申报指南</w:t>
      </w:r>
    </w:p>
    <w:p>
      <w:pPr>
        <w:wordWrap/>
        <w:spacing w:line="600" w:lineRule="exact"/>
        <w:ind w:firstLine="640"/>
        <w:jc w:val="center"/>
        <w:rPr>
          <w:rFonts w:ascii="Times New Roman"/>
          <w:color w:val="auto"/>
          <w:sz w:val="48"/>
          <w:lang w:eastAsia="zh-CN"/>
        </w:rPr>
      </w:pP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一、发布依据</w:t>
      </w:r>
    </w:p>
    <w:p>
      <w:pPr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《关于印发广州市增城区创新创业领军团队（人才）支持计划实施办法的通知》(</w:t>
      </w:r>
      <w:r>
        <w:rPr>
          <w:rFonts w:hint="eastAsia" w:cs="Times New Roman"/>
          <w:color w:val="auto"/>
          <w:sz w:val="32"/>
          <w:szCs w:val="32"/>
          <w:lang w:eastAsia="zh-CN"/>
        </w:rPr>
        <w:t>增科工商信规字〔2019〕1号</w:t>
      </w:r>
      <w:r>
        <w:rPr>
          <w:rFonts w:hint="eastAsia"/>
          <w:color w:val="auto"/>
          <w:sz w:val="32"/>
          <w:szCs w:val="32"/>
          <w:lang w:eastAsia="zh-CN"/>
        </w:rPr>
        <w:t>)。</w:t>
      </w: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二、适用范围</w:t>
      </w:r>
    </w:p>
    <w:p>
      <w:pPr>
        <w:wordWrap/>
        <w:autoSpaceDE/>
        <w:autoSpaceDN/>
        <w:spacing w:line="600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支持能够运用现代科技知识与手段、分析研究方法以及经验、信息等要素，为科技型企业提供社会化、专业化服务，在降低创新成本、促进创新活动、推动科技成果转移转化等方面作出突出贡献的服务业高端人才。</w:t>
      </w: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三、申报条件</w:t>
      </w:r>
    </w:p>
    <w:p>
      <w:pPr>
        <w:wordWrap/>
        <w:autoSpaceDE/>
        <w:autoSpaceDN/>
        <w:spacing w:line="600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2"/>
          <w:szCs w:val="32"/>
          <w:lang w:eastAsia="zh-CN"/>
        </w:rPr>
        <w:t>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是在我区已成立并运营3个年度以上、具有独立法人资格的企业、机构和组织。申报单位应诚信守法经营，没有违法行为和不良记录。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应是申报单位主要负责人，遵纪守法，具有良好的职业道德。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具备下列条件之一</w:t>
      </w:r>
      <w:r>
        <w:rPr>
          <w:rFonts w:hint="eastAsia" w:hAnsi="仿宋_GB2312" w:cs="仿宋_GB2312"/>
          <w:b/>
          <w:bCs/>
          <w:color w:val="auto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近三年内累计技术交易额大的，由国家或省、市认定的技术转移机构、技术交易市场、科技条件平台等机构主要负责人。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在孵项目或毕业项目符合增城产业发展方向，科技含量高，毕业后在增城落地项目多，为增城经济产业发展做出突出贡献的各类孵化器、加速器、众创空间等机构的主要负责人；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我区投资项目数量多、投资总金额大、经济社会效益好的各类风险投资、天使基金、创业基金等机构负责人；或设立人才科技创新创业金融产品，为人才创业、科技项目投产、产学研转化提供融资支持，经济社会效益好的各类金融机构主要负责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在人才引进、人力资源配置、急需紧缺人才猎取、高端人才服务等方面发挥核心作用，经济社会效益好的各类人力资源机构和组织的主要负责人；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服务我区实体经济企业数量多、服务效果良好的各类检验检测、共性技术服务等生产性服务机构的主要负责人；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在知识产权、技术交易服务、各类标准创制、人才协会等服务机构的主要负责人；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其他我区所特需的各类创新创业服务机构的主要负责人。</w:t>
      </w:r>
    </w:p>
    <w:p>
      <w:pPr>
        <w:ind w:firstLine="640" w:firstLineChars="200"/>
        <w:rPr>
          <w:rFonts w:ascii="Times New Roman" w:eastAsia="黑体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四、相关待遇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（一）人才经费资助。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给予100万元的人才经费资助，主要用于人才津贴、安家补助和生活补贴，在评审通过后拨付。</w:t>
      </w:r>
    </w:p>
    <w:p>
      <w:pPr>
        <w:wordWrap/>
        <w:spacing w:before="156" w:beforeLines="50" w:line="600" w:lineRule="exact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（二）工作支持。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创新创业服务领军人才所在机构符合条件的，优先纳入重点支持服务企业范围和政府购买服务范围。</w:t>
      </w:r>
    </w:p>
    <w:p>
      <w:pPr>
        <w:wordWrap/>
        <w:autoSpaceDE/>
        <w:autoSpaceDN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五、申报材料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（一）《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年度增城区创新创业服务领军人才申报书》。</w:t>
      </w:r>
    </w:p>
    <w:p>
      <w:pPr>
        <w:wordWrap/>
        <w:autoSpaceDE/>
        <w:autoSpaceDN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（二）相关附件证明材料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（外文证明材料需同时提供中文翻译件，下同），一般应包括：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申报人身份证或护照、户籍证明等身份证明材料；</w:t>
      </w:r>
    </w:p>
    <w:p>
      <w:pPr>
        <w:wordWrap/>
        <w:spacing w:line="600" w:lineRule="exact"/>
        <w:ind w:right="6" w:firstLine="566" w:firstLineChars="177"/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申报人在申报单位工作证明材料及职务证明材料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申报单位的法人营业执照、税务登记证（三证合一的提供新的营业执照即可）；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在增城区依法纳税的年度完税凭证（不够一年的按实际情况提供纳税凭证）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申报单位近3个年度财务年度审计报告或其他有关业绩证明材料；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申报单位、申报人所获荣誉材料；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申报单位承担政府服务证明材料；</w:t>
      </w:r>
    </w:p>
    <w:p>
      <w:pPr>
        <w:wordWrap/>
        <w:spacing w:line="600" w:lineRule="exact"/>
        <w:ind w:right="6" w:firstLine="566" w:firstLineChars="17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与申报书内容对应的佐证材料。</w:t>
      </w:r>
    </w:p>
    <w:p>
      <w:pPr>
        <w:wordWrap/>
        <w:autoSpaceDE/>
        <w:autoSpaceDN/>
        <w:spacing w:line="600" w:lineRule="exact"/>
        <w:ind w:firstLine="63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上述材料为复印件须加具“</w:t>
      </w:r>
      <w:r>
        <w:rPr>
          <w:rFonts w:hint="eastAsia"/>
          <w:color w:val="auto"/>
          <w:sz w:val="32"/>
          <w:szCs w:val="32"/>
          <w:lang w:eastAsia="zh-CN"/>
        </w:rPr>
        <w:t>与原件相符”意见并加盖单位公章。</w:t>
      </w:r>
    </w:p>
    <w:p>
      <w:pPr>
        <w:wordWrap/>
        <w:autoSpaceDE/>
        <w:autoSpaceDN/>
        <w:spacing w:line="600" w:lineRule="exact"/>
        <w:ind w:firstLine="63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eastAsia="黑体"/>
          <w:color w:val="auto"/>
          <w:sz w:val="32"/>
          <w:szCs w:val="32"/>
          <w:lang w:val="en-US" w:eastAsia="zh-CN"/>
        </w:rPr>
        <w:t>六、材料要求</w:t>
      </w:r>
    </w:p>
    <w:p>
      <w:pPr>
        <w:ind w:firstLine="643" w:firstLineChars="200"/>
        <w:jc w:val="left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纸质材料要求</w:t>
      </w:r>
    </w:p>
    <w:p>
      <w:pPr>
        <w:ind w:firstLine="640" w:firstLineChars="200"/>
        <w:jc w:val="lef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申报人按上述要求准备相关文件后，自行将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纸质申报材料</w:t>
      </w:r>
      <w:r>
        <w:rPr>
          <w:rFonts w:hint="eastAsia"/>
          <w:color w:val="auto"/>
          <w:sz w:val="32"/>
          <w:szCs w:val="32"/>
          <w:lang w:eastAsia="zh-CN"/>
        </w:rPr>
        <w:t>用</w:t>
      </w:r>
      <w:r>
        <w:rPr>
          <w:rFonts w:hint="eastAsia"/>
          <w:color w:val="auto"/>
          <w:sz w:val="32"/>
          <w:szCs w:val="32"/>
          <w:lang w:val="en-US" w:eastAsia="zh-CN"/>
        </w:rPr>
        <w:t>A4规格纸张双面打印无线胶装,一式二份；申报书及附件证明材料合并装订，需编写页码和目录；材料要做书脊，书脊格式为申报专项+申报单位+申报人。</w:t>
      </w:r>
    </w:p>
    <w:p>
      <w:pPr>
        <w:ind w:firstLine="643" w:firstLineChars="200"/>
        <w:jc w:val="left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（二）电子材料要求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电子版申报材料</w:t>
      </w:r>
      <w:r>
        <w:rPr>
          <w:rFonts w:hint="eastAsia"/>
          <w:color w:val="auto"/>
          <w:sz w:val="32"/>
          <w:szCs w:val="32"/>
          <w:lang w:eastAsia="zh-CN"/>
        </w:rPr>
        <w:t>需提供：1、Word版：申报书；2、PDF版：包括经申报单位审核盖章后的申报书及附件证明材料，上述材料按装订成册的顺序扫描成一个PDF文件。</w:t>
      </w:r>
    </w:p>
    <w:p>
      <w:pPr>
        <w:wordWrap/>
        <w:autoSpaceDE/>
        <w:autoSpaceDN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Times New Roman" w:eastAsia="黑体"/>
          <w:color w:val="auto"/>
          <w:sz w:val="32"/>
          <w:szCs w:val="32"/>
          <w:lang w:val="en-US" w:eastAsia="zh-CN"/>
        </w:rPr>
        <w:t>七、</w:t>
      </w:r>
      <w:r>
        <w:rPr>
          <w:rFonts w:ascii="Times New Roman" w:eastAsia="黑体"/>
          <w:color w:val="auto"/>
          <w:sz w:val="32"/>
          <w:szCs w:val="32"/>
          <w:lang w:eastAsia="zh-CN"/>
        </w:rPr>
        <w:t>流程</w:t>
      </w:r>
    </w:p>
    <w:p>
      <w:pPr>
        <w:ind w:firstLine="643" w:firstLineChars="2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（一）申报</w:t>
      </w:r>
    </w:p>
    <w:p>
      <w:pPr>
        <w:ind w:firstLine="640" w:firstLineChars="2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申报人登录广州市增城区政府门户网站http://www.zengcheng.gov.cn下载并填报《</w:t>
      </w:r>
      <w:r>
        <w:rPr>
          <w:rFonts w:hint="eastAsia"/>
          <w:color w:val="auto"/>
          <w:sz w:val="32"/>
          <w:szCs w:val="32"/>
          <w:lang w:val="en-US" w:eastAsia="zh-CN"/>
        </w:rPr>
        <w:t>2022</w:t>
      </w:r>
      <w:r>
        <w:rPr>
          <w:rFonts w:hint="eastAsia"/>
          <w:color w:val="auto"/>
          <w:sz w:val="32"/>
          <w:szCs w:val="32"/>
          <w:lang w:eastAsia="zh-CN"/>
        </w:rPr>
        <w:t>年度增城区创新创业领军服务领军人才申报书》，并提供相关申报材料。</w:t>
      </w:r>
    </w:p>
    <w:p>
      <w:pPr>
        <w:ind w:firstLine="643" w:firstLineChars="200"/>
        <w:rPr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（二）材料报送</w:t>
      </w:r>
    </w:p>
    <w:p>
      <w:pPr>
        <w:ind w:firstLine="643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申报材料经申报单位、申报组织单位审核盖章后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邮寄或自行</w:t>
      </w:r>
      <w:r>
        <w:rPr>
          <w:rFonts w:hint="eastAsia"/>
          <w:color w:val="auto"/>
          <w:sz w:val="32"/>
          <w:szCs w:val="32"/>
          <w:lang w:eastAsia="zh-CN"/>
        </w:rPr>
        <w:t>送至受理地点（电子版一并报送或发至受理邮箱）。申报材料不予退还。</w:t>
      </w:r>
    </w:p>
    <w:p>
      <w:pPr>
        <w:ind w:firstLine="643" w:firstLineChars="200"/>
        <w:rPr>
          <w:rFonts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申报组织单位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是申报单位所在镇街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注册地址属于增城经济技术开发区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核心区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范围内的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cs="Times New Roman"/>
          <w:b w:val="0"/>
          <w:bCs w:val="0"/>
          <w:color w:val="auto"/>
          <w:sz w:val="32"/>
          <w:szCs w:val="32"/>
          <w:lang w:eastAsia="zh-CN"/>
        </w:rPr>
        <w:t>无需申报组织单位出具意见。</w:t>
      </w:r>
    </w:p>
    <w:p>
      <w:pPr>
        <w:ind w:firstLine="643" w:firstLineChars="200"/>
        <w:rPr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（二）形式审查</w:t>
      </w:r>
    </w:p>
    <w:p>
      <w:pPr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申报组织单位对申报材料进行形式审查，在审查过程提出需修正或补充的事项，直接通知申报人修改。</w:t>
      </w:r>
    </w:p>
    <w:p>
      <w:pPr>
        <w:ind w:firstLine="643" w:firstLineChars="200"/>
        <w:rPr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（三）项目评审</w:t>
      </w:r>
    </w:p>
    <w:p>
      <w:pPr>
        <w:ind w:firstLine="640" w:firstLineChars="200"/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增城开发区科技创新局</w:t>
      </w:r>
      <w:r>
        <w:rPr>
          <w:rFonts w:hint="eastAsia"/>
          <w:color w:val="auto"/>
          <w:sz w:val="32"/>
          <w:szCs w:val="32"/>
          <w:lang w:eastAsia="zh-CN"/>
        </w:rPr>
        <w:t>委托第三方机构组织评审委员会对申报项目进行评审，评审结果提交区委、区政府审定后确定入选名单。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公示</w:t>
      </w:r>
    </w:p>
    <w:p>
      <w:pPr>
        <w:numPr>
          <w:ilvl w:val="0"/>
          <w:numId w:val="0"/>
        </w:numPr>
        <w:ind w:left="0" w:leftChars="0" w:firstLine="598" w:firstLineChars="187"/>
        <w:rPr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入选名单在广州市增城区人民政府门户网站（http://www.zc.gov.cn/）上公示，公示期为</w:t>
      </w:r>
      <w:r>
        <w:rPr>
          <w:rFonts w:hint="eastAsia"/>
          <w:color w:val="auto"/>
          <w:sz w:val="32"/>
          <w:szCs w:val="32"/>
          <w:lang w:val="en-US" w:eastAsia="zh-CN"/>
        </w:rPr>
        <w:t>5个工作日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wordWrap/>
        <w:spacing w:line="600" w:lineRule="exact"/>
        <w:ind w:left="0" w:leftChars="0" w:firstLine="643" w:firstLineChars="2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审定及拨付</w:t>
      </w:r>
    </w:p>
    <w:p>
      <w:pPr>
        <w:numPr>
          <w:ilvl w:val="0"/>
          <w:numId w:val="0"/>
        </w:numPr>
        <w:wordWrap/>
        <w:spacing w:line="600" w:lineRule="exact"/>
        <w:ind w:left="0" w:leftChars="0" w:firstLine="598" w:firstLineChars="187"/>
        <w:rPr>
          <w:rFonts w:hAnsi="楷体" w:cs="仿宋_GB2312"/>
          <w:color w:val="auto"/>
          <w:sz w:val="32"/>
          <w:szCs w:val="32"/>
          <w:lang w:eastAsia="zh-CN"/>
        </w:rPr>
      </w:pPr>
      <w:r>
        <w:rPr>
          <w:rFonts w:hAnsi="楷体"/>
          <w:color w:val="auto"/>
          <w:sz w:val="32"/>
          <w:szCs w:val="32"/>
          <w:lang w:eastAsia="zh-CN"/>
        </w:rPr>
        <w:t>公示无异议后，</w:t>
      </w:r>
      <w:r>
        <w:rPr>
          <w:rFonts w:hint="eastAsia" w:hAnsi="楷体"/>
          <w:color w:val="auto"/>
          <w:sz w:val="32"/>
          <w:szCs w:val="32"/>
          <w:lang w:eastAsia="zh-CN"/>
        </w:rPr>
        <w:t>入选</w:t>
      </w:r>
      <w:r>
        <w:rPr>
          <w:rFonts w:hAnsi="楷体"/>
          <w:color w:val="auto"/>
          <w:sz w:val="32"/>
          <w:szCs w:val="32"/>
          <w:lang w:eastAsia="zh-CN"/>
        </w:rPr>
        <w:t>名单</w:t>
      </w:r>
      <w:r>
        <w:rPr>
          <w:rFonts w:hint="eastAsia"/>
          <w:color w:val="auto"/>
          <w:sz w:val="32"/>
          <w:szCs w:val="32"/>
          <w:lang w:eastAsia="zh-CN"/>
        </w:rPr>
        <w:t>在广州市增城区人民政府门户网站（http://www.zc.gov.cn/）上公开</w:t>
      </w:r>
      <w:r>
        <w:rPr>
          <w:rFonts w:hAnsi="楷体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  <w:lang w:eastAsia="zh-CN"/>
        </w:rPr>
        <w:t>由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>开发区科技创新局</w:t>
      </w:r>
      <w:r>
        <w:rPr>
          <w:rFonts w:hint="eastAsia"/>
          <w:color w:val="auto"/>
          <w:sz w:val="32"/>
          <w:szCs w:val="32"/>
          <w:lang w:eastAsia="zh-CN"/>
        </w:rPr>
        <w:t>与入选团队签订合同，并向入选团队颁发证书以及按相关规定拨付资金。</w:t>
      </w: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七、申报时间</w:t>
      </w:r>
    </w:p>
    <w:p>
      <w:pPr>
        <w:ind w:firstLine="640" w:firstLineChars="200"/>
        <w:jc w:val="left"/>
        <w:rPr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年度增城区创新</w:t>
      </w:r>
      <w:bookmarkStart w:id="1" w:name="_GoBack"/>
      <w:bookmarkEnd w:id="1"/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创业服务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领军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申报时间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发布公告之日起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八、受理地点</w:t>
      </w:r>
    </w:p>
    <w:p>
      <w:pPr>
        <w:ind w:firstLine="640" w:firstLineChars="200"/>
        <w:rPr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增城经济技术开发区香山大道2号2楼212室；</w:t>
      </w:r>
    </w:p>
    <w:p>
      <w:pPr>
        <w:ind w:firstLine="640" w:firstLineChars="200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办公时间：上午：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9:00-12:00 下午：14:00-18:00（周一至周五）</w:t>
      </w:r>
    </w:p>
    <w:p>
      <w:pPr>
        <w:ind w:firstLine="640" w:firstLineChars="200"/>
        <w:rPr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联系电话：020-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82882161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rPr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 w:val="32"/>
          <w:szCs w:val="32"/>
          <w:highlight w:val="none"/>
          <w:lang w:eastAsia="zh-CN"/>
        </w:rPr>
        <w:t>受理邮箱：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zckfqcxfwk@gz.gov.cn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；</w:t>
      </w:r>
    </w:p>
    <w:p>
      <w:pPr>
        <w:ind w:firstLine="640" w:firstLineChars="200"/>
        <w:rPr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监督电话：区委组织部人才工作科  020-3282</w:t>
      </w:r>
      <w:r>
        <w:rPr>
          <w:rFonts w:hint="eastAsia"/>
          <w:color w:val="auto"/>
          <w:sz w:val="32"/>
          <w:szCs w:val="32"/>
          <w:lang w:val="en-US" w:eastAsia="zh-CN"/>
        </w:rPr>
        <w:t>9438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wordWrap/>
        <w:spacing w:line="600" w:lineRule="exact"/>
        <w:ind w:firstLine="630"/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 w:eastAsia="黑体"/>
          <w:color w:val="auto"/>
          <w:sz w:val="32"/>
          <w:szCs w:val="32"/>
          <w:lang w:eastAsia="zh-CN"/>
        </w:rPr>
        <w:t>九、有关说明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申报单位每年只能推荐1人申报。申报人已入选区创新创业服务领军人才的，不得再次申报，入选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申报人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所在单位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及其全资子公司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亦不得再次申报。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同一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申报人可同时申报创新创业领军服务人才和创新创业领军团队项目，但不能同时入选。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已获得广州市同类领军人才项目资助的，不在申报范围之列。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（四）申报人应在申报单位工作，且为申报单位正式员工，入选后需在申报单位工作三年以上。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（五）申报单位五年内注册登记地址变更不得超出增城区范围，不得改变在增城区的纳税义务。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六）申报人需如实、完整填写、报送申报材料，如隐瞒事实或提供虚假申报材料的，一经发现即取消申报资格；如已入选获得专项资助的，相关部门有权取消入选资格、停止资助，追回资助资金，追究相关责任人或单位法律责任；造成损失的，由责任人或单位承担赔偿责任。</w:t>
      </w: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）对入选者的有关管理考核规定见《关于印发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广州市增城区创新创业领军团队（人才）支持计划实施办法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的通知》(增科工商信规字〔2019〕1号)及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相关文件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ordWrap/>
        <w:autoSpaceDE/>
        <w:autoSpaceDN/>
        <w:spacing w:line="600" w:lineRule="exact"/>
        <w:ind w:firstLine="6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wordWrap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年度增城区创新创业服务领军人才申报书</w:t>
      </w:r>
    </w:p>
    <w:p>
      <w:pPr>
        <w:rPr>
          <w:rFonts w:ascii="Times New Roman" w:eastAsia="黑体"/>
          <w:color w:val="auto"/>
          <w:sz w:val="32"/>
          <w:szCs w:val="32"/>
          <w:lang w:eastAsia="zh-CN"/>
        </w:rPr>
      </w:pPr>
      <w:r>
        <w:rPr>
          <w:rFonts w:ascii="Times New Roman"/>
          <w:color w:val="auto"/>
          <w:sz w:val="32"/>
          <w:szCs w:val="32"/>
          <w:lang w:eastAsia="zh-CN"/>
        </w:rPr>
        <w:br w:type="page"/>
      </w:r>
      <w:r>
        <w:rPr>
          <w:rFonts w:ascii="Times New Roman"/>
          <w:color w:val="auto"/>
          <w:sz w:val="32"/>
          <w:szCs w:val="32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rPr>
          <w:rFonts w:ascii="Times New Roman"/>
          <w:color w:val="auto"/>
          <w:sz w:val="32"/>
          <w:szCs w:val="32"/>
          <w:lang w:eastAsia="zh-CN"/>
        </w:rPr>
      </w:pPr>
    </w:p>
    <w:p>
      <w:pPr>
        <w:ind w:right="400"/>
        <w:jc w:val="right"/>
        <w:rPr>
          <w:rFonts w:ascii="Times New Roman"/>
          <w:color w:val="auto"/>
          <w:u w:val="single"/>
          <w:lang w:eastAsia="zh-CN"/>
        </w:rPr>
      </w:pPr>
      <w:r>
        <w:rPr>
          <w:rFonts w:ascii="Times New Roman" w:eastAsia="黑体"/>
          <w:color w:val="auto"/>
          <w:sz w:val="24"/>
          <w:lang w:eastAsia="zh-CN"/>
        </w:rPr>
        <w:t>项目编号：</w:t>
      </w:r>
      <w:r>
        <w:rPr>
          <w:rFonts w:ascii="Times New Roman"/>
          <w:color w:val="auto"/>
          <w:u w:val="single"/>
          <w:lang w:eastAsia="zh-CN"/>
        </w:rPr>
        <w:t xml:space="preserve">                 </w:t>
      </w:r>
    </w:p>
    <w:p>
      <w:pPr>
        <w:wordWrap/>
        <w:ind w:right="400"/>
        <w:jc w:val="right"/>
        <w:rPr>
          <w:rFonts w:ascii="Times New Roman"/>
          <w:color w:val="auto"/>
          <w:u w:val="single"/>
          <w:lang w:eastAsia="zh-CN"/>
        </w:rPr>
      </w:pPr>
    </w:p>
    <w:p>
      <w:pPr>
        <w:rPr>
          <w:rFonts w:ascii="Times New Roman"/>
          <w:color w:val="auto"/>
          <w:sz w:val="21"/>
          <w:szCs w:val="21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年度增城区创新创业服务领军人才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申报书</w:t>
      </w:r>
    </w:p>
    <w:p>
      <w:pPr>
        <w:snapToGrid w:val="0"/>
        <w:jc w:val="center"/>
        <w:rPr>
          <w:rFonts w:ascii="Times New Roman" w:eastAsia="楷体_GB2312"/>
          <w:b/>
          <w:bCs/>
          <w:color w:val="auto"/>
          <w:sz w:val="32"/>
          <w:szCs w:val="32"/>
        </w:rPr>
      </w:pPr>
    </w:p>
    <w:tbl>
      <w:tblPr>
        <w:tblStyle w:val="9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536"/>
        <w:gridCol w:w="1759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申报人</w:t>
            </w:r>
          </w:p>
        </w:tc>
        <w:tc>
          <w:tcPr>
            <w:tcW w:w="69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申报单位类别</w:t>
            </w:r>
          </w:p>
        </w:tc>
        <w:tc>
          <w:tcPr>
            <w:tcW w:w="69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申报单位</w:t>
            </w:r>
          </w:p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（加盖公章）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申报组织单位</w:t>
            </w:r>
          </w:p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（加盖公章）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</w:rPr>
            </w:pPr>
            <w:r>
              <w:rPr>
                <w:rFonts w:ascii="Times New Roman" w:eastAsia="黑体"/>
                <w:color w:val="auto"/>
                <w:sz w:val="24"/>
              </w:rPr>
              <w:t>电    话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手    机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</w:rPr>
            </w:pPr>
            <w:r>
              <w:rPr>
                <w:rFonts w:ascii="Times New Roman" w:eastAsia="黑体"/>
                <w:color w:val="auto"/>
                <w:sz w:val="24"/>
              </w:rPr>
              <w:t>传    真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电子邮件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</w:rPr>
            </w:pPr>
            <w:r>
              <w:rPr>
                <w:rFonts w:ascii="Times New Roman" w:eastAsia="黑体"/>
                <w:color w:val="auto"/>
                <w:sz w:val="24"/>
              </w:rPr>
              <w:t>联系人姓名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手    机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</w:rPr>
            </w:pPr>
            <w:r>
              <w:rPr>
                <w:rFonts w:ascii="Times New Roman" w:eastAsia="黑体"/>
                <w:color w:val="auto"/>
                <w:sz w:val="24"/>
              </w:rPr>
              <w:t>电    话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before="156" w:beforeLines="50"/>
              <w:jc w:val="center"/>
              <w:rPr>
                <w:rFonts w:ascii="Times New Roman" w:eastAsia="黑体"/>
                <w:color w:val="auto"/>
                <w:sz w:val="24"/>
                <w:lang w:eastAsia="zh-CN"/>
              </w:rPr>
            </w:pPr>
            <w:r>
              <w:rPr>
                <w:rFonts w:ascii="Times New Roman" w:eastAsia="黑体"/>
                <w:color w:val="auto"/>
                <w:sz w:val="24"/>
                <w:lang w:eastAsia="zh-CN"/>
              </w:rPr>
              <w:t>电子邮件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jc w:val="center"/>
              <w:rPr>
                <w:rFonts w:ascii="Times New Roman"/>
                <w:color w:val="auto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rPr>
          <w:rFonts w:ascii="Times New Roman"/>
          <w:color w:val="auto"/>
          <w:sz w:val="30"/>
          <w:szCs w:val="30"/>
          <w:u w:val="single"/>
        </w:rPr>
      </w:pPr>
      <w:r>
        <w:rPr>
          <w:rFonts w:ascii="Times New Roman" w:eastAsia="黑体"/>
          <w:color w:val="auto"/>
          <w:sz w:val="30"/>
          <w:szCs w:val="30"/>
        </w:rPr>
        <w:t>填表日期</w:t>
      </w:r>
      <w:r>
        <w:rPr>
          <w:rFonts w:ascii="Times New Roman"/>
          <w:color w:val="auto"/>
          <w:sz w:val="30"/>
          <w:szCs w:val="30"/>
          <w:u w:val="single"/>
        </w:rPr>
        <w:t xml:space="preserve">     </w:t>
      </w:r>
      <w:r>
        <w:rPr>
          <w:rFonts w:ascii="Times New Roman" w:eastAsia="黑体"/>
          <w:color w:val="auto"/>
          <w:sz w:val="30"/>
          <w:szCs w:val="30"/>
        </w:rPr>
        <w:t>年</w:t>
      </w:r>
      <w:r>
        <w:rPr>
          <w:rFonts w:ascii="Times New Roman"/>
          <w:color w:val="auto"/>
          <w:sz w:val="30"/>
          <w:szCs w:val="30"/>
          <w:u w:val="single"/>
        </w:rPr>
        <w:t xml:space="preserve">    </w:t>
      </w:r>
      <w:r>
        <w:rPr>
          <w:rFonts w:ascii="Times New Roman" w:eastAsia="黑体"/>
          <w:color w:val="auto"/>
          <w:sz w:val="30"/>
          <w:szCs w:val="30"/>
        </w:rPr>
        <w:t>月</w:t>
      </w:r>
      <w:r>
        <w:rPr>
          <w:rFonts w:ascii="Times New Roman"/>
          <w:color w:val="auto"/>
          <w:sz w:val="30"/>
          <w:szCs w:val="30"/>
          <w:u w:val="single"/>
        </w:rPr>
        <w:t xml:space="preserve">    </w:t>
      </w:r>
      <w:r>
        <w:rPr>
          <w:rFonts w:ascii="Times New Roman" w:eastAsia="黑体"/>
          <w:color w:val="auto"/>
          <w:sz w:val="30"/>
          <w:szCs w:val="30"/>
        </w:rPr>
        <w:t>日</w:t>
      </w:r>
    </w:p>
    <w:p>
      <w:pPr>
        <w:snapToGrid w:val="0"/>
        <w:jc w:val="center"/>
        <w:rPr>
          <w:rFonts w:ascii="Times New Roman" w:eastAsia="楷体_GB2312"/>
          <w:b/>
          <w:bCs/>
          <w:color w:val="auto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auto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auto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ascii="Times New Roman" w:eastAsia="楷体_GB2312"/>
          <w:b/>
          <w:bCs/>
          <w:color w:val="auto"/>
          <w:sz w:val="30"/>
          <w:szCs w:val="30"/>
          <w:lang w:eastAsia="zh-CN"/>
        </w:rPr>
      </w:pPr>
    </w:p>
    <w:p>
      <w:pPr>
        <w:wordWrap/>
        <w:autoSpaceDE/>
        <w:autoSpaceDN/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增城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经济技术开发区科技创新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局制</w:t>
      </w:r>
    </w:p>
    <w:p>
      <w:pPr>
        <w:spacing w:line="460" w:lineRule="exact"/>
        <w:jc w:val="center"/>
        <w:rPr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二〇二二年制</w:t>
      </w:r>
      <w:r>
        <w:rPr>
          <w:rFonts w:ascii="Times New Roman"/>
          <w:color w:val="auto"/>
          <w:sz w:val="32"/>
          <w:szCs w:val="32"/>
          <w:lang w:eastAsia="zh-CN"/>
        </w:rPr>
        <w:br w:type="page"/>
      </w:r>
      <w:r>
        <w:rPr>
          <w:rFonts w:ascii="Times New Roman" w:hAnsi="Times New Roman" w:eastAsia="方正小标宋简体" w:cs="Times New Roman"/>
          <w:b w:val="0"/>
          <w:bCs w:val="0"/>
          <w:color w:val="auto"/>
          <w:sz w:val="30"/>
          <w:szCs w:val="30"/>
          <w:lang w:eastAsia="zh-CN"/>
        </w:rPr>
        <w:t>填 写 指 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1.申报人：</w:t>
      </w:r>
      <w:r>
        <w:rPr>
          <w:rFonts w:hint="eastAsia"/>
          <w:color w:val="auto"/>
          <w:sz w:val="24"/>
          <w:szCs w:val="24"/>
          <w:lang w:eastAsia="zh-CN"/>
        </w:rPr>
        <w:t>指拟申报的创新创业服务领军人才。请填写中、外文名；如无外文名，请填写汉语拼音。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2.申报单位：</w:t>
      </w:r>
      <w:r>
        <w:rPr>
          <w:rFonts w:hint="eastAsia"/>
          <w:color w:val="auto"/>
          <w:sz w:val="24"/>
          <w:szCs w:val="24"/>
          <w:lang w:eastAsia="zh-CN"/>
        </w:rPr>
        <w:t>指用人单位。填写时，请将单位的隶属关系写清楚。比如，广州呼吸疾病研究所申报，需填写“广州医科大学广州呼吸疾病研究所”。</w:t>
      </w:r>
    </w:p>
    <w:p>
      <w:pPr>
        <w:snapToGrid w:val="0"/>
        <w:ind w:left="0" w:leftChars="0" w:firstLine="600" w:firstLineChars="250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申报组织单位：指申报单位所在的镇街政府，</w:t>
      </w:r>
      <w:r>
        <w:rPr>
          <w:rFonts w:hint="eastAsia"/>
          <w:color w:val="auto"/>
          <w:sz w:val="24"/>
          <w:szCs w:val="24"/>
          <w:lang w:val="en-US" w:eastAsia="zh-CN"/>
        </w:rPr>
        <w:t>如申报单位注册地址属于增城经济技术开发区核心区范围内的，无需申报组织单位审核，直接报送至增城开发区科技创新局。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3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姓名：</w:t>
      </w:r>
      <w:r>
        <w:rPr>
          <w:rFonts w:hint="eastAsia"/>
          <w:color w:val="auto"/>
          <w:sz w:val="24"/>
          <w:szCs w:val="24"/>
          <w:lang w:eastAsia="zh-CN"/>
        </w:rPr>
        <w:t>指申报人的中、外文姓名。请填写中、外文名；如无外文名，请填写汉语拼音。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4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照片：</w:t>
      </w:r>
      <w:r>
        <w:rPr>
          <w:rFonts w:hint="eastAsia"/>
          <w:color w:val="auto"/>
          <w:sz w:val="24"/>
          <w:szCs w:val="24"/>
          <w:lang w:eastAsia="zh-CN"/>
        </w:rPr>
        <w:t>为近期小两寸正面免冠证件照。可以是胶质照片，也可以是直接打印的照片。请直接制作到申报表电子文档中，并提供单独电子版照片（大小为3.3×4.4厘米，300像素/英寸）。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5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申报单位意见：</w:t>
      </w:r>
      <w:r>
        <w:rPr>
          <w:rFonts w:hint="eastAsia"/>
          <w:color w:val="auto"/>
          <w:sz w:val="24"/>
          <w:szCs w:val="24"/>
          <w:lang w:eastAsia="zh-CN"/>
        </w:rPr>
        <w:t>由用人单位填写。请简要说明：1、推荐申报人的主要理由，重点是申报人对本单位的不可或缺性。2、对申报人的支持措施，即从用人单位角度，为申报人提供的工作条件，包括工作平台、职务等；以及为申报人提供的生活待遇，包括薪酬、住房等。用人单位应对申报人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2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6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申报组织单位意见：</w:t>
      </w:r>
      <w:r>
        <w:rPr>
          <w:rFonts w:hint="eastAsia"/>
          <w:color w:val="auto"/>
          <w:sz w:val="24"/>
          <w:szCs w:val="24"/>
          <w:lang w:eastAsia="zh-CN"/>
        </w:rPr>
        <w:t>由申报组织单位填报，申报组织单位是已在我区注册成立企业的所在镇街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lang w:val="en-US" w:eastAsia="zh-CN"/>
        </w:rPr>
        <w:t>企业注册地址属于增城经济技术开发区核心区范围内的，</w:t>
      </w:r>
      <w:r>
        <w:rPr>
          <w:rFonts w:hint="eastAsia"/>
          <w:color w:val="auto"/>
          <w:sz w:val="24"/>
          <w:szCs w:val="24"/>
          <w:lang w:eastAsia="zh-CN"/>
        </w:rPr>
        <w:t>无需申报组织单位出具意见。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firstLine="600" w:firstLineChars="250"/>
        <w:textAlignment w:val="auto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7</w:t>
      </w:r>
      <w:r>
        <w:rPr>
          <w:rFonts w:hint="eastAsia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lang w:eastAsia="zh-CN"/>
        </w:rPr>
        <w:t>申报单位、申报组织单位、</w:t>
      </w:r>
      <w:r>
        <w:rPr>
          <w:rFonts w:hint="eastAsia"/>
          <w:color w:val="auto"/>
          <w:sz w:val="24"/>
          <w:szCs w:val="24"/>
          <w:lang w:val="en-US" w:eastAsia="zh-CN"/>
        </w:rPr>
        <w:t>增城开发区科技创新</w:t>
      </w:r>
      <w:r>
        <w:rPr>
          <w:rFonts w:hint="eastAsia"/>
          <w:color w:val="auto"/>
          <w:sz w:val="24"/>
          <w:szCs w:val="24"/>
          <w:lang w:eastAsia="zh-CN"/>
        </w:rPr>
        <w:t>局意见须打印在同一面。</w:t>
      </w:r>
    </w:p>
    <w:p>
      <w:pPr>
        <w:wordWrap/>
        <w:autoSpaceDE/>
        <w:autoSpaceDN/>
        <w:ind w:firstLine="578" w:firstLineChars="192"/>
        <w:jc w:val="left"/>
        <w:rPr>
          <w:rFonts w:ascii="Times New Roman" w:eastAsia="楷体_GB2312"/>
          <w:b/>
          <w:bCs/>
          <w:color w:val="auto"/>
          <w:sz w:val="30"/>
          <w:szCs w:val="30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rPr>
          <w:rFonts w:ascii="Times New Roman" w:eastAsia="黑体"/>
          <w:b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</w:pPr>
      <w:r>
        <w:rPr>
          <w:rFonts w:ascii="Times New Roman" w:eastAsia="黑体"/>
          <w:b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项目基本情况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314"/>
        <w:gridCol w:w="231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0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服务领域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研究开发及其服务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技术转移服务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检验检测认证服务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创业孵化服务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知识产权服务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科技咨询服务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科技金融服务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人力资源服务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法律服务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审计（会计服务）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综合科技服务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20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申报人具备条件</w:t>
            </w:r>
          </w:p>
        </w:tc>
        <w:tc>
          <w:tcPr>
            <w:tcW w:w="6943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近三年内累计技术交易额大的，由国家或省、市认定的技术转移机构、技术交易市场、科技条件平台等机构主要负责人。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在孵项目或毕业项目符合增城产业发展方向，科技含量高，毕业后在增城落地项目多，为增城经济产业发展做出突出贡献的各类孵化器、加速器、众创空间等机构的主要负责人；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我区投资项目数量多、投资总金额大、经济社会效益好的各类风险投资、天使基金、创业基金等机构负责人；或设立人才科技创新创业金融产品，为人才创业、科技项目投产、产学研转化提供融资支持，经济社会效益好的各类金融机构主要负责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在人才引进、人力资源配置、急需紧缺人才猎取、高端人才服务等方面发挥核心作用，经济社会效益好的各类人力资源机构和组织的主要负责人；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服务我区实体经济企业数量多、服务效果良好的各类检验检测、共性技术服务等生产性服务机构的主要负责人；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在知识产权、技术交易服务、各类标准创制、人才协会等服务机构的主要负责人；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其他我区所特需的各类创新创业服务机构的主要负责人。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315" w:type="dxa"/>
            <w:vAlign w:val="center"/>
          </w:tcPr>
          <w:p>
            <w:pPr>
              <w:jc w:val="both"/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314" w:type="dxa"/>
            <w:vAlign w:val="center"/>
          </w:tcPr>
          <w:p>
            <w:pPr>
              <w:jc w:val="both"/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315" w:type="dxa"/>
            <w:vAlign w:val="center"/>
          </w:tcPr>
          <w:p>
            <w:pPr>
              <w:jc w:val="both"/>
              <w:rPr>
                <w:rFonts w:hint="eastAsia" w:hAnsi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eastAsia="黑体"/>
          <w:b/>
          <w:color w:val="auto"/>
          <w:sz w:val="32"/>
          <w:szCs w:val="32"/>
          <w:lang w:eastAsia="zh-CN"/>
        </w:rPr>
      </w:pPr>
      <w:r>
        <w:rPr>
          <w:rFonts w:ascii="Times New Roman" w:eastAsia="黑体"/>
          <w:b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二、申报人</w:t>
      </w:r>
      <w:r>
        <w:rPr>
          <w:rFonts w:ascii="Times New Roman" w:eastAsia="黑体"/>
          <w:b w:val="0"/>
          <w:bCs/>
          <w:color w:val="auto"/>
          <w:sz w:val="32"/>
          <w:szCs w:val="32"/>
        </w:rPr>
        <w:t>基本</w:t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情况</w:t>
      </w:r>
    </w:p>
    <w:tbl>
      <w:tblPr>
        <w:tblStyle w:val="9"/>
        <w:tblW w:w="97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3"/>
        <w:gridCol w:w="345"/>
        <w:gridCol w:w="319"/>
        <w:gridCol w:w="689"/>
        <w:gridCol w:w="826"/>
        <w:gridCol w:w="97"/>
        <w:gridCol w:w="248"/>
        <w:gridCol w:w="675"/>
        <w:gridCol w:w="885"/>
        <w:gridCol w:w="360"/>
        <w:gridCol w:w="195"/>
        <w:gridCol w:w="1211"/>
        <w:gridCol w:w="334"/>
        <w:gridCol w:w="660"/>
        <w:gridCol w:w="140"/>
        <w:gridCol w:w="700"/>
        <w:gridCol w:w="1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jc w:val="left"/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.1 申报人基本信息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2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  <w:t>照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外文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国</w:t>
            </w:r>
            <w:r>
              <w:rPr>
                <w:rFonts w:hint="eastAsia" w:ascii="Times New Roman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籍</w:t>
            </w:r>
          </w:p>
        </w:tc>
        <w:tc>
          <w:tcPr>
            <w:tcW w:w="2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出生日期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所获最高荣誉称号</w:t>
            </w:r>
          </w:p>
        </w:tc>
        <w:tc>
          <w:tcPr>
            <w:tcW w:w="2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籍</w:t>
            </w:r>
            <w:r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贯</w:t>
            </w:r>
          </w:p>
        </w:tc>
        <w:tc>
          <w:tcPr>
            <w:tcW w:w="2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职</w:t>
            </w:r>
            <w:r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8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行政职务</w:t>
            </w:r>
          </w:p>
        </w:tc>
        <w:tc>
          <w:tcPr>
            <w:tcW w:w="18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证件名称</w:t>
            </w:r>
          </w:p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号码</w:t>
            </w:r>
          </w:p>
        </w:tc>
        <w:tc>
          <w:tcPr>
            <w:tcW w:w="440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最终毕业院校</w:t>
            </w:r>
          </w:p>
        </w:tc>
        <w:tc>
          <w:tcPr>
            <w:tcW w:w="9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中文</w:t>
            </w:r>
          </w:p>
        </w:tc>
        <w:tc>
          <w:tcPr>
            <w:tcW w:w="6765" w:type="dxa"/>
            <w:gridSpan w:val="11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</w:p>
        </w:tc>
        <w:tc>
          <w:tcPr>
            <w:tcW w:w="9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外文</w:t>
            </w:r>
          </w:p>
        </w:tc>
        <w:tc>
          <w:tcPr>
            <w:tcW w:w="6765" w:type="dxa"/>
            <w:gridSpan w:val="11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所学专业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从事专业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7688" w:type="dxa"/>
            <w:gridSpan w:val="13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是否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全职在</w:t>
            </w: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增城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工作</w:t>
            </w:r>
          </w:p>
        </w:tc>
        <w:tc>
          <w:tcPr>
            <w:tcW w:w="18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bCs/>
                <w:color w:val="auto"/>
                <w:sz w:val="24"/>
              </w:rPr>
              <w:t>□</w:t>
            </w:r>
            <w:r>
              <w:rPr>
                <w:rFonts w:ascii="Times New Roman"/>
                <w:color w:val="auto"/>
                <w:sz w:val="24"/>
              </w:rPr>
              <w:t xml:space="preserve">是  </w:t>
            </w:r>
            <w:r>
              <w:rPr>
                <w:rFonts w:ascii="Times New Roman"/>
                <w:bCs/>
                <w:color w:val="auto"/>
                <w:sz w:val="24"/>
              </w:rPr>
              <w:t>□</w:t>
            </w:r>
            <w:r>
              <w:rPr>
                <w:rFonts w:ascii="Times New Roman"/>
                <w:color w:val="auto"/>
                <w:sz w:val="24"/>
              </w:rPr>
              <w:t>否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来</w:t>
            </w: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增城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4402" w:type="dxa"/>
            <w:gridSpan w:val="6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电</w:t>
            </w:r>
            <w:r>
              <w:rPr>
                <w:rFonts w:ascii="Times New Roman"/>
                <w:b/>
                <w:bCs/>
                <w:color w:val="auto"/>
                <w:sz w:val="24"/>
                <w:lang w:eastAsia="zh-CN"/>
              </w:rPr>
              <w:t xml:space="preserve">  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话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手  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016" w:type="dxa"/>
            <w:gridSpan w:val="4"/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449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邮  编</w:t>
            </w:r>
          </w:p>
        </w:tc>
        <w:tc>
          <w:tcPr>
            <w:tcW w:w="20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教育经历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（从最高学历写起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外文选填）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jc w:val="left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jc w:val="left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.3.1 专职工作经历（从近期专职工作经历写起，外文选填）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jc w:val="left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.3.2  兼职工作经历（从重要的兼职工作经历写起，外文选填）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外文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6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57" w:type="dxa"/>
            <w:gridSpan w:val="4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17"/>
            <w:vAlign w:val="center"/>
          </w:tcPr>
          <w:p>
            <w:pPr>
              <w:jc w:val="left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2.4 获得的奖项或荣誉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奖励或荣誉名称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颁发机构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颁发年份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default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5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hint="eastAsia" w:hAnsi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三、申报单位</w:t>
      </w:r>
      <w:r>
        <w:rPr>
          <w:rFonts w:ascii="Times New Roman" w:eastAsia="黑体"/>
          <w:b w:val="0"/>
          <w:bCs w:val="0"/>
          <w:color w:val="auto"/>
          <w:sz w:val="32"/>
          <w:szCs w:val="32"/>
        </w:rPr>
        <w:t>基本</w:t>
      </w:r>
      <w:r>
        <w:rPr>
          <w:rFonts w:hint="eastAsia" w:ascii="Times New Roman" w:eastAsia="黑体"/>
          <w:b w:val="0"/>
          <w:bCs w:val="0"/>
          <w:color w:val="auto"/>
          <w:sz w:val="32"/>
          <w:szCs w:val="32"/>
          <w:lang w:eastAsia="zh-CN"/>
        </w:rPr>
        <w:t>情况</w:t>
      </w:r>
    </w:p>
    <w:tbl>
      <w:tblPr>
        <w:tblStyle w:val="9"/>
        <w:tblW w:w="97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448"/>
        <w:gridCol w:w="1207"/>
        <w:gridCol w:w="1916"/>
        <w:gridCol w:w="963"/>
        <w:gridCol w:w="21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704" w:type="dxa"/>
            <w:gridSpan w:val="6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/>
                <w:color w:val="auto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单位名称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组织机构代码</w:t>
            </w:r>
          </w:p>
        </w:tc>
        <w:tc>
          <w:tcPr>
            <w:tcW w:w="3117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注册资本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9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注册时间</w:t>
            </w:r>
          </w:p>
        </w:tc>
        <w:tc>
          <w:tcPr>
            <w:tcW w:w="3117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lang w:eastAsia="zh-CN"/>
              </w:rPr>
              <w:t>注册地址</w:t>
            </w:r>
          </w:p>
        </w:tc>
        <w:tc>
          <w:tcPr>
            <w:tcW w:w="7688" w:type="dxa"/>
            <w:gridSpan w:val="5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单位类别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所在</w:t>
            </w: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镇街、开发区</w:t>
            </w:r>
          </w:p>
        </w:tc>
        <w:tc>
          <w:tcPr>
            <w:tcW w:w="3117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法定代表人</w:t>
            </w:r>
          </w:p>
        </w:tc>
        <w:tc>
          <w:tcPr>
            <w:tcW w:w="26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证件名称和证件号码</w:t>
            </w:r>
          </w:p>
        </w:tc>
        <w:tc>
          <w:tcPr>
            <w:tcW w:w="31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lang w:eastAsia="zh-CN"/>
              </w:rPr>
              <w:t>通讯</w:t>
            </w:r>
            <w:r>
              <w:rPr>
                <w:rFonts w:ascii="Times New Roman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4"/>
                <w:rFonts w:ascii="Times New Roman"/>
                <w:color w:val="auto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邮  编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单位联系人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手  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电 话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b/>
                <w:bCs/>
                <w:color w:val="auto"/>
                <w:sz w:val="24"/>
              </w:rPr>
            </w:pPr>
            <w:r>
              <w:rPr>
                <w:rFonts w:ascii="Times New Roman"/>
                <w:b/>
                <w:bCs/>
                <w:color w:val="auto"/>
                <w:sz w:val="24"/>
              </w:rPr>
              <w:t>传 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970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申报单位</w:t>
            </w: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9" w:hRule="atLeast"/>
          <w:jc w:val="center"/>
        </w:trPr>
        <w:tc>
          <w:tcPr>
            <w:tcW w:w="9704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/>
          <w:color w:val="auto"/>
          <w:sz w:val="32"/>
          <w:szCs w:val="32"/>
          <w:lang w:eastAsia="zh-CN"/>
        </w:rPr>
      </w:pPr>
      <w:r>
        <w:rPr>
          <w:rFonts w:ascii="Times New Roman" w:eastAsia="黑体"/>
          <w:b/>
          <w:color w:val="auto"/>
          <w:sz w:val="32"/>
          <w:szCs w:val="32"/>
          <w:lang w:eastAsia="zh-CN"/>
        </w:rPr>
        <w:br w:type="page"/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ascii="Times New Roman" w:eastAsia="黑体"/>
          <w:b w:val="0"/>
          <w:bCs/>
          <w:color w:val="auto"/>
          <w:sz w:val="32"/>
          <w:szCs w:val="32"/>
          <w:lang w:eastAsia="zh-CN"/>
        </w:rPr>
        <w:t>、申报单位近3年主要情况</w:t>
      </w:r>
    </w:p>
    <w:tbl>
      <w:tblPr>
        <w:tblStyle w:val="9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72"/>
        <w:gridCol w:w="274"/>
        <w:gridCol w:w="1239"/>
        <w:gridCol w:w="507"/>
        <w:gridCol w:w="486"/>
        <w:gridCol w:w="774"/>
        <w:gridCol w:w="320"/>
        <w:gridCol w:w="280"/>
        <w:gridCol w:w="724"/>
        <w:gridCol w:w="1061"/>
        <w:gridCol w:w="47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0" w:type="dxa"/>
            <w:gridSpan w:val="1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jc w:val="both"/>
              <w:rPr>
                <w:rFonts w:ascii="Times New Roman"/>
                <w:b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.1承担政府委托服务情况（不超过10项，按重要性填写）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项目（服务）名称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立项编号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(万元)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起止</w:t>
            </w:r>
          </w:p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年月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项目级别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计划名称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30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30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30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0" w:type="dxa"/>
            <w:gridSpan w:val="1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jc w:val="both"/>
              <w:rPr>
                <w:rFonts w:ascii="Times New Roman"/>
                <w:b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.2 获得资格认定情况（不超过10项，按重要性填写）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3978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认定名称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等级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978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978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3978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0" w:type="dxa"/>
            <w:gridSpan w:val="1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jc w:val="both"/>
              <w:rPr>
                <w:rFonts w:ascii="Times New Roman"/>
                <w:b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.3 获得政府或行业荣誉（不超过10项，按重要性填写）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序号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hAnsi="仿宋_GB2312" w:cs="仿宋_GB2312"/>
                <w:b/>
                <w:bCs w:val="0"/>
                <w:color w:val="auto"/>
                <w:sz w:val="24"/>
                <w:lang w:eastAsia="zh-CN"/>
              </w:rPr>
              <w:t>获得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荣誉名称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strike w:val="0"/>
                <w:dstrike w:val="0"/>
                <w:color w:val="auto"/>
                <w:sz w:val="24"/>
                <w:lang w:eastAsia="zh-CN"/>
              </w:rPr>
              <w:t>颁发机构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 w:val="0"/>
                <w:strike w:val="0"/>
                <w:dstrike w:val="0"/>
                <w:color w:val="auto"/>
                <w:sz w:val="24"/>
                <w:lang w:eastAsia="zh-CN"/>
              </w:rPr>
              <w:t>颁发年份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7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0" w:type="dxa"/>
            <w:gridSpan w:val="13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jc w:val="both"/>
              <w:rPr>
                <w:rFonts w:ascii="Times New Roman"/>
                <w:b/>
                <w:bCs/>
                <w:color w:val="auto"/>
                <w:sz w:val="24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.4 标准制定情况（不超过10项，按重要性填写）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标准号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标准名称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颁布/修订时间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lang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1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lang w:eastAsia="zh-CN"/>
              </w:rPr>
              <w:t>N/M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3</w:t>
            </w:r>
          </w:p>
        </w:tc>
        <w:tc>
          <w:tcPr>
            <w:tcW w:w="1472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50" w:type="dxa"/>
            <w:gridSpan w:val="13"/>
            <w:vAlign w:val="center"/>
          </w:tcPr>
          <w:p>
            <w:pPr>
              <w:snapToGrid w:val="0"/>
              <w:spacing w:line="336" w:lineRule="auto"/>
              <w:ind w:right="6"/>
              <w:jc w:val="both"/>
              <w:rPr>
                <w:rFonts w:ascii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.5 申报单位经济效益情况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年份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hint="eastAsia" w:ascii="Times New Roman" w:eastAsia="仿宋_GB2312"/>
                <w:b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b/>
                <w:bCs w:val="0"/>
                <w:color w:val="auto"/>
                <w:sz w:val="24"/>
                <w:lang w:eastAsia="zh-CN"/>
              </w:rPr>
              <w:t>主营业务收入（万元）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利润总额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（万元）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上缴税费</w:t>
            </w:r>
          </w:p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（万元）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总资产</w:t>
            </w:r>
          </w:p>
          <w:p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（万元）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ascii="Times New Roman"/>
                <w:b/>
                <w:bCs w:val="0"/>
                <w:color w:val="auto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hint="eastAsia" w:hAnsi="仿宋_GB2312" w:cs="仿宋_GB2312"/>
                <w:bCs/>
                <w:color w:val="auto"/>
                <w:sz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hint="eastAsia" w:ascii="Times New Roman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hint="eastAsia" w:hAnsi="仿宋_GB2312" w:cs="仿宋_GB2312"/>
                <w:bCs/>
                <w:color w:val="auto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hint="eastAsia" w:ascii="Times New Roman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  <w:r>
              <w:rPr>
                <w:rFonts w:hint="eastAsia" w:hAnsi="仿宋_GB2312" w:cs="仿宋_GB2312"/>
                <w:bCs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hint="eastAsia" w:ascii="Times New Roman"/>
                <w:b/>
                <w:bCs w:val="0"/>
                <w:color w:val="auto"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spacing w:line="240" w:lineRule="auto"/>
              <w:ind w:right="6"/>
              <w:jc w:val="center"/>
              <w:rPr>
                <w:rFonts w:ascii="Times New Roman"/>
                <w:b/>
                <w:bCs w:val="0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color w:val="auto"/>
          <w:lang w:eastAsia="zh-CN"/>
        </w:rPr>
      </w:pPr>
      <w:r>
        <w:rPr>
          <w:rFonts w:ascii="Times New Roman" w:eastAsia="黑体"/>
          <w:b/>
          <w:bCs/>
          <w:color w:val="auto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五、申报单位主要业绩简介</w:t>
      </w:r>
    </w:p>
    <w:tbl>
      <w:tblPr>
        <w:tblStyle w:val="9"/>
        <w:tblW w:w="9492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</w:trPr>
        <w:tc>
          <w:tcPr>
            <w:tcW w:w="9492" w:type="dxa"/>
          </w:tcPr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bookmarkStart w:id="0" w:name="主要成就"/>
            <w:bookmarkEnd w:id="0"/>
            <w:r>
              <w:rPr>
                <w:rFonts w:ascii="Times New Roman"/>
                <w:color w:val="auto"/>
                <w:sz w:val="24"/>
                <w:lang w:eastAsia="zh-CN"/>
              </w:rPr>
              <w:t>主要内容包括以下之一：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1.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近3年内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201</w:t>
            </w: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-20</w:t>
            </w: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年度，下同）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，促进我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区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科学技术交易的情况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.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近3年内，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在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增城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地区成功孵化科技型创业企业的情况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；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3.近3年内，在增城区投资数量、总金额、经济效益等情况；或在增城区设立各类人才科技创新创业金融产品情况，为人才创业、科技项目投产、产学研转化提供融资支持情况；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ascii="Times New Roman"/>
                <w:color w:val="auto"/>
                <w:sz w:val="24"/>
                <w:lang w:eastAsia="zh-CN"/>
              </w:rPr>
              <w:t>4.近3年内，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推动增城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区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在人才引进、人力资源配置、急需紧缺人才猎取、高端人才服务方面取得的成绩；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5.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近3年内，为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增城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区企业提供科技中介、知识产权、法律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、审计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会计服务等情况；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6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.近3年内，推动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增城区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标准创制、市场开拓、技术攻关、人才引进服务等方面情况。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7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.近3年内，为</w:t>
            </w:r>
            <w:r>
              <w:rPr>
                <w:rFonts w:hint="eastAsia" w:ascii="Times New Roman"/>
                <w:color w:val="auto"/>
                <w:sz w:val="24"/>
                <w:lang w:eastAsia="zh-CN"/>
              </w:rPr>
              <w:t>增城区</w:t>
            </w:r>
            <w:r>
              <w:rPr>
                <w:rFonts w:ascii="Times New Roman"/>
                <w:color w:val="auto"/>
                <w:sz w:val="24"/>
                <w:lang w:eastAsia="zh-CN"/>
              </w:rPr>
              <w:t>科技型企业提供其他社会化、专业化服务的情况。</w:t>
            </w: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</w:p>
          <w:p>
            <w:pPr>
              <w:rPr>
                <w:rFonts w:ascii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3000字内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</w:tbl>
    <w:p>
      <w:pPr>
        <w:widowControl/>
        <w:jc w:val="left"/>
        <w:rPr>
          <w:rFonts w:ascii="Times New Roman" w:eastAsia="黑体"/>
          <w:b/>
          <w:color w:val="auto"/>
          <w:sz w:val="32"/>
          <w:szCs w:val="32"/>
          <w:lang w:eastAsia="zh-CN"/>
        </w:rPr>
      </w:pPr>
      <w:r>
        <w:rPr>
          <w:rFonts w:ascii="Times New Roman"/>
          <w:color w:val="auto"/>
          <w:lang w:eastAsia="zh-CN"/>
        </w:rPr>
        <w:br w:type="page"/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六</w:t>
      </w:r>
      <w:r>
        <w:rPr>
          <w:rFonts w:ascii="Times New Roman" w:eastAsia="黑体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申报</w:t>
      </w:r>
      <w:r>
        <w:rPr>
          <w:rFonts w:ascii="Times New Roman" w:eastAsia="黑体"/>
          <w:b w:val="0"/>
          <w:bCs/>
          <w:color w:val="auto"/>
          <w:sz w:val="32"/>
          <w:szCs w:val="32"/>
          <w:lang w:eastAsia="zh-CN"/>
        </w:rPr>
        <w:t>人和</w:t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申报</w:t>
      </w:r>
      <w:r>
        <w:rPr>
          <w:rFonts w:ascii="Times New Roman" w:eastAsia="黑体"/>
          <w:b w:val="0"/>
          <w:bCs/>
          <w:color w:val="auto"/>
          <w:sz w:val="32"/>
          <w:szCs w:val="32"/>
          <w:lang w:eastAsia="zh-CN"/>
        </w:rPr>
        <w:t>单位未来3年工作设想</w:t>
      </w:r>
    </w:p>
    <w:tbl>
      <w:tblPr>
        <w:tblStyle w:val="9"/>
        <w:tblpPr w:leftFromText="180" w:rightFromText="180" w:vertAnchor="page" w:horzAnchor="page" w:tblpX="1284" w:tblpY="2383"/>
        <w:tblW w:w="952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68"/>
        <w:gridCol w:w="1241"/>
        <w:gridCol w:w="1203"/>
        <w:gridCol w:w="1137"/>
        <w:gridCol w:w="1177"/>
        <w:gridCol w:w="1263"/>
        <w:gridCol w:w="12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2" w:hRule="atLeast"/>
        </w:trPr>
        <w:tc>
          <w:tcPr>
            <w:tcW w:w="9524" w:type="dxa"/>
            <w:gridSpan w:val="8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（1000字以内）</w:t>
            </w:r>
          </w:p>
          <w:p>
            <w:pPr>
              <w:jc w:val="both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Malgun Gothic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未来3年预期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经济效益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年份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销售总额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（万元）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利润总额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（万元）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上缴税费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（万元）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总资产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（万元）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资产负债率（%）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资产收益率（%）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</w:t>
            </w: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</w:t>
            </w: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</w:t>
            </w:r>
            <w:r>
              <w:rPr>
                <w:rFonts w:hint="eastAsia" w:hAnsi="仿宋_GB2312" w:cs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eastAsia="zh-CN"/>
              </w:rPr>
              <w:t>未来3年预期业绩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524" w:type="dxa"/>
            <w:gridSpan w:val="8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 w:val="0"/>
          <w:bCs/>
          <w:color w:val="auto"/>
          <w:sz w:val="32"/>
          <w:szCs w:val="32"/>
        </w:rPr>
      </w:pP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七</w:t>
      </w:r>
      <w:r>
        <w:rPr>
          <w:rFonts w:ascii="Times New Roman" w:eastAsia="黑体"/>
          <w:b w:val="0"/>
          <w:bCs/>
          <w:color w:val="auto"/>
          <w:sz w:val="32"/>
          <w:szCs w:val="32"/>
        </w:rPr>
        <w:t>、申报人承诺函</w:t>
      </w:r>
    </w:p>
    <w:tbl>
      <w:tblPr>
        <w:tblStyle w:val="9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9345" w:type="dxa"/>
          </w:tcPr>
          <w:p>
            <w:pPr>
              <w:ind w:firstLine="400" w:firstLineChars="400"/>
              <w:rPr>
                <w:rFonts w:ascii="Times New Roman"/>
                <w:color w:val="auto"/>
                <w:sz w:val="10"/>
                <w:szCs w:val="10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本人承诺此次申报提供的所有材料及信息均真实有效。</w:t>
            </w:r>
          </w:p>
          <w:p>
            <w:pPr>
              <w:spacing w:line="360" w:lineRule="auto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  <w:t>申报人（签名）：</w:t>
            </w: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hint="eastAsia" w:ascii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lang w:eastAsia="zh-CN"/>
              </w:rPr>
              <w:t>单位（公章）：</w:t>
            </w:r>
          </w:p>
          <w:p>
            <w:pPr>
              <w:spacing w:line="360" w:lineRule="auto"/>
              <w:ind w:right="560" w:firstLine="140" w:firstLineChars="50"/>
              <w:jc w:val="center"/>
              <w:rPr>
                <w:rFonts w:hint="eastAsia"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hint="eastAsia" w:ascii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  <w:t xml:space="preserve"> 年   月    日</w:t>
            </w:r>
          </w:p>
          <w:p>
            <w:pPr>
              <w:pStyle w:val="2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rPr>
          <w:rFonts w:ascii="Times New Roman" w:eastAsia="黑体"/>
          <w:b/>
          <w:color w:val="auto"/>
          <w:sz w:val="32"/>
          <w:szCs w:val="32"/>
        </w:rPr>
      </w:pPr>
      <w:r>
        <w:rPr>
          <w:rFonts w:ascii="Times New Roman"/>
          <w:color w:val="auto"/>
          <w:lang w:eastAsia="zh-CN"/>
        </w:rPr>
        <w:br w:type="page"/>
      </w:r>
      <w:r>
        <w:rPr>
          <w:rFonts w:hint="eastAsia" w:ascii="Times New Roman" w:eastAsia="黑体"/>
          <w:b w:val="0"/>
          <w:bCs/>
          <w:color w:val="auto"/>
          <w:sz w:val="32"/>
          <w:szCs w:val="32"/>
          <w:lang w:eastAsia="zh-CN"/>
        </w:rPr>
        <w:t>八</w:t>
      </w:r>
      <w:r>
        <w:rPr>
          <w:rFonts w:ascii="Times New Roman" w:eastAsia="黑体"/>
          <w:b w:val="0"/>
          <w:bCs/>
          <w:color w:val="auto"/>
          <w:sz w:val="32"/>
          <w:szCs w:val="32"/>
        </w:rPr>
        <w:t>、审批意见表</w:t>
      </w:r>
    </w:p>
    <w:tbl>
      <w:tblPr>
        <w:tblStyle w:val="9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8" w:type="dxa"/>
            <w:vAlign w:val="center"/>
          </w:tcPr>
          <w:p>
            <w:pPr>
              <w:jc w:val="both"/>
              <w:rPr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申报单位</w:t>
            </w: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758" w:type="dxa"/>
          </w:tcPr>
          <w:p>
            <w:pPr>
              <w:ind w:firstLine="480" w:firstLineChars="200"/>
              <w:rPr>
                <w:color w:val="auto"/>
                <w:kern w:val="0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经审核，申报材料真实、合法、有效。本单位推荐申报。</w:t>
            </w:r>
          </w:p>
          <w:p>
            <w:pPr>
              <w:ind w:firstLine="480" w:firstLineChars="200"/>
              <w:rPr>
                <w:rFonts w:hint="eastAsia" w:asci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4"/>
                <w:lang w:eastAsia="zh-CN"/>
              </w:rPr>
              <w:t>本单位承诺本次提交的全部申报材料真实、合法、有效，未侵犯其他方的权利，未违反国家、省、市、区财政项目管理相关规定。如发现有弄虚作假行为，我单位将严肃查处或全力配合相关部门严肃查处，并愿意承担由此带来的一切后果及法律责任。</w:t>
            </w:r>
          </w:p>
          <w:p>
            <w:pPr>
              <w:ind w:firstLine="480" w:firstLineChars="200"/>
              <w:rPr>
                <w:rFonts w:hint="eastAsia" w:ascii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kern w:val="0"/>
                <w:sz w:val="24"/>
                <w:lang w:eastAsia="zh-CN"/>
              </w:rPr>
              <w:t>如本申报获得资助，我单位将认真履行相关职责，严格遵守有关规定，确保项目按进度组织实施，及时、准确报送相关材料。</w:t>
            </w:r>
          </w:p>
          <w:p>
            <w:pPr>
              <w:ind w:firstLine="480" w:firstLineChars="200"/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ind w:firstLine="2400" w:firstLineChars="1000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24"/>
              </w:rPr>
              <w:t>主</w:t>
            </w:r>
            <w:r>
              <w:rPr>
                <w:color w:val="auto"/>
                <w:sz w:val="24"/>
              </w:rPr>
              <w:t xml:space="preserve">要负责人（签名）：            单位（公章）                      </w:t>
            </w:r>
            <w:r>
              <w:rPr>
                <w:rFonts w:hint="eastAsia"/>
                <w:color w:val="auto"/>
                <w:sz w:val="24"/>
                <w:lang w:eastAsia="zh-CN"/>
              </w:rPr>
              <w:t xml:space="preserve">                          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 xml:space="preserve"> 年    月   日</w:t>
            </w:r>
          </w:p>
          <w:p>
            <w:pPr>
              <w:jc w:val="center"/>
              <w:rPr>
                <w:rFonts w:asci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8" w:type="dxa"/>
            <w:vAlign w:val="center"/>
          </w:tcPr>
          <w:p>
            <w:pPr>
              <w:jc w:val="both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申报组织单位（</w:t>
            </w:r>
            <w:r>
              <w:rPr>
                <w:rFonts w:hint="eastAsia" w:ascii="Times New Roman" w:eastAsia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企业所在镇街</w:t>
            </w:r>
            <w:r>
              <w:rPr>
                <w:rFonts w:hint="eastAsia" w:asci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8758" w:type="dxa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color w:val="auto"/>
              </w:rPr>
            </w:pPr>
            <w:r>
              <w:rPr>
                <w:color w:val="auto"/>
                <w:kern w:val="0"/>
                <w:sz w:val="24"/>
              </w:rPr>
              <w:t>主</w:t>
            </w:r>
            <w:r>
              <w:rPr>
                <w:color w:val="auto"/>
                <w:sz w:val="24"/>
              </w:rPr>
              <w:t>要负责人（签名）：            单位（公章）</w:t>
            </w:r>
          </w:p>
          <w:p>
            <w:pPr>
              <w:ind w:firstLine="2733" w:firstLineChars="1139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eastAsia="zh-CN"/>
              </w:rPr>
              <w:t xml:space="preserve">                    </w:t>
            </w:r>
            <w:r>
              <w:rPr>
                <w:color w:val="auto"/>
                <w:sz w:val="24"/>
              </w:rPr>
              <w:t xml:space="preserve"> 年    月   日</w:t>
            </w:r>
          </w:p>
          <w:p>
            <w:pPr>
              <w:jc w:val="center"/>
              <w:rPr>
                <w:rFonts w:asci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58" w:type="dxa"/>
            <w:vAlign w:val="center"/>
          </w:tcPr>
          <w:p>
            <w:pPr>
              <w:jc w:val="both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eastAsia="楷体_GB2312"/>
                <w:b/>
                <w:bCs/>
                <w:color w:val="auto"/>
                <w:sz w:val="24"/>
                <w:szCs w:val="24"/>
                <w:lang w:val="en-US" w:eastAsia="zh-CN"/>
              </w:rPr>
              <w:t>增城开发区科技创新局</w:t>
            </w: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ascii="Times New Roman" w:eastAsia="楷体_GB2312"/>
                <w:b/>
                <w:bCs/>
                <w:color w:val="auto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758" w:type="dxa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rPr>
                <w:color w:val="auto"/>
                <w:kern w:val="0"/>
                <w:sz w:val="24"/>
                <w:lang w:eastAsia="zh-CN"/>
              </w:rPr>
            </w:pPr>
          </w:p>
          <w:p>
            <w:pPr>
              <w:ind w:firstLine="2733" w:firstLineChars="1139"/>
              <w:rPr>
                <w:color w:val="auto"/>
              </w:rPr>
            </w:pPr>
            <w:r>
              <w:rPr>
                <w:color w:val="auto"/>
                <w:kern w:val="0"/>
                <w:sz w:val="24"/>
              </w:rPr>
              <w:t>主</w:t>
            </w:r>
            <w:r>
              <w:rPr>
                <w:color w:val="auto"/>
                <w:sz w:val="24"/>
              </w:rPr>
              <w:t>要负责人（签名）：            单位（公章）</w:t>
            </w:r>
          </w:p>
          <w:p>
            <w:pPr>
              <w:spacing w:line="360" w:lineRule="auto"/>
              <w:ind w:firstLine="480" w:firstLineChars="200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 xml:space="preserve">                                            </w:t>
            </w:r>
            <w:r>
              <w:rPr>
                <w:color w:val="auto"/>
                <w:sz w:val="24"/>
              </w:rPr>
              <w:t>年    月   日</w:t>
            </w:r>
          </w:p>
          <w:p>
            <w:pPr>
              <w:jc w:val="center"/>
              <w:rPr>
                <w:rFonts w:ascii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</w:t>
            </w:r>
          </w:p>
        </w:tc>
      </w:tr>
    </w:tbl>
    <w:p>
      <w:pPr>
        <w:rPr>
          <w:color w:val="auto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588" w:bottom="1701" w:left="1588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776B79"/>
    <w:multiLevelType w:val="singleLevel"/>
    <w:tmpl w:val="9F776B7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04"/>
    <w:rsid w:val="000007DF"/>
    <w:rsid w:val="0000352D"/>
    <w:rsid w:val="0001294E"/>
    <w:rsid w:val="00014EBF"/>
    <w:rsid w:val="000178A8"/>
    <w:rsid w:val="00021B76"/>
    <w:rsid w:val="00030533"/>
    <w:rsid w:val="00030905"/>
    <w:rsid w:val="000333B0"/>
    <w:rsid w:val="00041496"/>
    <w:rsid w:val="00043BA9"/>
    <w:rsid w:val="00052365"/>
    <w:rsid w:val="00056039"/>
    <w:rsid w:val="00073B61"/>
    <w:rsid w:val="0007602F"/>
    <w:rsid w:val="0008223E"/>
    <w:rsid w:val="000826E5"/>
    <w:rsid w:val="0008342B"/>
    <w:rsid w:val="0009755C"/>
    <w:rsid w:val="00097C98"/>
    <w:rsid w:val="000A32A1"/>
    <w:rsid w:val="000A6749"/>
    <w:rsid w:val="000B652A"/>
    <w:rsid w:val="000C0B3A"/>
    <w:rsid w:val="000C36B6"/>
    <w:rsid w:val="000C5F85"/>
    <w:rsid w:val="000C69D9"/>
    <w:rsid w:val="000D3A3E"/>
    <w:rsid w:val="000E2544"/>
    <w:rsid w:val="001207C0"/>
    <w:rsid w:val="00131EBC"/>
    <w:rsid w:val="00145D13"/>
    <w:rsid w:val="001474B8"/>
    <w:rsid w:val="0015046A"/>
    <w:rsid w:val="0015787A"/>
    <w:rsid w:val="001578F2"/>
    <w:rsid w:val="00161BAC"/>
    <w:rsid w:val="00171E2A"/>
    <w:rsid w:val="0017400C"/>
    <w:rsid w:val="0018749B"/>
    <w:rsid w:val="00192C5F"/>
    <w:rsid w:val="0019605E"/>
    <w:rsid w:val="001A56BE"/>
    <w:rsid w:val="001B4463"/>
    <w:rsid w:val="001C2304"/>
    <w:rsid w:val="001D0F17"/>
    <w:rsid w:val="001D5E7A"/>
    <w:rsid w:val="001F2999"/>
    <w:rsid w:val="001F7F86"/>
    <w:rsid w:val="002058F1"/>
    <w:rsid w:val="00207F6D"/>
    <w:rsid w:val="00211CC8"/>
    <w:rsid w:val="00216411"/>
    <w:rsid w:val="002249D5"/>
    <w:rsid w:val="00235EAB"/>
    <w:rsid w:val="00254D9E"/>
    <w:rsid w:val="002554E8"/>
    <w:rsid w:val="002828E9"/>
    <w:rsid w:val="0028661B"/>
    <w:rsid w:val="002937FE"/>
    <w:rsid w:val="00294C17"/>
    <w:rsid w:val="00295715"/>
    <w:rsid w:val="002A5101"/>
    <w:rsid w:val="002B78B2"/>
    <w:rsid w:val="002D17FF"/>
    <w:rsid w:val="002E0244"/>
    <w:rsid w:val="002E7B38"/>
    <w:rsid w:val="00303339"/>
    <w:rsid w:val="003107C7"/>
    <w:rsid w:val="00327DCF"/>
    <w:rsid w:val="00342DB3"/>
    <w:rsid w:val="003472EB"/>
    <w:rsid w:val="003605D5"/>
    <w:rsid w:val="003657FA"/>
    <w:rsid w:val="00371C88"/>
    <w:rsid w:val="00383250"/>
    <w:rsid w:val="00393A5F"/>
    <w:rsid w:val="0039573A"/>
    <w:rsid w:val="003A4BB3"/>
    <w:rsid w:val="003B05A7"/>
    <w:rsid w:val="003C6F20"/>
    <w:rsid w:val="003D64A0"/>
    <w:rsid w:val="0040172E"/>
    <w:rsid w:val="00404713"/>
    <w:rsid w:val="004053B5"/>
    <w:rsid w:val="00406146"/>
    <w:rsid w:val="004104E0"/>
    <w:rsid w:val="00412576"/>
    <w:rsid w:val="0041779C"/>
    <w:rsid w:val="0042443A"/>
    <w:rsid w:val="004379EC"/>
    <w:rsid w:val="00446F5E"/>
    <w:rsid w:val="00463943"/>
    <w:rsid w:val="004A367F"/>
    <w:rsid w:val="004B219B"/>
    <w:rsid w:val="004D6118"/>
    <w:rsid w:val="004D7FD2"/>
    <w:rsid w:val="005060E5"/>
    <w:rsid w:val="0052213D"/>
    <w:rsid w:val="005456FE"/>
    <w:rsid w:val="00546A3D"/>
    <w:rsid w:val="00565ECE"/>
    <w:rsid w:val="0059550B"/>
    <w:rsid w:val="0059614A"/>
    <w:rsid w:val="00597967"/>
    <w:rsid w:val="005A42AA"/>
    <w:rsid w:val="005B2037"/>
    <w:rsid w:val="005B4326"/>
    <w:rsid w:val="005C1313"/>
    <w:rsid w:val="005C2BE3"/>
    <w:rsid w:val="005D7D6E"/>
    <w:rsid w:val="005E0216"/>
    <w:rsid w:val="005E2EED"/>
    <w:rsid w:val="005F3D61"/>
    <w:rsid w:val="00606736"/>
    <w:rsid w:val="00606B45"/>
    <w:rsid w:val="00612FA5"/>
    <w:rsid w:val="00624EB2"/>
    <w:rsid w:val="0063656B"/>
    <w:rsid w:val="00641D39"/>
    <w:rsid w:val="00643220"/>
    <w:rsid w:val="00645974"/>
    <w:rsid w:val="00646F6F"/>
    <w:rsid w:val="00650954"/>
    <w:rsid w:val="006525F0"/>
    <w:rsid w:val="00661778"/>
    <w:rsid w:val="00662ADB"/>
    <w:rsid w:val="00684505"/>
    <w:rsid w:val="00694A35"/>
    <w:rsid w:val="00696597"/>
    <w:rsid w:val="006A553C"/>
    <w:rsid w:val="006C31C5"/>
    <w:rsid w:val="006C5108"/>
    <w:rsid w:val="006E0DB6"/>
    <w:rsid w:val="006E3EDF"/>
    <w:rsid w:val="00724C2A"/>
    <w:rsid w:val="007327B0"/>
    <w:rsid w:val="00753E20"/>
    <w:rsid w:val="00757268"/>
    <w:rsid w:val="007A6ED0"/>
    <w:rsid w:val="007C2889"/>
    <w:rsid w:val="007C4266"/>
    <w:rsid w:val="007D50EB"/>
    <w:rsid w:val="007E220C"/>
    <w:rsid w:val="007E6409"/>
    <w:rsid w:val="007F3357"/>
    <w:rsid w:val="00801D5D"/>
    <w:rsid w:val="008052C5"/>
    <w:rsid w:val="00810D87"/>
    <w:rsid w:val="00842D3E"/>
    <w:rsid w:val="00853C4E"/>
    <w:rsid w:val="0085596E"/>
    <w:rsid w:val="00866FF3"/>
    <w:rsid w:val="0087327F"/>
    <w:rsid w:val="0088502E"/>
    <w:rsid w:val="00886D3A"/>
    <w:rsid w:val="00893102"/>
    <w:rsid w:val="00895C7E"/>
    <w:rsid w:val="00897BDD"/>
    <w:rsid w:val="008A68B3"/>
    <w:rsid w:val="008B3656"/>
    <w:rsid w:val="008B5080"/>
    <w:rsid w:val="008C2A5D"/>
    <w:rsid w:val="008D4257"/>
    <w:rsid w:val="008E325C"/>
    <w:rsid w:val="00913835"/>
    <w:rsid w:val="0093084C"/>
    <w:rsid w:val="0093254F"/>
    <w:rsid w:val="00963CFB"/>
    <w:rsid w:val="00965AC3"/>
    <w:rsid w:val="009663B8"/>
    <w:rsid w:val="00977F7F"/>
    <w:rsid w:val="009A5590"/>
    <w:rsid w:val="009E53A1"/>
    <w:rsid w:val="009F0A9A"/>
    <w:rsid w:val="009F157B"/>
    <w:rsid w:val="00A02254"/>
    <w:rsid w:val="00A06162"/>
    <w:rsid w:val="00A133B2"/>
    <w:rsid w:val="00A16E85"/>
    <w:rsid w:val="00A21164"/>
    <w:rsid w:val="00A255D4"/>
    <w:rsid w:val="00A40CBC"/>
    <w:rsid w:val="00A45808"/>
    <w:rsid w:val="00A62CA6"/>
    <w:rsid w:val="00A6744E"/>
    <w:rsid w:val="00A80DFB"/>
    <w:rsid w:val="00A818A4"/>
    <w:rsid w:val="00A970BE"/>
    <w:rsid w:val="00AA29A9"/>
    <w:rsid w:val="00AB7241"/>
    <w:rsid w:val="00AC284A"/>
    <w:rsid w:val="00AC60AA"/>
    <w:rsid w:val="00AC73BD"/>
    <w:rsid w:val="00AF3C17"/>
    <w:rsid w:val="00B05BA1"/>
    <w:rsid w:val="00B11574"/>
    <w:rsid w:val="00B233BD"/>
    <w:rsid w:val="00B23E5A"/>
    <w:rsid w:val="00B27EA2"/>
    <w:rsid w:val="00B337BC"/>
    <w:rsid w:val="00B75512"/>
    <w:rsid w:val="00B779EA"/>
    <w:rsid w:val="00B860E0"/>
    <w:rsid w:val="00B87BC5"/>
    <w:rsid w:val="00B92A28"/>
    <w:rsid w:val="00B94B2C"/>
    <w:rsid w:val="00BB6D71"/>
    <w:rsid w:val="00BC26B9"/>
    <w:rsid w:val="00BD49DA"/>
    <w:rsid w:val="00BD66EA"/>
    <w:rsid w:val="00BE5A1D"/>
    <w:rsid w:val="00BF5920"/>
    <w:rsid w:val="00C01013"/>
    <w:rsid w:val="00C0781B"/>
    <w:rsid w:val="00C244B4"/>
    <w:rsid w:val="00C339E1"/>
    <w:rsid w:val="00C4527D"/>
    <w:rsid w:val="00C547B6"/>
    <w:rsid w:val="00C635E5"/>
    <w:rsid w:val="00C713CF"/>
    <w:rsid w:val="00C84358"/>
    <w:rsid w:val="00CB7096"/>
    <w:rsid w:val="00CC0024"/>
    <w:rsid w:val="00CC6FDF"/>
    <w:rsid w:val="00CC772E"/>
    <w:rsid w:val="00CD0E23"/>
    <w:rsid w:val="00CD4C7A"/>
    <w:rsid w:val="00CE5F5F"/>
    <w:rsid w:val="00CE6724"/>
    <w:rsid w:val="00CF54C6"/>
    <w:rsid w:val="00CF704E"/>
    <w:rsid w:val="00D04BD7"/>
    <w:rsid w:val="00D05655"/>
    <w:rsid w:val="00D117CE"/>
    <w:rsid w:val="00D52568"/>
    <w:rsid w:val="00D63DB8"/>
    <w:rsid w:val="00D666BD"/>
    <w:rsid w:val="00D95AA5"/>
    <w:rsid w:val="00DB0011"/>
    <w:rsid w:val="00DB5552"/>
    <w:rsid w:val="00DB6F4C"/>
    <w:rsid w:val="00DC0CBC"/>
    <w:rsid w:val="00DC3094"/>
    <w:rsid w:val="00DC37B4"/>
    <w:rsid w:val="00DC7895"/>
    <w:rsid w:val="00DF4792"/>
    <w:rsid w:val="00E15335"/>
    <w:rsid w:val="00E173E7"/>
    <w:rsid w:val="00E20F6C"/>
    <w:rsid w:val="00E22BDE"/>
    <w:rsid w:val="00E240EE"/>
    <w:rsid w:val="00E243C4"/>
    <w:rsid w:val="00E2668F"/>
    <w:rsid w:val="00E3781F"/>
    <w:rsid w:val="00E50C02"/>
    <w:rsid w:val="00E554ED"/>
    <w:rsid w:val="00E713AC"/>
    <w:rsid w:val="00E72FAD"/>
    <w:rsid w:val="00E755F1"/>
    <w:rsid w:val="00E76835"/>
    <w:rsid w:val="00E7764A"/>
    <w:rsid w:val="00E903C6"/>
    <w:rsid w:val="00E90A0A"/>
    <w:rsid w:val="00EA2750"/>
    <w:rsid w:val="00EA2A9D"/>
    <w:rsid w:val="00EA744A"/>
    <w:rsid w:val="00EB1459"/>
    <w:rsid w:val="00EB4C9E"/>
    <w:rsid w:val="00EC7CBE"/>
    <w:rsid w:val="00ED5354"/>
    <w:rsid w:val="00EF2E9C"/>
    <w:rsid w:val="00EF3EDF"/>
    <w:rsid w:val="00EF5976"/>
    <w:rsid w:val="00F042C4"/>
    <w:rsid w:val="00F058E4"/>
    <w:rsid w:val="00F22169"/>
    <w:rsid w:val="00F24B98"/>
    <w:rsid w:val="00F37EA3"/>
    <w:rsid w:val="00F45F2A"/>
    <w:rsid w:val="00F52DC7"/>
    <w:rsid w:val="00F62420"/>
    <w:rsid w:val="00F729BD"/>
    <w:rsid w:val="00F72CA4"/>
    <w:rsid w:val="00F75942"/>
    <w:rsid w:val="00F84C07"/>
    <w:rsid w:val="00F9399B"/>
    <w:rsid w:val="00F963BC"/>
    <w:rsid w:val="00FA3236"/>
    <w:rsid w:val="00FB6551"/>
    <w:rsid w:val="00FC028F"/>
    <w:rsid w:val="00FC1DE3"/>
    <w:rsid w:val="00FC4D63"/>
    <w:rsid w:val="00FC5EE7"/>
    <w:rsid w:val="00FE3D0A"/>
    <w:rsid w:val="00FE5324"/>
    <w:rsid w:val="00FF51A3"/>
    <w:rsid w:val="00FF7E1C"/>
    <w:rsid w:val="016377D0"/>
    <w:rsid w:val="016E1979"/>
    <w:rsid w:val="01C40A54"/>
    <w:rsid w:val="01DC2B52"/>
    <w:rsid w:val="02D225E4"/>
    <w:rsid w:val="02D54F5F"/>
    <w:rsid w:val="030B7D6F"/>
    <w:rsid w:val="03426449"/>
    <w:rsid w:val="03CB3E73"/>
    <w:rsid w:val="03CD3F4C"/>
    <w:rsid w:val="03FB2F6E"/>
    <w:rsid w:val="04107C57"/>
    <w:rsid w:val="04162431"/>
    <w:rsid w:val="044B6E01"/>
    <w:rsid w:val="0452359F"/>
    <w:rsid w:val="049D480C"/>
    <w:rsid w:val="049D7315"/>
    <w:rsid w:val="04AC5AB2"/>
    <w:rsid w:val="04E709D2"/>
    <w:rsid w:val="059B1425"/>
    <w:rsid w:val="06164697"/>
    <w:rsid w:val="066915B5"/>
    <w:rsid w:val="072F60DB"/>
    <w:rsid w:val="078D0641"/>
    <w:rsid w:val="07931A6C"/>
    <w:rsid w:val="07D447F5"/>
    <w:rsid w:val="082563AB"/>
    <w:rsid w:val="08C432AC"/>
    <w:rsid w:val="08E22FA9"/>
    <w:rsid w:val="09086FF2"/>
    <w:rsid w:val="09157714"/>
    <w:rsid w:val="09E24AAC"/>
    <w:rsid w:val="0A023764"/>
    <w:rsid w:val="0A312ACE"/>
    <w:rsid w:val="0A8C03B7"/>
    <w:rsid w:val="0ABD7E2D"/>
    <w:rsid w:val="0BBC4652"/>
    <w:rsid w:val="0C06303A"/>
    <w:rsid w:val="0C324C8B"/>
    <w:rsid w:val="0C902762"/>
    <w:rsid w:val="0CC12059"/>
    <w:rsid w:val="0D003C1A"/>
    <w:rsid w:val="0D35680B"/>
    <w:rsid w:val="0DA07CF1"/>
    <w:rsid w:val="0E0D3914"/>
    <w:rsid w:val="0ED373ED"/>
    <w:rsid w:val="0EDB011E"/>
    <w:rsid w:val="0F2A6A28"/>
    <w:rsid w:val="0F526E6D"/>
    <w:rsid w:val="0FC03AF3"/>
    <w:rsid w:val="0FFE0757"/>
    <w:rsid w:val="10125A31"/>
    <w:rsid w:val="105A62E4"/>
    <w:rsid w:val="106546C4"/>
    <w:rsid w:val="10761D97"/>
    <w:rsid w:val="11083756"/>
    <w:rsid w:val="11341FED"/>
    <w:rsid w:val="11850A3C"/>
    <w:rsid w:val="11915DBE"/>
    <w:rsid w:val="11CA29EB"/>
    <w:rsid w:val="11CC1EB8"/>
    <w:rsid w:val="11D4461E"/>
    <w:rsid w:val="11F55791"/>
    <w:rsid w:val="12410EF0"/>
    <w:rsid w:val="124913C1"/>
    <w:rsid w:val="127B430A"/>
    <w:rsid w:val="12942D31"/>
    <w:rsid w:val="12990D2C"/>
    <w:rsid w:val="12990F94"/>
    <w:rsid w:val="129B2F92"/>
    <w:rsid w:val="12E92421"/>
    <w:rsid w:val="130032A2"/>
    <w:rsid w:val="1331519F"/>
    <w:rsid w:val="134A213A"/>
    <w:rsid w:val="13856DB3"/>
    <w:rsid w:val="13A6010B"/>
    <w:rsid w:val="13C76F35"/>
    <w:rsid w:val="13E00A16"/>
    <w:rsid w:val="14042981"/>
    <w:rsid w:val="144333A1"/>
    <w:rsid w:val="1462041A"/>
    <w:rsid w:val="146C764F"/>
    <w:rsid w:val="14DE5EA3"/>
    <w:rsid w:val="153D229A"/>
    <w:rsid w:val="154D1F20"/>
    <w:rsid w:val="15551597"/>
    <w:rsid w:val="156C7D67"/>
    <w:rsid w:val="15804908"/>
    <w:rsid w:val="15B059EC"/>
    <w:rsid w:val="15B074E1"/>
    <w:rsid w:val="15F65C22"/>
    <w:rsid w:val="1612694C"/>
    <w:rsid w:val="1662429F"/>
    <w:rsid w:val="16D425F5"/>
    <w:rsid w:val="16DC210B"/>
    <w:rsid w:val="172E0174"/>
    <w:rsid w:val="1774167D"/>
    <w:rsid w:val="17921BD6"/>
    <w:rsid w:val="17F40B7C"/>
    <w:rsid w:val="18574D30"/>
    <w:rsid w:val="18E91A41"/>
    <w:rsid w:val="18F53985"/>
    <w:rsid w:val="1950092E"/>
    <w:rsid w:val="196E74A3"/>
    <w:rsid w:val="19837863"/>
    <w:rsid w:val="19FB2959"/>
    <w:rsid w:val="1A1A0B8A"/>
    <w:rsid w:val="1A852B7D"/>
    <w:rsid w:val="1B015810"/>
    <w:rsid w:val="1B5604FE"/>
    <w:rsid w:val="1C264ACD"/>
    <w:rsid w:val="1C27289F"/>
    <w:rsid w:val="1C2C6DC9"/>
    <w:rsid w:val="1C492072"/>
    <w:rsid w:val="1CA6718F"/>
    <w:rsid w:val="1CF549DE"/>
    <w:rsid w:val="1D720829"/>
    <w:rsid w:val="1DC43118"/>
    <w:rsid w:val="1DD9463F"/>
    <w:rsid w:val="1DFD737D"/>
    <w:rsid w:val="1E7208F9"/>
    <w:rsid w:val="1E9F1F8B"/>
    <w:rsid w:val="1ED8331F"/>
    <w:rsid w:val="1F55427B"/>
    <w:rsid w:val="1FFB56F7"/>
    <w:rsid w:val="208E464B"/>
    <w:rsid w:val="20F03D1C"/>
    <w:rsid w:val="21266E54"/>
    <w:rsid w:val="21607177"/>
    <w:rsid w:val="21607D65"/>
    <w:rsid w:val="217B4868"/>
    <w:rsid w:val="21AF15E7"/>
    <w:rsid w:val="21D00545"/>
    <w:rsid w:val="22A6448D"/>
    <w:rsid w:val="22AD7A39"/>
    <w:rsid w:val="22D930A7"/>
    <w:rsid w:val="22EB4CA6"/>
    <w:rsid w:val="235119E2"/>
    <w:rsid w:val="236B4408"/>
    <w:rsid w:val="23BC24FC"/>
    <w:rsid w:val="23E46631"/>
    <w:rsid w:val="23F960C9"/>
    <w:rsid w:val="244E5B92"/>
    <w:rsid w:val="24DB287E"/>
    <w:rsid w:val="2522516F"/>
    <w:rsid w:val="25521713"/>
    <w:rsid w:val="2574190D"/>
    <w:rsid w:val="259F5248"/>
    <w:rsid w:val="25EF19C3"/>
    <w:rsid w:val="25F45017"/>
    <w:rsid w:val="2621493B"/>
    <w:rsid w:val="274C65B2"/>
    <w:rsid w:val="27CE2158"/>
    <w:rsid w:val="27D92132"/>
    <w:rsid w:val="27E9589B"/>
    <w:rsid w:val="288258E4"/>
    <w:rsid w:val="28CA141F"/>
    <w:rsid w:val="29167E44"/>
    <w:rsid w:val="296D6EF2"/>
    <w:rsid w:val="29720A02"/>
    <w:rsid w:val="29A3610B"/>
    <w:rsid w:val="2A144DC2"/>
    <w:rsid w:val="2A336C7A"/>
    <w:rsid w:val="2A816DD2"/>
    <w:rsid w:val="2A8B0525"/>
    <w:rsid w:val="2ACF64B1"/>
    <w:rsid w:val="2AF05FB7"/>
    <w:rsid w:val="2B871A73"/>
    <w:rsid w:val="2BAA05BD"/>
    <w:rsid w:val="2C18605B"/>
    <w:rsid w:val="2C556045"/>
    <w:rsid w:val="2C5A7395"/>
    <w:rsid w:val="2C631D1F"/>
    <w:rsid w:val="2C7607A5"/>
    <w:rsid w:val="2C8D246C"/>
    <w:rsid w:val="2CB04B0D"/>
    <w:rsid w:val="2CDD71DC"/>
    <w:rsid w:val="2CE95221"/>
    <w:rsid w:val="2D1E097F"/>
    <w:rsid w:val="2D1F49F5"/>
    <w:rsid w:val="2D357402"/>
    <w:rsid w:val="2D481711"/>
    <w:rsid w:val="2D9B2D9B"/>
    <w:rsid w:val="2DAE2A47"/>
    <w:rsid w:val="2DB34A8C"/>
    <w:rsid w:val="2DDC3749"/>
    <w:rsid w:val="2E1072F4"/>
    <w:rsid w:val="2E2B64FD"/>
    <w:rsid w:val="2E964449"/>
    <w:rsid w:val="2EA434B7"/>
    <w:rsid w:val="2EC65AB3"/>
    <w:rsid w:val="2F0D7779"/>
    <w:rsid w:val="2F1548B3"/>
    <w:rsid w:val="2F492858"/>
    <w:rsid w:val="2FBF3893"/>
    <w:rsid w:val="2FE04973"/>
    <w:rsid w:val="30193E2A"/>
    <w:rsid w:val="301A2735"/>
    <w:rsid w:val="30813F6E"/>
    <w:rsid w:val="30C14F46"/>
    <w:rsid w:val="30E45124"/>
    <w:rsid w:val="314D2655"/>
    <w:rsid w:val="31673368"/>
    <w:rsid w:val="31CB01EB"/>
    <w:rsid w:val="31F155FA"/>
    <w:rsid w:val="320D0B85"/>
    <w:rsid w:val="3291206A"/>
    <w:rsid w:val="32A714BA"/>
    <w:rsid w:val="33280D5F"/>
    <w:rsid w:val="33A957CF"/>
    <w:rsid w:val="342E32C3"/>
    <w:rsid w:val="34600796"/>
    <w:rsid w:val="349331D2"/>
    <w:rsid w:val="358D1EC0"/>
    <w:rsid w:val="35C26575"/>
    <w:rsid w:val="35C669DD"/>
    <w:rsid w:val="36150C84"/>
    <w:rsid w:val="365A61D9"/>
    <w:rsid w:val="36B571C7"/>
    <w:rsid w:val="37585922"/>
    <w:rsid w:val="377C648C"/>
    <w:rsid w:val="378D3432"/>
    <w:rsid w:val="37B46A17"/>
    <w:rsid w:val="37E9420C"/>
    <w:rsid w:val="38460C9B"/>
    <w:rsid w:val="384F1CE0"/>
    <w:rsid w:val="388755AE"/>
    <w:rsid w:val="389B46B3"/>
    <w:rsid w:val="38BF21C6"/>
    <w:rsid w:val="391B413A"/>
    <w:rsid w:val="39732744"/>
    <w:rsid w:val="39842FCD"/>
    <w:rsid w:val="398E734E"/>
    <w:rsid w:val="399D09F5"/>
    <w:rsid w:val="39D8093B"/>
    <w:rsid w:val="3A061046"/>
    <w:rsid w:val="3AC86D06"/>
    <w:rsid w:val="3B0B02A5"/>
    <w:rsid w:val="3B4F5A6C"/>
    <w:rsid w:val="3BB72ADA"/>
    <w:rsid w:val="3BBB515F"/>
    <w:rsid w:val="3BC26136"/>
    <w:rsid w:val="3BEC0131"/>
    <w:rsid w:val="3C8837F3"/>
    <w:rsid w:val="3CD73861"/>
    <w:rsid w:val="3D22000E"/>
    <w:rsid w:val="3D2947CF"/>
    <w:rsid w:val="3D681CCF"/>
    <w:rsid w:val="3DE744AE"/>
    <w:rsid w:val="3E32216E"/>
    <w:rsid w:val="3E3F20C6"/>
    <w:rsid w:val="3E55091C"/>
    <w:rsid w:val="3F2066A5"/>
    <w:rsid w:val="3F581275"/>
    <w:rsid w:val="3F81261B"/>
    <w:rsid w:val="3F86489E"/>
    <w:rsid w:val="3FAD5F2C"/>
    <w:rsid w:val="3FC14D43"/>
    <w:rsid w:val="3FDD4817"/>
    <w:rsid w:val="3FEF23B1"/>
    <w:rsid w:val="40554CC9"/>
    <w:rsid w:val="40B46DA9"/>
    <w:rsid w:val="41F07ACA"/>
    <w:rsid w:val="41F3512A"/>
    <w:rsid w:val="4246532B"/>
    <w:rsid w:val="424A6DC8"/>
    <w:rsid w:val="426055DC"/>
    <w:rsid w:val="42B24040"/>
    <w:rsid w:val="42F60C3C"/>
    <w:rsid w:val="43136BA1"/>
    <w:rsid w:val="43190019"/>
    <w:rsid w:val="433648AF"/>
    <w:rsid w:val="4383256B"/>
    <w:rsid w:val="43A93363"/>
    <w:rsid w:val="43CD7232"/>
    <w:rsid w:val="442F4303"/>
    <w:rsid w:val="443429CF"/>
    <w:rsid w:val="44A839B0"/>
    <w:rsid w:val="44CF0BCA"/>
    <w:rsid w:val="44D8198D"/>
    <w:rsid w:val="453745B8"/>
    <w:rsid w:val="45422623"/>
    <w:rsid w:val="457E4540"/>
    <w:rsid w:val="4580252D"/>
    <w:rsid w:val="45B76C19"/>
    <w:rsid w:val="45C75D13"/>
    <w:rsid w:val="45E97FE7"/>
    <w:rsid w:val="46373FA3"/>
    <w:rsid w:val="466C14E0"/>
    <w:rsid w:val="46A65B89"/>
    <w:rsid w:val="46AE2AF8"/>
    <w:rsid w:val="46C66D19"/>
    <w:rsid w:val="471B5F82"/>
    <w:rsid w:val="47205C98"/>
    <w:rsid w:val="4724074C"/>
    <w:rsid w:val="47623682"/>
    <w:rsid w:val="486D5837"/>
    <w:rsid w:val="495C0B59"/>
    <w:rsid w:val="496C4B70"/>
    <w:rsid w:val="4A23373A"/>
    <w:rsid w:val="4A4108CB"/>
    <w:rsid w:val="4C5E50E6"/>
    <w:rsid w:val="4D604C73"/>
    <w:rsid w:val="4DCD2545"/>
    <w:rsid w:val="4E2A4405"/>
    <w:rsid w:val="4E2D35F5"/>
    <w:rsid w:val="4EC04819"/>
    <w:rsid w:val="4EDE5639"/>
    <w:rsid w:val="4F4453D8"/>
    <w:rsid w:val="4F794BF9"/>
    <w:rsid w:val="4FA215D5"/>
    <w:rsid w:val="4FE672FB"/>
    <w:rsid w:val="503054BD"/>
    <w:rsid w:val="503745E1"/>
    <w:rsid w:val="50535E42"/>
    <w:rsid w:val="50C37542"/>
    <w:rsid w:val="50EF0493"/>
    <w:rsid w:val="50EF0AAE"/>
    <w:rsid w:val="51074D10"/>
    <w:rsid w:val="512A2CD9"/>
    <w:rsid w:val="51371AA5"/>
    <w:rsid w:val="51782761"/>
    <w:rsid w:val="51944511"/>
    <w:rsid w:val="51DA20D1"/>
    <w:rsid w:val="52281209"/>
    <w:rsid w:val="52360D9A"/>
    <w:rsid w:val="527B2FBB"/>
    <w:rsid w:val="52AF3B5E"/>
    <w:rsid w:val="52B130EA"/>
    <w:rsid w:val="53AB67B0"/>
    <w:rsid w:val="53E777B1"/>
    <w:rsid w:val="547234D6"/>
    <w:rsid w:val="54C74277"/>
    <w:rsid w:val="55163053"/>
    <w:rsid w:val="5577438C"/>
    <w:rsid w:val="55A505B0"/>
    <w:rsid w:val="5649519E"/>
    <w:rsid w:val="564D310F"/>
    <w:rsid w:val="565B19DA"/>
    <w:rsid w:val="572112B8"/>
    <w:rsid w:val="573176F1"/>
    <w:rsid w:val="573B2160"/>
    <w:rsid w:val="57A702D3"/>
    <w:rsid w:val="57B53D72"/>
    <w:rsid w:val="58556FCE"/>
    <w:rsid w:val="58755E2B"/>
    <w:rsid w:val="58A87AB8"/>
    <w:rsid w:val="58AD661A"/>
    <w:rsid w:val="58AE524B"/>
    <w:rsid w:val="58D96AD5"/>
    <w:rsid w:val="58E1351A"/>
    <w:rsid w:val="58F015A0"/>
    <w:rsid w:val="59257FB8"/>
    <w:rsid w:val="598B1455"/>
    <w:rsid w:val="59B150E3"/>
    <w:rsid w:val="59CB05BC"/>
    <w:rsid w:val="59F65785"/>
    <w:rsid w:val="5A9A3FC5"/>
    <w:rsid w:val="5AA2069B"/>
    <w:rsid w:val="5B6E690E"/>
    <w:rsid w:val="5B722028"/>
    <w:rsid w:val="5BFD5743"/>
    <w:rsid w:val="5C2A702D"/>
    <w:rsid w:val="5CEB6354"/>
    <w:rsid w:val="5D0E5B95"/>
    <w:rsid w:val="5D3B552E"/>
    <w:rsid w:val="5D6D1FCC"/>
    <w:rsid w:val="5D855EE8"/>
    <w:rsid w:val="5D8565F7"/>
    <w:rsid w:val="5DF1187D"/>
    <w:rsid w:val="5DF41AE4"/>
    <w:rsid w:val="5E8B7E95"/>
    <w:rsid w:val="5E9F587A"/>
    <w:rsid w:val="5EA94B6C"/>
    <w:rsid w:val="5ECF676E"/>
    <w:rsid w:val="5EFA3CAE"/>
    <w:rsid w:val="5F1549C8"/>
    <w:rsid w:val="5F1824B1"/>
    <w:rsid w:val="5F5509F8"/>
    <w:rsid w:val="5F700A2A"/>
    <w:rsid w:val="5F9F323C"/>
    <w:rsid w:val="5FA278BC"/>
    <w:rsid w:val="5FD97A1F"/>
    <w:rsid w:val="5FFA532E"/>
    <w:rsid w:val="60756DF3"/>
    <w:rsid w:val="60A245A8"/>
    <w:rsid w:val="60C061A3"/>
    <w:rsid w:val="61173C03"/>
    <w:rsid w:val="613C1689"/>
    <w:rsid w:val="61575577"/>
    <w:rsid w:val="61576BF5"/>
    <w:rsid w:val="61D32109"/>
    <w:rsid w:val="6252097D"/>
    <w:rsid w:val="63000BBC"/>
    <w:rsid w:val="63274D56"/>
    <w:rsid w:val="63281CA8"/>
    <w:rsid w:val="63523AB3"/>
    <w:rsid w:val="638D15C3"/>
    <w:rsid w:val="63E34196"/>
    <w:rsid w:val="63E70253"/>
    <w:rsid w:val="64070D63"/>
    <w:rsid w:val="6432554D"/>
    <w:rsid w:val="64630D5E"/>
    <w:rsid w:val="646511A6"/>
    <w:rsid w:val="64DD31F7"/>
    <w:rsid w:val="64FA3885"/>
    <w:rsid w:val="65305787"/>
    <w:rsid w:val="659D6912"/>
    <w:rsid w:val="65E523DC"/>
    <w:rsid w:val="668C40FC"/>
    <w:rsid w:val="66AF15E4"/>
    <w:rsid w:val="66B85D8C"/>
    <w:rsid w:val="673E742E"/>
    <w:rsid w:val="67565D61"/>
    <w:rsid w:val="67A554B9"/>
    <w:rsid w:val="67BA68AF"/>
    <w:rsid w:val="67F94339"/>
    <w:rsid w:val="680A37C9"/>
    <w:rsid w:val="68296009"/>
    <w:rsid w:val="687857D8"/>
    <w:rsid w:val="68A357F5"/>
    <w:rsid w:val="68C628B3"/>
    <w:rsid w:val="68C84516"/>
    <w:rsid w:val="690C2716"/>
    <w:rsid w:val="6A5F69F4"/>
    <w:rsid w:val="6A737476"/>
    <w:rsid w:val="6B4F328C"/>
    <w:rsid w:val="6C0406D3"/>
    <w:rsid w:val="6C1F574E"/>
    <w:rsid w:val="6C556ADA"/>
    <w:rsid w:val="6CCD0022"/>
    <w:rsid w:val="6CDB093E"/>
    <w:rsid w:val="6CF81A35"/>
    <w:rsid w:val="6D1B586B"/>
    <w:rsid w:val="6D203026"/>
    <w:rsid w:val="6D443967"/>
    <w:rsid w:val="6D56073C"/>
    <w:rsid w:val="6D881883"/>
    <w:rsid w:val="6D881962"/>
    <w:rsid w:val="6E0D519F"/>
    <w:rsid w:val="6E4E2C78"/>
    <w:rsid w:val="6E5D75A1"/>
    <w:rsid w:val="6E5E4D71"/>
    <w:rsid w:val="6EB33940"/>
    <w:rsid w:val="6FCE1E28"/>
    <w:rsid w:val="6FD10651"/>
    <w:rsid w:val="6FDC1C2C"/>
    <w:rsid w:val="6FF932FF"/>
    <w:rsid w:val="704E0F82"/>
    <w:rsid w:val="707F5849"/>
    <w:rsid w:val="70EA46A1"/>
    <w:rsid w:val="711B1364"/>
    <w:rsid w:val="71A17FE8"/>
    <w:rsid w:val="71C270BE"/>
    <w:rsid w:val="72473959"/>
    <w:rsid w:val="725A1638"/>
    <w:rsid w:val="7269160E"/>
    <w:rsid w:val="72BE5F86"/>
    <w:rsid w:val="73AB5617"/>
    <w:rsid w:val="73B31C6F"/>
    <w:rsid w:val="742F7839"/>
    <w:rsid w:val="74A315BE"/>
    <w:rsid w:val="74AD55BA"/>
    <w:rsid w:val="74F1007C"/>
    <w:rsid w:val="7562346E"/>
    <w:rsid w:val="75D47A6F"/>
    <w:rsid w:val="760A60F7"/>
    <w:rsid w:val="76171E15"/>
    <w:rsid w:val="763B17A2"/>
    <w:rsid w:val="765018C7"/>
    <w:rsid w:val="765D0F7B"/>
    <w:rsid w:val="76790001"/>
    <w:rsid w:val="76814815"/>
    <w:rsid w:val="76B95BF4"/>
    <w:rsid w:val="76E335FC"/>
    <w:rsid w:val="77335B63"/>
    <w:rsid w:val="775A729C"/>
    <w:rsid w:val="77645BE9"/>
    <w:rsid w:val="77C2448C"/>
    <w:rsid w:val="78087366"/>
    <w:rsid w:val="783E60F2"/>
    <w:rsid w:val="78553877"/>
    <w:rsid w:val="78DB430A"/>
    <w:rsid w:val="78ED7396"/>
    <w:rsid w:val="791B07BE"/>
    <w:rsid w:val="795328B3"/>
    <w:rsid w:val="79745F21"/>
    <w:rsid w:val="79BB4C9C"/>
    <w:rsid w:val="79D42F6B"/>
    <w:rsid w:val="7A803F52"/>
    <w:rsid w:val="7AAB2290"/>
    <w:rsid w:val="7AC4539F"/>
    <w:rsid w:val="7BCA6566"/>
    <w:rsid w:val="7BD43E1C"/>
    <w:rsid w:val="7BF046E9"/>
    <w:rsid w:val="7C2249E5"/>
    <w:rsid w:val="7C7B30D3"/>
    <w:rsid w:val="7CA872CF"/>
    <w:rsid w:val="7CC30CEF"/>
    <w:rsid w:val="7CFE333B"/>
    <w:rsid w:val="7D0962AE"/>
    <w:rsid w:val="7D35623D"/>
    <w:rsid w:val="7DA31595"/>
    <w:rsid w:val="7DF81246"/>
    <w:rsid w:val="7E5B3460"/>
    <w:rsid w:val="7E94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Times New Roman"/>
      <w:kern w:val="2"/>
      <w:szCs w:val="24"/>
      <w:lang w:val="en-US" w:eastAsia="ko-KR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eastAsia="zh-CN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字符"/>
    <w:link w:val="6"/>
    <w:qFormat/>
    <w:uiPriority w:val="0"/>
    <w:rPr>
      <w:rFonts w:ascii="仿宋_GB2312" w:eastAsia="仿宋_GB2312"/>
      <w:kern w:val="2"/>
      <w:sz w:val="18"/>
      <w:szCs w:val="18"/>
      <w:lang w:eastAsia="ko-KR"/>
    </w:rPr>
  </w:style>
  <w:style w:type="character" w:customStyle="1" w:styleId="16">
    <w:name w:val="页脚 字符"/>
    <w:link w:val="5"/>
    <w:qFormat/>
    <w:uiPriority w:val="99"/>
    <w:rPr>
      <w:rFonts w:ascii="仿宋_GB2312" w:eastAsia="仿宋_GB2312"/>
      <w:kern w:val="2"/>
      <w:sz w:val="18"/>
      <w:szCs w:val="24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746</Words>
  <Characters>4258</Characters>
  <Lines>35</Lines>
  <Paragraphs>9</Paragraphs>
  <TotalTime>1</TotalTime>
  <ScaleCrop>false</ScaleCrop>
  <LinksUpToDate>false</LinksUpToDate>
  <CharactersWithSpaces>4995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2019-04-18T08:21:00Z</dcterms:created>
  <dc:creator>zhongjie</dc:creator>
  <cp:lastModifiedBy>WPS_1481464115</cp:lastModifiedBy>
  <cp:lastPrinted>2021-12-28T02:56:00Z</cp:lastPrinted>
  <dcterms:modified xsi:type="dcterms:W3CDTF">2022-05-18T07:59:54Z</dcterms:modified>
  <dc:title>附件3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E28603900B294C48A5967EC3C818D4C4</vt:lpwstr>
  </property>
</Properties>
</file>