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3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已开设课程情况调查表</w:t>
      </w:r>
    </w:p>
    <w:bookmarkEnd w:id="0"/>
    <w:p>
      <w:pPr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机构名称：                                        日期：</w:t>
      </w: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06"/>
        <w:gridCol w:w="1261"/>
        <w:gridCol w:w="1381"/>
        <w:gridCol w:w="316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学生数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从教人数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机构外培训单位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有/无</w:t>
            </w:r>
            <w:r>
              <w:rPr>
                <w:rFonts w:hint="eastAsia"/>
                <w:color w:val="auto"/>
                <w:sz w:val="24"/>
                <w:szCs w:val="24"/>
              </w:rPr>
              <w:t>在其他小学开设此课程）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填报人：             联系电话：           机构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电话：        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注：1、课程内容为非语数英学科。</w:t>
      </w:r>
    </w:p>
    <w:p>
      <w:pPr>
        <w:numPr>
          <w:ilvl w:val="0"/>
          <w:numId w:val="1"/>
        </w:numPr>
        <w:ind w:firstLine="536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</w:rPr>
        <w:t>请如实填写，严禁虚报。</w:t>
      </w:r>
    </w:p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0" w:num="1"/>
      <w:rtlGutter w:val="0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-178435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dgvdt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E5BB1"/>
    <w:multiLevelType w:val="singleLevel"/>
    <w:tmpl w:val="DE2E5B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752C7"/>
    <w:rsid w:val="64B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2022-03-04T02:09:00Z</dcterms:created>
  <dc:creator>WUKINGWEN</dc:creator>
  <cp:lastModifiedBy>WUKINGWEN</cp:lastModifiedBy>
  <dcterms:modified xsi:type="dcterms:W3CDTF">2022-03-04T02:10:21Z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