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6" w:beforeLines="0" w:beforeAutospacing="0" w:after="16" w:afterLines="0" w:afterAutospacing="0" w:line="680" w:lineRule="exact"/>
        <w:ind w:left="17" w:right="17"/>
        <w:jc w:val="center"/>
        <w:textAlignment w:val="auto"/>
        <w:outlineLvl w:val="0"/>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b w:val="0"/>
          <w:bCs/>
          <w:color w:val="000000"/>
          <w:sz w:val="44"/>
          <w:szCs w:val="44"/>
          <w:shd w:val="clear" w:fill="F9FCFE"/>
          <w:lang w:eastAsia="zh-CN"/>
        </w:rPr>
        <w:t>增城区市场监管局医用防护物资采购</w:t>
      </w:r>
      <w:r>
        <w:rPr>
          <w:rFonts w:hint="eastAsia" w:ascii="方正小标宋简体" w:hAnsi="方正小标宋简体" w:eastAsia="方正小标宋简体" w:cs="方正小标宋简体"/>
          <w:b w:val="0"/>
          <w:bCs/>
          <w:color w:val="000000"/>
          <w:sz w:val="44"/>
          <w:szCs w:val="44"/>
          <w:shd w:val="clear" w:fill="F9FCFE"/>
        </w:rPr>
        <w:t>询价邀请函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0" w:right="150"/>
        <w:jc w:val="left"/>
        <w:textAlignment w:val="auto"/>
        <w:rPr>
          <w:rFonts w:hint="eastAsia" w:ascii="仿宋_GB2312" w:hAnsi="仿宋_GB2312" w:eastAsia="仿宋_GB2312" w:cs="仿宋_GB2312"/>
          <w:color w:val="000000"/>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目前，进口冷链食品阳性事件时有发生，为履行我局职能，做好工作人员自身防护，需采购防护物资一批。现就增城区市场监督管理局防护物资进行询价采购，接受合格的国内供应商提交报价文件。有关事项如下：</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kern w:val="2"/>
          <w:sz w:val="32"/>
          <w:szCs w:val="32"/>
          <w:lang w:val="en-US" w:eastAsia="zh-CN" w:bidi="ar"/>
        </w:rPr>
        <w:t>一、</w:t>
      </w:r>
      <w:r>
        <w:rPr>
          <w:rFonts w:hint="eastAsia" w:ascii="仿宋_GB2312" w:hAnsi="仿宋_GB2312" w:eastAsia="仿宋_GB2312" w:cs="仿宋_GB2312"/>
          <w:color w:val="auto"/>
          <w:kern w:val="2"/>
          <w:sz w:val="32"/>
          <w:szCs w:val="32"/>
          <w:lang w:val="en-US" w:eastAsia="zh-CN" w:bidi="ar"/>
        </w:rPr>
        <w:t>项目内容：医用防护物资。</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kern w:val="2"/>
          <w:sz w:val="32"/>
          <w:szCs w:val="32"/>
          <w:lang w:val="en-US" w:eastAsia="zh-CN" w:bidi="ar"/>
        </w:rPr>
        <w:t>二、</w:t>
      </w:r>
      <w:r>
        <w:rPr>
          <w:rFonts w:hint="eastAsia" w:ascii="仿宋_GB2312" w:hAnsi="仿宋_GB2312" w:eastAsia="仿宋_GB2312" w:cs="仿宋_GB2312"/>
          <w:color w:val="auto"/>
          <w:kern w:val="2"/>
          <w:sz w:val="32"/>
          <w:szCs w:val="32"/>
          <w:lang w:val="en-US" w:eastAsia="zh-CN" w:bidi="ar"/>
        </w:rPr>
        <w:t>供货商资质要求：(1)报价人必须为中华人民共和国的法人或其他组织；(2)报价人必须为</w:t>
      </w:r>
      <w:bookmarkStart w:id="0" w:name="_GoBack"/>
      <w:bookmarkEnd w:id="0"/>
      <w:r>
        <w:rPr>
          <w:rFonts w:hint="eastAsia" w:ascii="仿宋_GB2312" w:hAnsi="仿宋_GB2312" w:eastAsia="仿宋_GB2312" w:cs="仿宋_GB2312"/>
          <w:color w:val="auto"/>
          <w:kern w:val="2"/>
          <w:sz w:val="32"/>
          <w:szCs w:val="32"/>
          <w:lang w:val="en-US" w:eastAsia="zh-CN" w:bidi="ar"/>
        </w:rPr>
        <w:t>报价产品的生产厂家或代理经销商；(3)报价人必须持有国家有关部门颁发的报价产品的生产许可证书及质量检验合格证书等相关资质证书；(4)若报价人为代理经销商，必须持有厂家出具的产品代理证书、《授权报价确认书》及与厂家签订的技术支持合同等</w:t>
      </w:r>
      <w:r>
        <w:rPr>
          <w:rFonts w:hint="eastAsia" w:ascii="仿宋_GB2312" w:hAnsi="仿宋_GB2312" w:eastAsia="仿宋_GB2312" w:cs="仿宋_GB2312"/>
          <w:kern w:val="2"/>
          <w:sz w:val="32"/>
          <w:szCs w:val="32"/>
          <w:lang w:val="en-US" w:eastAsia="zh-CN" w:bidi="ar"/>
        </w:rPr>
        <w:t>；</w:t>
      </w:r>
      <w:r>
        <w:rPr>
          <w:rFonts w:hint="eastAsia" w:ascii="仿宋_GB2312" w:hAnsi="仿宋_GB2312" w:eastAsia="仿宋_GB2312" w:cs="仿宋_GB2312"/>
          <w:color w:val="auto"/>
          <w:kern w:val="2"/>
          <w:sz w:val="32"/>
          <w:szCs w:val="32"/>
          <w:lang w:val="en-US" w:eastAsia="zh-CN" w:bidi="ar"/>
        </w:rPr>
        <w:t>(5)由于防护服用于直接接触高风险进口冷链冻品或者阳性应急处置，故指定知名品牌，供应商必须确保产品质量并提供产品相关文件，否则追究法律责任。</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kern w:val="2"/>
          <w:sz w:val="32"/>
          <w:szCs w:val="32"/>
          <w:lang w:val="en-US" w:eastAsia="zh-CN" w:bidi="ar"/>
        </w:rPr>
        <w:t>三、</w:t>
      </w:r>
      <w:r>
        <w:rPr>
          <w:rFonts w:hint="eastAsia" w:ascii="仿宋_GB2312" w:hAnsi="仿宋_GB2312" w:eastAsia="仿宋_GB2312" w:cs="仿宋_GB2312"/>
          <w:color w:val="auto"/>
          <w:kern w:val="2"/>
          <w:sz w:val="32"/>
          <w:szCs w:val="32"/>
          <w:lang w:val="en-US" w:eastAsia="zh-CN" w:bidi="ar"/>
        </w:rPr>
        <w:t>报送询价文件：有意参加本项目报价的供应商可于2021年10月10日～202</w:t>
      </w:r>
      <w:r>
        <w:rPr>
          <w:rFonts w:hint="eastAsia" w:ascii="仿宋_GB2312" w:hAnsi="仿宋_GB2312" w:eastAsia="仿宋_GB2312" w:cs="仿宋_GB2312"/>
          <w:kern w:val="2"/>
          <w:sz w:val="32"/>
          <w:szCs w:val="32"/>
          <w:lang w:val="en-US" w:eastAsia="zh-CN" w:bidi="ar"/>
        </w:rPr>
        <w:t>1</w:t>
      </w:r>
      <w:r>
        <w:rPr>
          <w:rFonts w:hint="eastAsia" w:ascii="仿宋_GB2312" w:hAnsi="仿宋_GB2312" w:eastAsia="仿宋_GB2312" w:cs="仿宋_GB2312"/>
          <w:color w:val="auto"/>
          <w:kern w:val="2"/>
          <w:sz w:val="32"/>
          <w:szCs w:val="32"/>
          <w:lang w:val="en-US" w:eastAsia="zh-CN" w:bidi="ar"/>
        </w:rPr>
        <w:t>年10月29日将《询价文件》，连同营业执照副本复印件（均需加盖公章）邮寄至本局刘杰文收（18620831855）。要求一次报出不得更改的价格。</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kern w:val="2"/>
          <w:sz w:val="32"/>
          <w:szCs w:val="32"/>
          <w:lang w:val="en-US" w:eastAsia="zh-CN" w:bidi="ar"/>
        </w:rPr>
        <w:t>四、</w:t>
      </w:r>
      <w:r>
        <w:rPr>
          <w:rFonts w:hint="eastAsia" w:ascii="仿宋_GB2312" w:hAnsi="仿宋_GB2312" w:eastAsia="仿宋_GB2312" w:cs="仿宋_GB2312"/>
          <w:color w:val="auto"/>
          <w:kern w:val="2"/>
          <w:sz w:val="32"/>
          <w:szCs w:val="32"/>
          <w:lang w:val="en-US" w:eastAsia="zh-CN" w:bidi="ar"/>
        </w:rPr>
        <w:t>递交询价文件截止时间：2021年10月29日9:00。</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kern w:val="2"/>
          <w:sz w:val="32"/>
          <w:szCs w:val="32"/>
          <w:lang w:val="en-US" w:eastAsia="zh-CN" w:bidi="ar"/>
        </w:rPr>
        <w:t>五、</w:t>
      </w:r>
      <w:r>
        <w:rPr>
          <w:rFonts w:hint="eastAsia" w:ascii="仿宋_GB2312" w:hAnsi="仿宋_GB2312" w:eastAsia="仿宋_GB2312" w:cs="仿宋_GB2312"/>
          <w:color w:val="auto"/>
          <w:kern w:val="2"/>
          <w:sz w:val="32"/>
          <w:szCs w:val="32"/>
          <w:lang w:val="en-US" w:eastAsia="zh-CN" w:bidi="ar"/>
        </w:rPr>
        <w:t>递交文件地点：广州市增城区荔城街夏街大道48号</w:t>
      </w:r>
      <w:r>
        <w:rPr>
          <w:rFonts w:hint="eastAsia" w:ascii="仿宋_GB2312" w:hAnsi="仿宋_GB2312" w:eastAsia="仿宋_GB2312" w:cs="仿宋_GB2312"/>
          <w:kern w:val="2"/>
          <w:sz w:val="32"/>
          <w:szCs w:val="32"/>
          <w:lang w:val="en-US" w:eastAsia="zh-CN" w:bidi="ar"/>
        </w:rPr>
        <w:t xml:space="preserve"> 广州市增城区市场监督管理局</w:t>
      </w:r>
      <w:r>
        <w:rPr>
          <w:rFonts w:hint="eastAsia" w:ascii="仿宋_GB2312" w:hAnsi="仿宋_GB2312"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kern w:val="2"/>
          <w:sz w:val="32"/>
          <w:szCs w:val="32"/>
          <w:lang w:val="en-US" w:eastAsia="zh-CN" w:bidi="ar"/>
        </w:rPr>
        <w:t>六、</w:t>
      </w:r>
      <w:r>
        <w:rPr>
          <w:rFonts w:hint="eastAsia" w:ascii="仿宋_GB2312" w:hAnsi="仿宋_GB2312" w:eastAsia="仿宋_GB2312" w:cs="仿宋_GB2312"/>
          <w:color w:val="auto"/>
          <w:kern w:val="2"/>
          <w:sz w:val="32"/>
          <w:szCs w:val="32"/>
          <w:lang w:val="en-US" w:eastAsia="zh-CN" w:bidi="ar"/>
        </w:rPr>
        <w:t>不收取成交服务费。</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kern w:val="2"/>
          <w:sz w:val="32"/>
          <w:szCs w:val="32"/>
          <w:lang w:val="en-US" w:eastAsia="zh-CN" w:bidi="ar"/>
        </w:rPr>
        <w:t>七、</w:t>
      </w:r>
      <w:r>
        <w:rPr>
          <w:rFonts w:hint="eastAsia" w:ascii="仿宋_GB2312" w:hAnsi="仿宋_GB2312" w:eastAsia="仿宋_GB2312" w:cs="仿宋_GB2312"/>
          <w:color w:val="auto"/>
          <w:kern w:val="2"/>
          <w:sz w:val="32"/>
          <w:szCs w:val="32"/>
          <w:lang w:val="en-US" w:eastAsia="zh-CN" w:bidi="ar"/>
        </w:rPr>
        <w:t>联系方式：邮编：511399</w:t>
      </w:r>
      <w:r>
        <w:rPr>
          <w:rFonts w:hint="eastAsia" w:ascii="仿宋_GB2312" w:hAnsi="仿宋_GB2312" w:eastAsia="仿宋_GB2312" w:cs="仿宋_GB2312"/>
          <w:kern w:val="2"/>
          <w:sz w:val="32"/>
          <w:szCs w:val="32"/>
          <w:lang w:val="en-US" w:eastAsia="zh-CN" w:bidi="ar"/>
        </w:rPr>
        <w:t>，</w:t>
      </w:r>
      <w:r>
        <w:rPr>
          <w:rFonts w:hint="eastAsia" w:ascii="仿宋_GB2312" w:hAnsi="仿宋_GB2312" w:eastAsia="仿宋_GB2312" w:cs="仿宋_GB2312"/>
          <w:color w:val="auto"/>
          <w:kern w:val="2"/>
          <w:sz w:val="32"/>
          <w:szCs w:val="32"/>
          <w:lang w:val="en-US" w:eastAsia="zh-CN" w:bidi="ar"/>
        </w:rPr>
        <w:t>电话:020-32839976</w:t>
      </w:r>
      <w:r>
        <w:rPr>
          <w:rFonts w:hint="eastAsia" w:ascii="仿宋_GB2312" w:hAnsi="仿宋_GB2312" w:eastAsia="仿宋_GB2312" w:cs="仿宋_GB2312"/>
          <w:kern w:val="2"/>
          <w:sz w:val="32"/>
          <w:szCs w:val="32"/>
          <w:lang w:val="en-US" w:eastAsia="zh-CN" w:bidi="ar"/>
        </w:rPr>
        <w:t>。</w:t>
      </w:r>
      <w:r>
        <w:rPr>
          <w:rFonts w:hint="eastAsia" w:ascii="仿宋_GB2312" w:hAnsi="仿宋_GB2312" w:eastAsia="仿宋_GB2312" w:cs="仿宋_GB2312"/>
          <w:color w:val="auto"/>
          <w:kern w:val="2"/>
          <w:sz w:val="32"/>
          <w:szCs w:val="32"/>
          <w:lang w:val="en-US" w:eastAsia="zh-CN" w:bidi="ar"/>
        </w:rPr>
        <w:t>　　</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w:t>
      </w:r>
      <w:r>
        <w:rPr>
          <w:rFonts w:hint="eastAsia" w:ascii="仿宋_GB2312" w:hAnsi="仿宋_GB2312" w:eastAsia="仿宋_GB2312" w:cs="仿宋_GB2312"/>
          <w:color w:val="auto"/>
          <w:kern w:val="2"/>
          <w:sz w:val="32"/>
          <w:szCs w:val="32"/>
          <w:lang w:val="en-US" w:eastAsia="zh-CN" w:bidi="ar"/>
        </w:rPr>
        <w:t>广州市增城区市场监督管理局</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 xml:space="preserve">                    2021年10月10日</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D6CDA"/>
    <w:rsid w:val="0FD7314F"/>
    <w:rsid w:val="16C056F8"/>
    <w:rsid w:val="17E60CBC"/>
    <w:rsid w:val="222E6329"/>
    <w:rsid w:val="2B684C59"/>
    <w:rsid w:val="330F442B"/>
    <w:rsid w:val="37E760A6"/>
    <w:rsid w:val="407E0E53"/>
    <w:rsid w:val="423921C7"/>
    <w:rsid w:val="445234C1"/>
    <w:rsid w:val="4A584403"/>
    <w:rsid w:val="53633BDC"/>
    <w:rsid w:val="5570220F"/>
    <w:rsid w:val="6D2E1563"/>
    <w:rsid w:val="6EA54008"/>
    <w:rsid w:val="6FB25455"/>
    <w:rsid w:val="77340188"/>
    <w:rsid w:val="79B00748"/>
    <w:rsid w:val="7A50342A"/>
    <w:rsid w:val="7A592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16377C"/>
      <w:u w:val="none"/>
    </w:rPr>
  </w:style>
  <w:style w:type="character" w:styleId="8">
    <w:name w:val="Hyperlink"/>
    <w:basedOn w:val="6"/>
    <w:qFormat/>
    <w:uiPriority w:val="0"/>
    <w:rPr>
      <w:color w:val="16377C"/>
      <w:u w:val="none"/>
    </w:rPr>
  </w:style>
  <w:style w:type="character" w:customStyle="1" w:styleId="9">
    <w:name w:val="prev2"/>
    <w:basedOn w:val="6"/>
    <w:qFormat/>
    <w:uiPriority w:val="0"/>
    <w:rPr>
      <w:color w:val="888888"/>
    </w:rPr>
  </w:style>
  <w:style w:type="character" w:customStyle="1" w:styleId="10">
    <w:name w:val="next2"/>
    <w:basedOn w:val="6"/>
    <w:qFormat/>
    <w:uiPriority w:val="0"/>
    <w:rPr>
      <w:color w:val="888888"/>
    </w:rPr>
  </w:style>
  <w:style w:type="character" w:customStyle="1" w:styleId="11">
    <w:name w:val="next3"/>
    <w:basedOn w:val="6"/>
    <w:qFormat/>
    <w:uiPriority w:val="0"/>
    <w:rPr>
      <w:rFonts w:ascii="微软雅黑" w:hAnsi="微软雅黑" w:eastAsia="微软雅黑" w:cs="微软雅黑"/>
      <w:sz w:val="21"/>
      <w:szCs w:val="21"/>
    </w:rPr>
  </w:style>
  <w:style w:type="character" w:customStyle="1" w:styleId="12">
    <w:name w:val="qxdate"/>
    <w:basedOn w:val="6"/>
    <w:qFormat/>
    <w:uiPriority w:val="0"/>
    <w:rPr>
      <w:color w:val="333333"/>
      <w:sz w:val="18"/>
      <w:szCs w:val="18"/>
    </w:rPr>
  </w:style>
  <w:style w:type="character" w:customStyle="1" w:styleId="13">
    <w:name w:val="redfilenumber"/>
    <w:basedOn w:val="6"/>
    <w:qFormat/>
    <w:uiPriority w:val="0"/>
    <w:rPr>
      <w:color w:val="BA2636"/>
      <w:sz w:val="18"/>
      <w:szCs w:val="18"/>
    </w:rPr>
  </w:style>
  <w:style w:type="character" w:customStyle="1" w:styleId="14">
    <w:name w:val="cfdate"/>
    <w:basedOn w:val="6"/>
    <w:qFormat/>
    <w:uiPriority w:val="0"/>
    <w:rPr>
      <w:color w:val="333333"/>
      <w:sz w:val="18"/>
      <w:szCs w:val="18"/>
    </w:rPr>
  </w:style>
  <w:style w:type="character" w:customStyle="1" w:styleId="15">
    <w:name w:val="displayarti"/>
    <w:basedOn w:val="6"/>
    <w:qFormat/>
    <w:uiPriority w:val="0"/>
    <w:rPr>
      <w:color w:val="FFFFFF"/>
      <w:shd w:val="clear" w:fill="A00000"/>
    </w:rPr>
  </w:style>
  <w:style w:type="character" w:customStyle="1" w:styleId="16">
    <w:name w:val="gjfg"/>
    <w:basedOn w:val="6"/>
    <w:qFormat/>
    <w:uiPriority w:val="0"/>
  </w:style>
  <w:style w:type="character" w:customStyle="1" w:styleId="17">
    <w:name w:val="redfilefwwh"/>
    <w:basedOn w:val="6"/>
    <w:qFormat/>
    <w:uiPriority w:val="0"/>
    <w:rPr>
      <w:color w:val="BA2636"/>
      <w:sz w:val="18"/>
      <w:szCs w:val="18"/>
    </w:rPr>
  </w:style>
  <w:style w:type="character" w:customStyle="1" w:styleId="18">
    <w:name w:val="next"/>
    <w:basedOn w:val="6"/>
    <w:qFormat/>
    <w:uiPriority w:val="0"/>
    <w:rPr>
      <w:rFonts w:ascii="微软雅黑" w:hAnsi="微软雅黑" w:eastAsia="微软雅黑" w:cs="微软雅黑"/>
      <w:sz w:val="21"/>
      <w:szCs w:val="21"/>
    </w:rPr>
  </w:style>
  <w:style w:type="character" w:customStyle="1" w:styleId="19">
    <w:name w:val="next1"/>
    <w:basedOn w:val="6"/>
    <w:qFormat/>
    <w:uiPriority w:val="0"/>
    <w:rPr>
      <w:color w:val="888888"/>
    </w:rPr>
  </w:style>
  <w:style w:type="character" w:customStyle="1" w:styleId="20">
    <w:name w:val="prev"/>
    <w:basedOn w:val="6"/>
    <w:qFormat/>
    <w:uiPriority w:val="0"/>
    <w:rPr>
      <w:rFonts w:hint="eastAsia" w:ascii="微软雅黑" w:hAnsi="微软雅黑" w:eastAsia="微软雅黑" w:cs="微软雅黑"/>
      <w:sz w:val="21"/>
      <w:szCs w:val="21"/>
    </w:rPr>
  </w:style>
  <w:style w:type="character" w:customStyle="1" w:styleId="21">
    <w:name w:val="prev1"/>
    <w:basedOn w:val="6"/>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2020-09-15T06:53:00Z</dcterms:created>
  <dc:creator>Administrator</dc:creator>
  <cp:lastModifiedBy>王伟雄</cp:lastModifiedBy>
  <cp:lastPrinted>2021-10-09T08:55:00Z</cp:lastPrinted>
  <dcterms:modified xsi:type="dcterms:W3CDTF">2021-10-14T03:24:05Z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