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1.2020</w:t>
      </w:r>
      <w:r>
        <w:rPr>
          <w:rFonts w:hint="eastAsia" w:ascii="仿宋" w:hAnsi="仿宋" w:eastAsia="仿宋" w:cs="仿宋"/>
          <w:sz w:val="32"/>
          <w:szCs w:val="32"/>
        </w:rPr>
        <w:t>年增城区幼儿园招生计划申报表</w:t>
      </w:r>
      <w:r>
        <w:rPr>
          <w:rFonts w:ascii="仿宋" w:hAnsi="仿宋" w:eastAsia="仿宋" w:cs="仿宋"/>
          <w:sz w:val="32"/>
          <w:szCs w:val="32"/>
        </w:rPr>
        <w:t xml:space="preserve">     </w:t>
      </w:r>
    </w:p>
    <w:p>
      <w:pPr>
        <w:widowControl/>
        <w:spacing w:line="580" w:lineRule="exact"/>
        <w:ind w:left="16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增城区第一幼儿园、镇街中心幼儿园电脑派位招</w:t>
      </w:r>
      <w:r>
        <w:rPr>
          <w:rFonts w:ascii="仿宋" w:hAnsi="仿宋" w:eastAsia="仿宋" w:cs="仿宋"/>
          <w:sz w:val="32"/>
          <w:szCs w:val="32"/>
        </w:rPr>
        <w:t xml:space="preserve">   </w:t>
      </w:r>
    </w:p>
    <w:p>
      <w:pPr>
        <w:widowControl/>
        <w:spacing w:line="580" w:lineRule="exact"/>
        <w:ind w:left="1600"/>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生工作安排</w:t>
      </w:r>
    </w:p>
    <w:p>
      <w:pPr>
        <w:widowControl/>
        <w:spacing w:line="580" w:lineRule="exact"/>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　　</w:t>
      </w:r>
      <w:r>
        <w:rPr>
          <w:rFonts w:ascii="仿宋" w:hAnsi="仿宋" w:eastAsia="仿宋" w:cs="仿宋"/>
          <w:sz w:val="32"/>
          <w:szCs w:val="32"/>
        </w:rPr>
        <w:t>3.</w:t>
      </w:r>
      <w:r>
        <w:rPr>
          <w:rFonts w:hint="eastAsia" w:ascii="仿宋" w:hAnsi="仿宋" w:eastAsia="仿宋" w:cs="仿宋"/>
          <w:sz w:val="32"/>
          <w:szCs w:val="32"/>
        </w:rPr>
        <w:t>增城区幼儿园招生管理工作联系人一览表</w:t>
      </w:r>
    </w:p>
    <w:p>
      <w:pPr>
        <w:widowControl/>
        <w:spacing w:line="580" w:lineRule="exact"/>
        <w:rPr>
          <w:rFonts w:ascii="仿宋" w:hAnsi="仿宋" w:eastAsia="仿宋" w:cs="Times New Roman"/>
          <w:kern w:val="0"/>
          <w:sz w:val="32"/>
          <w:szCs w:val="32"/>
        </w:rPr>
      </w:pPr>
      <w:r>
        <w:rPr>
          <w:rFonts w:ascii="仿宋" w:hAnsi="仿宋" w:eastAsia="仿宋" w:cs="仿宋"/>
          <w:sz w:val="32"/>
          <w:szCs w:val="32"/>
        </w:rPr>
        <w:t xml:space="preserve">          4.</w:t>
      </w:r>
      <w:r>
        <w:rPr>
          <w:rFonts w:hint="eastAsia" w:ascii="仿宋" w:hAnsi="仿宋" w:eastAsia="仿宋" w:cs="仿宋"/>
          <w:kern w:val="0"/>
          <w:sz w:val="32"/>
          <w:szCs w:val="32"/>
        </w:rPr>
        <w:t>增城区实施网上报名增城区第一幼儿园及镇街中</w:t>
      </w:r>
    </w:p>
    <w:p>
      <w:pPr>
        <w:widowControl/>
        <w:spacing w:line="580" w:lineRule="exact"/>
        <w:ind w:firstLine="1920" w:firstLineChars="600"/>
        <w:rPr>
          <w:rFonts w:ascii="仿宋" w:hAnsi="仿宋" w:eastAsia="仿宋" w:cs="Times New Roman"/>
          <w:kern w:val="0"/>
          <w:sz w:val="32"/>
          <w:szCs w:val="32"/>
        </w:rPr>
      </w:pPr>
      <w:r>
        <w:rPr>
          <w:rFonts w:hint="eastAsia" w:ascii="仿宋" w:hAnsi="仿宋" w:eastAsia="仿宋" w:cs="仿宋"/>
          <w:kern w:val="0"/>
          <w:sz w:val="32"/>
          <w:szCs w:val="32"/>
        </w:rPr>
        <w:t>心园名单</w:t>
      </w:r>
    </w:p>
    <w:p>
      <w:pPr>
        <w:widowControl/>
        <w:spacing w:line="580" w:lineRule="exact"/>
        <w:ind w:firstLine="1600" w:firstLineChars="500"/>
        <w:rPr>
          <w:rFonts w:ascii="仿宋" w:hAnsi="仿宋" w:eastAsia="仿宋" w:cs="Times New Roman"/>
          <w:kern w:val="0"/>
          <w:sz w:val="32"/>
          <w:szCs w:val="32"/>
        </w:rPr>
      </w:pPr>
      <w:r>
        <w:rPr>
          <w:rFonts w:ascii="仿宋" w:hAnsi="仿宋" w:eastAsia="仿宋" w:cs="仿宋"/>
          <w:kern w:val="0"/>
          <w:sz w:val="32"/>
          <w:szCs w:val="32"/>
        </w:rPr>
        <w:t>5.2020</w:t>
      </w:r>
      <w:r>
        <w:rPr>
          <w:rFonts w:hint="eastAsia" w:ascii="仿宋" w:hAnsi="仿宋" w:eastAsia="仿宋" w:cs="仿宋"/>
          <w:kern w:val="0"/>
          <w:sz w:val="32"/>
          <w:szCs w:val="32"/>
        </w:rPr>
        <w:t>年增城区幼儿园招生情况一览表</w:t>
      </w:r>
    </w:p>
    <w:p>
      <w:pPr>
        <w:widowControl/>
        <w:spacing w:line="580" w:lineRule="exact"/>
        <w:ind w:firstLine="1600" w:firstLineChars="5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广州市义务教育阶段政策性照顾学生清单</w:t>
      </w:r>
      <w:r>
        <w:rPr>
          <w:rFonts w:ascii="仿宋" w:hAnsi="仿宋" w:eastAsia="仿宋" w:cs="仿宋"/>
          <w:sz w:val="32"/>
          <w:szCs w:val="32"/>
        </w:rPr>
        <w:t xml:space="preserve">  </w:t>
      </w:r>
    </w:p>
    <w:p>
      <w:pPr>
        <w:widowControl/>
        <w:spacing w:line="580" w:lineRule="exact"/>
        <w:rPr>
          <w:rFonts w:ascii="仿宋" w:hAnsi="仿宋" w:eastAsia="仿宋" w:cs="仿宋"/>
          <w:spacing w:val="-6"/>
          <w:sz w:val="32"/>
          <w:szCs w:val="32"/>
        </w:rPr>
        <w:sectPr>
          <w:footerReference r:id="rId4" w:type="first"/>
          <w:footerReference r:id="rId3" w:type="default"/>
          <w:pgSz w:w="11906" w:h="16838"/>
          <w:pgMar w:top="1440" w:right="1531" w:bottom="1474" w:left="1588" w:header="851" w:footer="992" w:gutter="0"/>
          <w:pgNumType w:fmt="numberInDash" w:start="1"/>
          <w:cols w:space="720" w:num="1"/>
          <w:titlePg/>
          <w:docGrid w:type="lines" w:linePitch="312" w:charSpace="0"/>
        </w:sectPr>
      </w:pPr>
      <w:r>
        <w:rPr>
          <w:rFonts w:ascii="仿宋" w:hAnsi="仿宋" w:eastAsia="仿宋" w:cs="仿宋"/>
          <w:sz w:val="32"/>
          <w:szCs w:val="32"/>
        </w:rPr>
        <w:t xml:space="preserve">    </w:t>
      </w:r>
      <w:r>
        <w:rPr>
          <w:rFonts w:ascii="仿宋" w:hAnsi="仿宋" w:eastAsia="仿宋" w:cs="仿宋"/>
          <w:spacing w:val="-6"/>
          <w:sz w:val="32"/>
          <w:szCs w:val="32"/>
        </w:rPr>
        <w:t xml:space="preserve">  </w:t>
      </w:r>
    </w:p>
    <w:p>
      <w:pPr>
        <w:widowControl/>
        <w:spacing w:line="580" w:lineRule="exact"/>
        <w:ind w:left="1260" w:hanging="1260" w:hangingChars="600"/>
        <w:rPr>
          <w:rFonts w:ascii="仿宋" w:hAnsi="仿宋" w:eastAsia="仿宋" w:cs="Times New Roman"/>
          <w:spacing w:val="-6"/>
          <w:sz w:val="32"/>
          <w:szCs w:val="32"/>
        </w:rPr>
      </w:pPr>
      <w:r>
        <w:drawing>
          <wp:anchor distT="0" distB="0" distL="114300" distR="114300" simplePos="0" relativeHeight="251658240" behindDoc="0" locked="0" layoutInCell="1" allowOverlap="1">
            <wp:simplePos x="0" y="0"/>
            <wp:positionH relativeFrom="column">
              <wp:posOffset>95250</wp:posOffset>
            </wp:positionH>
            <wp:positionV relativeFrom="paragraph">
              <wp:posOffset>46990</wp:posOffset>
            </wp:positionV>
            <wp:extent cx="8841740" cy="4573905"/>
            <wp:effectExtent l="0" t="0" r="0" b="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841740" cy="4573905"/>
                    </a:xfrm>
                    <a:prstGeom prst="rect">
                      <a:avLst/>
                    </a:prstGeom>
                    <a:noFill/>
                    <a:ln>
                      <a:noFill/>
                    </a:ln>
                  </pic:spPr>
                </pic:pic>
              </a:graphicData>
            </a:graphic>
          </wp:anchor>
        </w:drawing>
      </w:r>
    </w:p>
    <w:p>
      <w:pPr>
        <w:widowControl/>
        <w:spacing w:line="580" w:lineRule="exact"/>
        <w:ind w:left="1848" w:hanging="1848" w:hangingChars="600"/>
        <w:rPr>
          <w:rFonts w:ascii="仿宋" w:hAnsi="仿宋" w:eastAsia="仿宋" w:cs="Times New Roman"/>
          <w:spacing w:val="-6"/>
          <w:sz w:val="32"/>
          <w:szCs w:val="32"/>
        </w:rPr>
      </w:pPr>
    </w:p>
    <w:p>
      <w:pPr>
        <w:widowControl/>
        <w:spacing w:line="580" w:lineRule="exact"/>
        <w:ind w:left="1848" w:hanging="1848" w:hangingChars="600"/>
        <w:rPr>
          <w:rFonts w:ascii="仿宋" w:hAnsi="仿宋" w:eastAsia="仿宋" w:cs="Times New Roman"/>
          <w:spacing w:val="-6"/>
          <w:sz w:val="32"/>
          <w:szCs w:val="32"/>
        </w:rPr>
      </w:pPr>
    </w:p>
    <w:p>
      <w:pPr>
        <w:widowControl/>
        <w:spacing w:line="580" w:lineRule="exact"/>
        <w:ind w:left="1193" w:hanging="1193" w:hangingChars="600"/>
        <w:jc w:val="left"/>
        <w:rPr>
          <w:rFonts w:ascii="仿宋" w:hAnsi="仿宋" w:eastAsia="仿宋" w:cs="Times New Roman"/>
          <w:b/>
          <w:bCs/>
          <w:spacing w:val="-6"/>
        </w:rPr>
      </w:pPr>
    </w:p>
    <w:p>
      <w:pPr>
        <w:widowControl/>
        <w:spacing w:line="580" w:lineRule="exact"/>
        <w:ind w:left="1193" w:hanging="1193" w:hangingChars="600"/>
        <w:jc w:val="left"/>
        <w:rPr>
          <w:rFonts w:ascii="仿宋" w:hAnsi="仿宋" w:eastAsia="仿宋" w:cs="Times New Roman"/>
          <w:b/>
          <w:bCs/>
          <w:spacing w:val="-6"/>
        </w:rPr>
      </w:pPr>
    </w:p>
    <w:p>
      <w:pPr>
        <w:widowControl/>
        <w:spacing w:line="580" w:lineRule="exact"/>
        <w:ind w:left="1193" w:hanging="1193" w:hangingChars="600"/>
        <w:jc w:val="left"/>
        <w:rPr>
          <w:rFonts w:ascii="仿宋" w:hAnsi="仿宋" w:eastAsia="仿宋" w:cs="Times New Roman"/>
          <w:b/>
          <w:bCs/>
          <w:spacing w:val="-6"/>
        </w:rPr>
      </w:pPr>
    </w:p>
    <w:p>
      <w:pPr>
        <w:widowControl/>
        <w:spacing w:line="580" w:lineRule="exact"/>
        <w:ind w:left="1193" w:hanging="1193" w:hangingChars="600"/>
        <w:jc w:val="left"/>
        <w:rPr>
          <w:rFonts w:ascii="仿宋" w:hAnsi="仿宋" w:eastAsia="仿宋" w:cs="Times New Roman"/>
          <w:b/>
          <w:bCs/>
          <w:spacing w:val="-6"/>
        </w:rPr>
      </w:pPr>
    </w:p>
    <w:p>
      <w:pPr>
        <w:widowControl/>
        <w:spacing w:line="580" w:lineRule="exact"/>
        <w:ind w:left="1193" w:hanging="1193" w:hangingChars="600"/>
        <w:jc w:val="left"/>
        <w:rPr>
          <w:rFonts w:ascii="仿宋" w:hAnsi="仿宋" w:eastAsia="仿宋" w:cs="Times New Roman"/>
          <w:b/>
          <w:bCs/>
          <w:spacing w:val="-6"/>
        </w:rPr>
      </w:pPr>
    </w:p>
    <w:p>
      <w:pPr>
        <w:widowControl/>
        <w:spacing w:line="580" w:lineRule="exact"/>
        <w:ind w:left="1193" w:hanging="1193" w:hangingChars="600"/>
        <w:jc w:val="left"/>
        <w:rPr>
          <w:rFonts w:ascii="仿宋" w:hAnsi="仿宋" w:eastAsia="仿宋" w:cs="Times New Roman"/>
          <w:b/>
          <w:bCs/>
          <w:spacing w:val="-6"/>
        </w:rPr>
      </w:pPr>
    </w:p>
    <w:p>
      <w:pPr>
        <w:widowControl/>
        <w:spacing w:line="580" w:lineRule="exact"/>
        <w:ind w:left="1193" w:hanging="1193" w:hangingChars="600"/>
        <w:jc w:val="left"/>
        <w:rPr>
          <w:rFonts w:ascii="仿宋" w:hAnsi="仿宋" w:eastAsia="仿宋" w:cs="Times New Roman"/>
          <w:b/>
          <w:bCs/>
          <w:spacing w:val="-6"/>
        </w:rPr>
      </w:pPr>
    </w:p>
    <w:p>
      <w:pPr>
        <w:widowControl/>
        <w:spacing w:line="580" w:lineRule="exact"/>
        <w:ind w:left="1193" w:hanging="1193" w:hangingChars="600"/>
        <w:jc w:val="left"/>
        <w:rPr>
          <w:rFonts w:ascii="仿宋" w:hAnsi="仿宋" w:eastAsia="仿宋" w:cs="Times New Roman"/>
          <w:b/>
          <w:bCs/>
          <w:spacing w:val="-6"/>
        </w:rPr>
      </w:pPr>
    </w:p>
    <w:p>
      <w:pPr>
        <w:widowControl/>
        <w:spacing w:line="580" w:lineRule="exact"/>
        <w:ind w:left="1193" w:hanging="1193" w:hangingChars="600"/>
        <w:jc w:val="left"/>
        <w:rPr>
          <w:rFonts w:ascii="仿宋" w:hAnsi="仿宋" w:eastAsia="仿宋" w:cs="Times New Roman"/>
          <w:b/>
          <w:bCs/>
          <w:spacing w:val="-6"/>
        </w:rPr>
      </w:pPr>
    </w:p>
    <w:p>
      <w:pPr>
        <w:widowControl/>
        <w:spacing w:line="580" w:lineRule="exact"/>
        <w:ind w:left="1193" w:hanging="1193" w:hangingChars="600"/>
        <w:jc w:val="left"/>
        <w:rPr>
          <w:rFonts w:ascii="仿宋" w:hAnsi="仿宋" w:eastAsia="仿宋" w:cs="Times New Roman"/>
          <w:b/>
          <w:bCs/>
          <w:spacing w:val="-6"/>
        </w:rPr>
      </w:pPr>
    </w:p>
    <w:p>
      <w:pPr>
        <w:widowControl/>
        <w:spacing w:line="580" w:lineRule="exact"/>
        <w:ind w:left="1133" w:leftChars="68" w:hanging="990" w:hangingChars="500"/>
        <w:jc w:val="left"/>
        <w:rPr>
          <w:rFonts w:ascii="仿宋" w:hAnsi="仿宋" w:eastAsia="仿宋" w:cs="Times New Roman"/>
          <w:spacing w:val="-6"/>
        </w:rPr>
      </w:pPr>
      <w:r>
        <w:rPr>
          <w:rFonts w:hint="eastAsia" w:ascii="仿宋" w:hAnsi="仿宋" w:eastAsia="仿宋" w:cs="仿宋"/>
          <w:spacing w:val="-6"/>
        </w:rPr>
        <w:t>备注：</w:t>
      </w:r>
      <w:r>
        <w:rPr>
          <w:rFonts w:ascii="仿宋" w:hAnsi="仿宋" w:eastAsia="仿宋" w:cs="仿宋"/>
          <w:spacing w:val="-6"/>
        </w:rPr>
        <w:t>1.</w:t>
      </w:r>
      <w:r>
        <w:rPr>
          <w:rFonts w:hint="eastAsia" w:ascii="仿宋" w:hAnsi="仿宋" w:eastAsia="仿宋" w:cs="仿宋"/>
          <w:spacing w:val="-6"/>
        </w:rPr>
        <w:t>办园性质：公办性质幼儿园、民办幼儿园、普惠性民办幼儿园；办园等级：省一级、市一级、区一级、规范化、未评级；</w:t>
      </w:r>
      <w:r>
        <w:rPr>
          <w:rFonts w:ascii="仿宋" w:hAnsi="仿宋" w:eastAsia="仿宋" w:cs="仿宋"/>
          <w:spacing w:val="-6"/>
        </w:rPr>
        <w:t>3.</w:t>
      </w:r>
      <w:r>
        <w:rPr>
          <w:rFonts w:hint="eastAsia" w:ascii="仿宋" w:hAnsi="仿宋" w:eastAsia="仿宋" w:cs="仿宋"/>
          <w:spacing w:val="-6"/>
        </w:rPr>
        <w:t>区一级和镇街中心幼儿园</w:t>
      </w:r>
    </w:p>
    <w:p>
      <w:pPr>
        <w:widowControl/>
        <w:spacing w:line="580" w:lineRule="exact"/>
        <w:ind w:left="1179" w:leftChars="467" w:hanging="198" w:hangingChars="100"/>
        <w:jc w:val="left"/>
        <w:rPr>
          <w:rFonts w:ascii="仿宋" w:hAnsi="仿宋" w:eastAsia="仿宋" w:cs="Times New Roman"/>
          <w:spacing w:val="-6"/>
          <w:sz w:val="32"/>
          <w:szCs w:val="32"/>
        </w:rPr>
      </w:pPr>
      <w:r>
        <w:rPr>
          <w:rFonts w:hint="eastAsia" w:ascii="仿宋" w:hAnsi="仿宋" w:eastAsia="仿宋" w:cs="仿宋"/>
          <w:spacing w:val="-6"/>
        </w:rPr>
        <w:t>招生计划数</w:t>
      </w:r>
      <w:r>
        <w:rPr>
          <w:rFonts w:ascii="仿宋" w:hAnsi="仿宋" w:eastAsia="仿宋" w:cs="仿宋"/>
          <w:spacing w:val="-6"/>
        </w:rPr>
        <w:t>90-100%</w:t>
      </w:r>
      <w:r>
        <w:rPr>
          <w:rFonts w:hint="eastAsia" w:ascii="仿宋" w:hAnsi="仿宋" w:eastAsia="仿宋" w:cs="仿宋"/>
          <w:spacing w:val="-6"/>
        </w:rPr>
        <w:t>实施电脑派位。</w:t>
      </w:r>
    </w:p>
    <w:p>
      <w:pPr>
        <w:widowControl/>
        <w:spacing w:line="580" w:lineRule="exact"/>
        <w:ind w:left="1848" w:hanging="1848" w:hangingChars="600"/>
        <w:rPr>
          <w:rFonts w:ascii="仿宋" w:hAnsi="仿宋" w:eastAsia="仿宋" w:cs="Times New Roman"/>
          <w:spacing w:val="-6"/>
          <w:sz w:val="32"/>
          <w:szCs w:val="32"/>
        </w:rPr>
        <w:sectPr>
          <w:pgSz w:w="16838" w:h="11906" w:orient="landscape"/>
          <w:pgMar w:top="1587" w:right="1440" w:bottom="1531" w:left="1474" w:header="851" w:footer="992" w:gutter="0"/>
          <w:pgNumType w:fmt="numberInDash"/>
          <w:cols w:space="720" w:num="1"/>
          <w:titlePg/>
          <w:docGrid w:type="lines" w:linePitch="313" w:charSpace="0"/>
        </w:sectPr>
      </w:pPr>
    </w:p>
    <w:tbl>
      <w:tblPr>
        <w:tblStyle w:val="5"/>
        <w:tblW w:w="9165" w:type="dxa"/>
        <w:tblInd w:w="-13" w:type="dxa"/>
        <w:tblLayout w:type="fixed"/>
        <w:tblCellMar>
          <w:top w:w="15" w:type="dxa"/>
          <w:left w:w="15" w:type="dxa"/>
          <w:bottom w:w="15" w:type="dxa"/>
          <w:right w:w="15" w:type="dxa"/>
        </w:tblCellMar>
      </w:tblPr>
      <w:tblGrid>
        <w:gridCol w:w="675"/>
        <w:gridCol w:w="1605"/>
        <w:gridCol w:w="5655"/>
        <w:gridCol w:w="1230"/>
      </w:tblGrid>
      <w:tr>
        <w:tblPrEx>
          <w:tblCellMar>
            <w:top w:w="15" w:type="dxa"/>
            <w:left w:w="15" w:type="dxa"/>
            <w:bottom w:w="15" w:type="dxa"/>
            <w:right w:w="15" w:type="dxa"/>
          </w:tblCellMar>
        </w:tblPrEx>
        <w:trPr>
          <w:trHeight w:val="555" w:hRule="atLeast"/>
        </w:trPr>
        <w:tc>
          <w:tcPr>
            <w:tcW w:w="2280" w:type="dxa"/>
            <w:gridSpan w:val="2"/>
            <w:shd w:val="clear" w:color="auto" w:fill="FFFFFF"/>
            <w:vAlign w:val="center"/>
          </w:tcPr>
          <w:p>
            <w:pPr>
              <w:widowControl/>
              <w:jc w:val="left"/>
              <w:textAlignment w:val="center"/>
              <w:rPr>
                <w:rFonts w:ascii="黑体" w:hAnsi="黑体" w:eastAsia="黑体" w:cs="Times New Roman"/>
                <w:sz w:val="24"/>
                <w:szCs w:val="24"/>
              </w:rPr>
            </w:pPr>
            <w:r>
              <w:rPr>
                <w:rFonts w:hint="eastAsia" w:ascii="黑体" w:hAnsi="黑体" w:eastAsia="黑体" w:cs="黑体"/>
                <w:kern w:val="0"/>
                <w:sz w:val="24"/>
                <w:szCs w:val="24"/>
              </w:rPr>
              <w:t>附件</w:t>
            </w:r>
            <w:r>
              <w:rPr>
                <w:rFonts w:ascii="黑体" w:hAnsi="黑体" w:eastAsia="黑体" w:cs="黑体"/>
                <w:kern w:val="0"/>
                <w:sz w:val="24"/>
                <w:szCs w:val="24"/>
              </w:rPr>
              <w:t>2</w:t>
            </w:r>
          </w:p>
        </w:tc>
        <w:tc>
          <w:tcPr>
            <w:tcW w:w="5655" w:type="dxa"/>
            <w:shd w:val="clear" w:color="auto" w:fill="FFFFFF"/>
            <w:vAlign w:val="center"/>
          </w:tcPr>
          <w:p>
            <w:pPr>
              <w:jc w:val="left"/>
              <w:rPr>
                <w:rFonts w:ascii="黑体" w:hAnsi="黑体" w:eastAsia="黑体" w:cs="Times New Roman"/>
                <w:sz w:val="24"/>
                <w:szCs w:val="24"/>
              </w:rPr>
            </w:pPr>
          </w:p>
        </w:tc>
        <w:tc>
          <w:tcPr>
            <w:tcW w:w="1230" w:type="dxa"/>
            <w:vAlign w:val="center"/>
          </w:tcPr>
          <w:p>
            <w:pPr>
              <w:jc w:val="center"/>
              <w:rPr>
                <w:rFonts w:ascii="黑体" w:hAnsi="黑体" w:eastAsia="黑体" w:cs="Times New Roman"/>
                <w:sz w:val="24"/>
                <w:szCs w:val="24"/>
              </w:rPr>
            </w:pPr>
          </w:p>
        </w:tc>
      </w:tr>
      <w:tr>
        <w:tblPrEx>
          <w:tblCellMar>
            <w:top w:w="15" w:type="dxa"/>
            <w:left w:w="15" w:type="dxa"/>
            <w:bottom w:w="15" w:type="dxa"/>
            <w:right w:w="15" w:type="dxa"/>
          </w:tblCellMar>
        </w:tblPrEx>
        <w:trPr>
          <w:trHeight w:val="900" w:hRule="atLeast"/>
        </w:trPr>
        <w:tc>
          <w:tcPr>
            <w:tcW w:w="9165" w:type="dxa"/>
            <w:gridSpan w:val="4"/>
            <w:shd w:val="clear" w:color="auto" w:fill="FFFFFF"/>
            <w:vAlign w:val="center"/>
          </w:tcPr>
          <w:p>
            <w:pPr>
              <w:widowControl/>
              <w:jc w:val="center"/>
              <w:textAlignment w:val="center"/>
              <w:rPr>
                <w:rFonts w:ascii="宋体" w:cs="Times New Roman"/>
                <w:sz w:val="28"/>
                <w:szCs w:val="28"/>
              </w:rPr>
            </w:pPr>
            <w:r>
              <w:rPr>
                <w:rFonts w:hint="eastAsia" w:ascii="宋体" w:hAnsi="宋体" w:cs="宋体"/>
                <w:kern w:val="0"/>
                <w:sz w:val="28"/>
                <w:szCs w:val="28"/>
              </w:rPr>
              <w:t>增城区第一幼儿园、镇街中心幼儿园电脑派位招生工作安排</w:t>
            </w:r>
          </w:p>
        </w:tc>
      </w:tr>
      <w:tr>
        <w:tblPrEx>
          <w:tblCellMar>
            <w:top w:w="15" w:type="dxa"/>
            <w:left w:w="15" w:type="dxa"/>
            <w:bottom w:w="15" w:type="dxa"/>
            <w:right w:w="15" w:type="dxa"/>
          </w:tblCellMar>
        </w:tblPrEx>
        <w:trPr>
          <w:trHeight w:val="286" w:hRule="atLeast"/>
        </w:trPr>
        <w:tc>
          <w:tcPr>
            <w:tcW w:w="675" w:type="dxa"/>
            <w:shd w:val="clear" w:color="auto" w:fill="FFFFFF"/>
            <w:vAlign w:val="center"/>
          </w:tcPr>
          <w:p>
            <w:pPr>
              <w:rPr>
                <w:rFonts w:ascii="宋体" w:cs="Times New Roman"/>
                <w:sz w:val="24"/>
                <w:szCs w:val="24"/>
              </w:rPr>
            </w:pPr>
          </w:p>
        </w:tc>
        <w:tc>
          <w:tcPr>
            <w:tcW w:w="1605" w:type="dxa"/>
            <w:shd w:val="clear" w:color="auto" w:fill="FFFFFF"/>
            <w:vAlign w:val="center"/>
          </w:tcPr>
          <w:p>
            <w:pPr>
              <w:rPr>
                <w:rFonts w:ascii="宋体" w:cs="Times New Roman"/>
                <w:sz w:val="24"/>
                <w:szCs w:val="24"/>
              </w:rPr>
            </w:pPr>
          </w:p>
        </w:tc>
        <w:tc>
          <w:tcPr>
            <w:tcW w:w="5655" w:type="dxa"/>
            <w:shd w:val="clear" w:color="auto" w:fill="FFFFFF"/>
            <w:vAlign w:val="center"/>
          </w:tcPr>
          <w:p>
            <w:pPr>
              <w:rPr>
                <w:rFonts w:ascii="宋体" w:cs="Times New Roman"/>
                <w:sz w:val="24"/>
                <w:szCs w:val="24"/>
              </w:rPr>
            </w:pPr>
          </w:p>
        </w:tc>
        <w:tc>
          <w:tcPr>
            <w:tcW w:w="1230" w:type="dxa"/>
            <w:vAlign w:val="center"/>
          </w:tcPr>
          <w:p>
            <w:pPr>
              <w:rPr>
                <w:rFonts w:ascii="宋体" w:cs="Times New Roman"/>
                <w:sz w:val="24"/>
                <w:szCs w:val="24"/>
              </w:rPr>
            </w:pPr>
          </w:p>
        </w:tc>
      </w:tr>
      <w:tr>
        <w:tblPrEx>
          <w:tblCellMar>
            <w:top w:w="15" w:type="dxa"/>
            <w:left w:w="15" w:type="dxa"/>
            <w:bottom w:w="15" w:type="dxa"/>
            <w:right w:w="15"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4"/>
                <w:szCs w:val="24"/>
              </w:rPr>
            </w:pPr>
            <w:r>
              <w:rPr>
                <w:rFonts w:hint="eastAsia" w:ascii="宋体" w:hAnsi="宋体" w:cs="宋体"/>
                <w:kern w:val="0"/>
                <w:sz w:val="24"/>
                <w:szCs w:val="24"/>
              </w:rPr>
              <w:t>序号</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4"/>
                <w:szCs w:val="24"/>
              </w:rPr>
            </w:pPr>
            <w:r>
              <w:rPr>
                <w:rFonts w:hint="eastAsia" w:ascii="宋体" w:hAnsi="宋体" w:cs="宋体"/>
                <w:kern w:val="0"/>
                <w:sz w:val="24"/>
                <w:szCs w:val="24"/>
              </w:rPr>
              <w:t>日</w:t>
            </w:r>
            <w:r>
              <w:rPr>
                <w:rFonts w:ascii="宋体" w:hAnsi="宋体" w:cs="宋体"/>
                <w:kern w:val="0"/>
                <w:sz w:val="24"/>
                <w:szCs w:val="24"/>
              </w:rPr>
              <w:t xml:space="preserve"> </w:t>
            </w:r>
            <w:r>
              <w:rPr>
                <w:rFonts w:hint="eastAsia" w:ascii="宋体" w:hAnsi="宋体" w:cs="宋体"/>
                <w:kern w:val="0"/>
                <w:sz w:val="24"/>
                <w:szCs w:val="24"/>
              </w:rPr>
              <w:t>期</w:t>
            </w:r>
          </w:p>
        </w:tc>
        <w:tc>
          <w:tcPr>
            <w:tcW w:w="56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4"/>
                <w:szCs w:val="24"/>
              </w:rPr>
            </w:pPr>
            <w:r>
              <w:rPr>
                <w:rFonts w:hint="eastAsia" w:ascii="宋体" w:hAnsi="宋体" w:cs="宋体"/>
                <w:kern w:val="0"/>
                <w:sz w:val="24"/>
                <w:szCs w:val="24"/>
              </w:rPr>
              <w:t>内</w:t>
            </w:r>
            <w:r>
              <w:rPr>
                <w:rFonts w:ascii="宋体" w:hAnsi="宋体" w:cs="宋体"/>
                <w:kern w:val="0"/>
                <w:sz w:val="24"/>
                <w:szCs w:val="24"/>
              </w:rPr>
              <w:t xml:space="preserve">  </w:t>
            </w:r>
            <w:r>
              <w:rPr>
                <w:rFonts w:hint="eastAsia" w:ascii="宋体" w:hAnsi="宋体" w:cs="宋体"/>
                <w:kern w:val="0"/>
                <w:sz w:val="24"/>
                <w:szCs w:val="24"/>
              </w:rPr>
              <w:t>容</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rPr>
            </w:pPr>
            <w:r>
              <w:rPr>
                <w:rFonts w:hint="eastAsia" w:ascii="宋体" w:hAnsi="宋体" w:cs="宋体"/>
                <w:kern w:val="0"/>
              </w:rPr>
              <w:t>负责部门</w:t>
            </w:r>
          </w:p>
        </w:tc>
      </w:tr>
      <w:tr>
        <w:tblPrEx>
          <w:tblCellMar>
            <w:top w:w="15" w:type="dxa"/>
            <w:left w:w="15" w:type="dxa"/>
            <w:bottom w:w="15" w:type="dxa"/>
            <w:right w:w="15" w:type="dxa"/>
          </w:tblCellMar>
        </w:tblPrEx>
        <w:trPr>
          <w:trHeight w:val="109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4"/>
                <w:szCs w:val="24"/>
              </w:rPr>
            </w:pPr>
            <w:r>
              <w:rPr>
                <w:rFonts w:ascii="宋体" w:hAnsi="宋体" w:cs="宋体"/>
                <w:kern w:val="0"/>
                <w:sz w:val="24"/>
                <w:szCs w:val="24"/>
              </w:rPr>
              <w:t>1</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4"/>
                <w:szCs w:val="24"/>
              </w:rPr>
            </w:pPr>
            <w:r>
              <w:rPr>
                <w:rFonts w:ascii="宋体" w:hAnsi="宋体" w:cs="宋体"/>
                <w:kern w:val="0"/>
                <w:sz w:val="24"/>
                <w:szCs w:val="24"/>
              </w:rPr>
              <w:t>5</w:t>
            </w:r>
            <w:r>
              <w:rPr>
                <w:rFonts w:hint="eastAsia" w:ascii="宋体" w:hAnsi="宋体" w:cs="宋体"/>
                <w:kern w:val="0"/>
                <w:sz w:val="24"/>
                <w:szCs w:val="24"/>
              </w:rPr>
              <w:t>月</w:t>
            </w:r>
            <w:r>
              <w:rPr>
                <w:rFonts w:ascii="宋体" w:hAnsi="宋体" w:cs="宋体"/>
                <w:kern w:val="0"/>
                <w:sz w:val="24"/>
                <w:szCs w:val="24"/>
              </w:rPr>
              <w:t>9</w:t>
            </w:r>
            <w:r>
              <w:rPr>
                <w:rFonts w:hint="eastAsia" w:ascii="宋体" w:hAnsi="宋体" w:cs="宋体"/>
                <w:kern w:val="0"/>
                <w:sz w:val="24"/>
                <w:szCs w:val="24"/>
              </w:rPr>
              <w:t>日前</w:t>
            </w:r>
          </w:p>
        </w:tc>
        <w:tc>
          <w:tcPr>
            <w:tcW w:w="5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rPr>
            </w:pPr>
            <w:r>
              <w:rPr>
                <w:rFonts w:hint="eastAsia" w:ascii="黑体" w:hAnsi="黑体" w:eastAsia="黑体" w:cs="黑体"/>
                <w:kern w:val="0"/>
                <w:u w:val="single"/>
              </w:rPr>
              <w:t>招生工作公布</w:t>
            </w:r>
            <w:r>
              <w:rPr>
                <w:rFonts w:hint="eastAsia" w:ascii="宋体" w:hAnsi="宋体" w:cs="宋体"/>
                <w:kern w:val="0"/>
              </w:rPr>
              <w:t>：在</w:t>
            </w:r>
            <w:r>
              <w:rPr>
                <w:rFonts w:hint="eastAsia" w:ascii="宋体" w:hAnsi="宋体" w:cs="宋体"/>
              </w:rPr>
              <w:t>广州市增城区政府门户网站（</w:t>
            </w:r>
            <w:r>
              <w:rPr>
                <w:rFonts w:ascii="宋体" w:hAnsi="宋体" w:cs="宋体"/>
              </w:rPr>
              <w:t>http://www.zc.gov.cn/</w:t>
            </w:r>
            <w:r>
              <w:rPr>
                <w:rFonts w:hint="eastAsia" w:ascii="宋体" w:hAnsi="宋体" w:cs="宋体"/>
              </w:rPr>
              <w:t>）</w:t>
            </w:r>
            <w:r>
              <w:rPr>
                <w:rFonts w:hint="eastAsia" w:ascii="宋体" w:hAnsi="宋体" w:cs="宋体"/>
                <w:kern w:val="0"/>
              </w:rPr>
              <w:t>公布《</w:t>
            </w:r>
            <w:r>
              <w:rPr>
                <w:rFonts w:ascii="宋体" w:hAnsi="宋体" w:cs="宋体"/>
                <w:kern w:val="0"/>
              </w:rPr>
              <w:t>2020</w:t>
            </w:r>
            <w:r>
              <w:rPr>
                <w:rFonts w:hint="eastAsia" w:ascii="宋体" w:hAnsi="宋体" w:cs="宋体"/>
                <w:kern w:val="0"/>
              </w:rPr>
              <w:t>年增城区幼儿园招生工作方案》及《</w:t>
            </w:r>
            <w:r>
              <w:rPr>
                <w:rFonts w:ascii="宋体" w:hAnsi="宋体" w:cs="宋体"/>
                <w:kern w:val="0"/>
              </w:rPr>
              <w:t>2020</w:t>
            </w:r>
            <w:r>
              <w:rPr>
                <w:rFonts w:hint="eastAsia" w:ascii="宋体" w:hAnsi="宋体" w:cs="宋体"/>
                <w:kern w:val="0"/>
              </w:rPr>
              <w:t>年增城区幼儿园招生情况一览表》</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rPr>
            </w:pPr>
            <w:r>
              <w:rPr>
                <w:rFonts w:hint="eastAsia" w:ascii="宋体" w:hAnsi="宋体" w:cs="宋体"/>
                <w:kern w:val="0"/>
              </w:rPr>
              <w:t>区教育局</w:t>
            </w:r>
          </w:p>
        </w:tc>
      </w:tr>
      <w:tr>
        <w:tblPrEx>
          <w:tblCellMar>
            <w:top w:w="15" w:type="dxa"/>
            <w:left w:w="15" w:type="dxa"/>
            <w:bottom w:w="15" w:type="dxa"/>
            <w:right w:w="15" w:type="dxa"/>
          </w:tblCellMar>
        </w:tblPrEx>
        <w:trPr>
          <w:trHeight w:val="853"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4"/>
                <w:szCs w:val="24"/>
              </w:rPr>
            </w:pPr>
            <w:r>
              <w:rPr>
                <w:rFonts w:ascii="宋体" w:hAnsi="宋体" w:cs="宋体"/>
                <w:kern w:val="0"/>
                <w:sz w:val="24"/>
                <w:szCs w:val="24"/>
              </w:rPr>
              <w:t>2</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4"/>
                <w:szCs w:val="24"/>
              </w:rPr>
            </w:pPr>
            <w:r>
              <w:rPr>
                <w:rFonts w:ascii="宋体" w:hAnsi="宋体" w:cs="宋体"/>
                <w:kern w:val="0"/>
                <w:sz w:val="24"/>
                <w:szCs w:val="24"/>
              </w:rPr>
              <w:t>5</w:t>
            </w:r>
            <w:r>
              <w:rPr>
                <w:rFonts w:hint="eastAsia" w:ascii="宋体" w:hAnsi="宋体" w:cs="宋体"/>
                <w:kern w:val="0"/>
                <w:sz w:val="24"/>
                <w:szCs w:val="24"/>
              </w:rPr>
              <w:t>月</w:t>
            </w:r>
            <w:r>
              <w:rPr>
                <w:rFonts w:ascii="宋体" w:hAnsi="宋体" w:cs="宋体"/>
                <w:kern w:val="0"/>
                <w:sz w:val="24"/>
                <w:szCs w:val="24"/>
              </w:rPr>
              <w:t>10-14</w:t>
            </w:r>
            <w:r>
              <w:rPr>
                <w:rFonts w:hint="eastAsia" w:ascii="宋体" w:hAnsi="宋体" w:cs="宋体"/>
                <w:kern w:val="0"/>
                <w:sz w:val="24"/>
                <w:szCs w:val="24"/>
              </w:rPr>
              <w:t>日</w:t>
            </w:r>
            <w:r>
              <w:rPr>
                <w:rFonts w:ascii="宋体" w:hAnsi="宋体" w:cs="宋体"/>
                <w:kern w:val="0"/>
                <w:sz w:val="24"/>
                <w:szCs w:val="24"/>
              </w:rPr>
              <w:t xml:space="preserve">   </w:t>
            </w:r>
          </w:p>
        </w:tc>
        <w:tc>
          <w:tcPr>
            <w:tcW w:w="5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rPr>
            </w:pPr>
            <w:r>
              <w:rPr>
                <w:rFonts w:hint="eastAsia" w:ascii="黑体" w:hAnsi="黑体" w:eastAsia="黑体" w:cs="黑体"/>
                <w:kern w:val="0"/>
                <w:u w:val="single"/>
              </w:rPr>
              <w:t>网上报名，上传资料</w:t>
            </w:r>
            <w:r>
              <w:rPr>
                <w:rFonts w:hint="eastAsia" w:ascii="黑体" w:hAnsi="黑体" w:eastAsia="黑体" w:cs="黑体"/>
                <w:kern w:val="0"/>
              </w:rPr>
              <w:t>：</w:t>
            </w:r>
            <w:r>
              <w:rPr>
                <w:rFonts w:hint="eastAsia" w:ascii="宋体" w:hAnsi="宋体" w:cs="宋体"/>
                <w:kern w:val="0"/>
              </w:rPr>
              <w:t>符合增城区第一幼儿园、镇街中心园报名条件的幼儿家长进行网上报名</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rPr>
            </w:pPr>
            <w:r>
              <w:rPr>
                <w:rFonts w:hint="eastAsia" w:ascii="宋体" w:hAnsi="宋体" w:cs="宋体"/>
                <w:kern w:val="0"/>
              </w:rPr>
              <w:t>区教育局</w:t>
            </w:r>
          </w:p>
        </w:tc>
      </w:tr>
      <w:tr>
        <w:tblPrEx>
          <w:tblCellMar>
            <w:top w:w="15" w:type="dxa"/>
            <w:left w:w="15" w:type="dxa"/>
            <w:bottom w:w="15" w:type="dxa"/>
            <w:right w:w="15" w:type="dxa"/>
          </w:tblCellMar>
        </w:tblPrEx>
        <w:trPr>
          <w:trHeight w:val="10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kern w:val="0"/>
                <w:sz w:val="24"/>
                <w:szCs w:val="24"/>
              </w:rPr>
            </w:pPr>
            <w:r>
              <w:rPr>
                <w:rFonts w:ascii="宋体" w:hAnsi="宋体" w:cs="宋体"/>
                <w:kern w:val="0"/>
                <w:sz w:val="24"/>
                <w:szCs w:val="24"/>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kern w:val="0"/>
                <w:sz w:val="24"/>
                <w:szCs w:val="24"/>
              </w:rPr>
            </w:pPr>
            <w:r>
              <w:rPr>
                <w:rFonts w:ascii="宋体" w:hAnsi="宋体" w:cs="宋体"/>
                <w:kern w:val="0"/>
                <w:sz w:val="24"/>
                <w:szCs w:val="24"/>
              </w:rPr>
              <w:t>5</w:t>
            </w:r>
            <w:r>
              <w:rPr>
                <w:rFonts w:hint="eastAsia" w:ascii="宋体" w:hAnsi="宋体" w:cs="宋体"/>
                <w:kern w:val="0"/>
                <w:sz w:val="24"/>
                <w:szCs w:val="24"/>
              </w:rPr>
              <w:t>月</w:t>
            </w:r>
            <w:r>
              <w:rPr>
                <w:rFonts w:ascii="宋体" w:hAnsi="宋体" w:cs="宋体"/>
                <w:kern w:val="0"/>
                <w:sz w:val="24"/>
                <w:szCs w:val="24"/>
              </w:rPr>
              <w:t>15-18</w:t>
            </w:r>
            <w:r>
              <w:rPr>
                <w:rFonts w:hint="eastAsia" w:ascii="宋体" w:hAnsi="宋体" w:cs="宋体"/>
                <w:kern w:val="0"/>
                <w:sz w:val="24"/>
                <w:szCs w:val="24"/>
              </w:rPr>
              <w:t>日</w:t>
            </w:r>
          </w:p>
        </w:tc>
        <w:tc>
          <w:tcPr>
            <w:tcW w:w="5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Times New Roman"/>
                <w:kern w:val="0"/>
              </w:rPr>
            </w:pPr>
            <w:r>
              <w:rPr>
                <w:rFonts w:hint="eastAsia" w:ascii="黑体" w:hAnsi="黑体" w:eastAsia="黑体" w:cs="黑体"/>
                <w:kern w:val="0"/>
                <w:u w:val="single"/>
              </w:rPr>
              <w:t>网上资料审核</w:t>
            </w:r>
            <w:r>
              <w:rPr>
                <w:rFonts w:hint="eastAsia" w:ascii="黑体" w:hAnsi="黑体" w:eastAsia="黑体" w:cs="黑体"/>
                <w:kern w:val="0"/>
              </w:rPr>
              <w:t>：</w:t>
            </w:r>
            <w:r>
              <w:rPr>
                <w:rFonts w:hint="eastAsia" w:ascii="宋体" w:hAnsi="宋体" w:cs="宋体"/>
                <w:kern w:val="0"/>
              </w:rPr>
              <w:t>增城区第一幼儿园、镇街中心园线上审核适龄幼儿跟家长（监护人）在同一户口本下的图片。</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kern w:val="0"/>
              </w:rPr>
            </w:pPr>
            <w:r>
              <w:rPr>
                <w:rFonts w:hint="eastAsia" w:ascii="宋体" w:hAnsi="宋体" w:cs="宋体"/>
                <w:kern w:val="0"/>
              </w:rPr>
              <w:t>区一幼、</w:t>
            </w:r>
            <w:r>
              <w:rPr>
                <w:rFonts w:ascii="宋体" w:hAnsi="宋体" w:cs="宋体"/>
                <w:kern w:val="0"/>
              </w:rPr>
              <w:t xml:space="preserve">   </w:t>
            </w:r>
            <w:r>
              <w:rPr>
                <w:rFonts w:hint="eastAsia" w:ascii="宋体" w:hAnsi="宋体" w:cs="宋体"/>
                <w:kern w:val="0"/>
              </w:rPr>
              <w:t>镇街中心园</w:t>
            </w:r>
          </w:p>
        </w:tc>
      </w:tr>
      <w:tr>
        <w:tblPrEx>
          <w:tblCellMar>
            <w:top w:w="15" w:type="dxa"/>
            <w:left w:w="15" w:type="dxa"/>
            <w:bottom w:w="15" w:type="dxa"/>
            <w:right w:w="15" w:type="dxa"/>
          </w:tblCellMar>
        </w:tblPrEx>
        <w:trPr>
          <w:trHeight w:val="109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4"/>
                <w:szCs w:val="24"/>
              </w:rPr>
            </w:pPr>
            <w:r>
              <w:rPr>
                <w:rFonts w:ascii="宋体" w:hAnsi="宋体" w:cs="宋体"/>
                <w:kern w:val="0"/>
                <w:sz w:val="24"/>
                <w:szCs w:val="24"/>
              </w:rPr>
              <w:t>4</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4"/>
                <w:szCs w:val="24"/>
              </w:rPr>
            </w:pPr>
            <w:r>
              <w:rPr>
                <w:rFonts w:ascii="宋体" w:hAnsi="宋体" w:cs="宋体"/>
                <w:kern w:val="0"/>
                <w:sz w:val="24"/>
                <w:szCs w:val="24"/>
              </w:rPr>
              <w:t>5</w:t>
            </w:r>
            <w:r>
              <w:rPr>
                <w:rFonts w:hint="eastAsia" w:ascii="宋体" w:hAnsi="宋体" w:cs="宋体"/>
                <w:kern w:val="0"/>
                <w:sz w:val="24"/>
                <w:szCs w:val="24"/>
              </w:rPr>
              <w:t>月</w:t>
            </w:r>
            <w:r>
              <w:rPr>
                <w:rFonts w:ascii="宋体" w:hAnsi="宋体" w:cs="宋体"/>
                <w:kern w:val="0"/>
                <w:sz w:val="24"/>
                <w:szCs w:val="24"/>
              </w:rPr>
              <w:t>20</w:t>
            </w:r>
            <w:r>
              <w:rPr>
                <w:rFonts w:hint="eastAsia" w:ascii="宋体" w:hAnsi="宋体" w:cs="宋体"/>
                <w:kern w:val="0"/>
                <w:sz w:val="24"/>
                <w:szCs w:val="24"/>
              </w:rPr>
              <w:t>日</w:t>
            </w:r>
            <w:r>
              <w:rPr>
                <w:rFonts w:ascii="宋体" w:hAnsi="宋体" w:cs="宋体"/>
                <w:kern w:val="0"/>
                <w:sz w:val="24"/>
                <w:szCs w:val="24"/>
              </w:rPr>
              <w:t xml:space="preserve">       </w:t>
            </w:r>
            <w:r>
              <w:rPr>
                <w:rFonts w:hint="eastAsia" w:ascii="宋体" w:hAnsi="宋体" w:cs="宋体"/>
                <w:kern w:val="0"/>
                <w:sz w:val="24"/>
                <w:szCs w:val="24"/>
              </w:rPr>
              <w:t>上午</w:t>
            </w:r>
            <w:r>
              <w:rPr>
                <w:rFonts w:ascii="宋体" w:hAnsi="宋体" w:cs="宋体"/>
                <w:kern w:val="0"/>
                <w:sz w:val="24"/>
                <w:szCs w:val="24"/>
              </w:rPr>
              <w:t>9</w:t>
            </w:r>
            <w:r>
              <w:rPr>
                <w:rFonts w:hint="eastAsia" w:ascii="宋体" w:hAnsi="宋体" w:cs="宋体"/>
                <w:kern w:val="0"/>
                <w:sz w:val="24"/>
                <w:szCs w:val="24"/>
              </w:rPr>
              <w:t>：</w:t>
            </w:r>
            <w:r>
              <w:rPr>
                <w:rFonts w:ascii="宋体" w:hAnsi="宋体" w:cs="宋体"/>
                <w:kern w:val="0"/>
                <w:sz w:val="24"/>
                <w:szCs w:val="24"/>
              </w:rPr>
              <w:t>30</w:t>
            </w:r>
            <w:r>
              <w:rPr>
                <w:rFonts w:hint="eastAsia" w:ascii="宋体" w:hAnsi="宋体" w:cs="宋体"/>
                <w:kern w:val="0"/>
                <w:sz w:val="24"/>
                <w:szCs w:val="24"/>
              </w:rPr>
              <w:t>时</w:t>
            </w:r>
          </w:p>
        </w:tc>
        <w:tc>
          <w:tcPr>
            <w:tcW w:w="5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rPr>
            </w:pPr>
            <w:r>
              <w:rPr>
                <w:rFonts w:hint="eastAsia" w:ascii="黑体" w:hAnsi="黑体" w:eastAsia="黑体" w:cs="黑体"/>
                <w:kern w:val="0"/>
                <w:u w:val="single"/>
              </w:rPr>
              <w:t>现场电脑派位</w:t>
            </w:r>
            <w:r>
              <w:rPr>
                <w:rFonts w:hint="eastAsia" w:ascii="宋体" w:hAnsi="宋体" w:cs="宋体"/>
                <w:kern w:val="0"/>
              </w:rPr>
              <w:t>：区公证处、教育局监察科、家长代表、督学、媒体、人大、政协代表，地点：区社区教育学院</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rPr>
            </w:pPr>
            <w:r>
              <w:rPr>
                <w:rFonts w:hint="eastAsia" w:ascii="宋体" w:hAnsi="宋体" w:cs="宋体"/>
                <w:kern w:val="0"/>
              </w:rPr>
              <w:t>区教育局</w:t>
            </w:r>
          </w:p>
        </w:tc>
      </w:tr>
      <w:tr>
        <w:tblPrEx>
          <w:tblCellMar>
            <w:top w:w="15" w:type="dxa"/>
            <w:left w:w="15" w:type="dxa"/>
            <w:bottom w:w="15" w:type="dxa"/>
            <w:right w:w="15" w:type="dxa"/>
          </w:tblCellMar>
        </w:tblPrEx>
        <w:trPr>
          <w:trHeight w:val="109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4"/>
                <w:szCs w:val="24"/>
              </w:rPr>
            </w:pPr>
            <w:r>
              <w:rPr>
                <w:rFonts w:ascii="宋体" w:hAnsi="宋体" w:cs="宋体"/>
                <w:kern w:val="0"/>
                <w:sz w:val="24"/>
                <w:szCs w:val="24"/>
              </w:rPr>
              <w:t>5</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4"/>
                <w:szCs w:val="24"/>
              </w:rPr>
            </w:pPr>
            <w:r>
              <w:rPr>
                <w:rFonts w:ascii="宋体" w:hAnsi="宋体" w:cs="宋体"/>
                <w:kern w:val="0"/>
                <w:sz w:val="24"/>
                <w:szCs w:val="24"/>
              </w:rPr>
              <w:t>5</w:t>
            </w:r>
            <w:r>
              <w:rPr>
                <w:rFonts w:hint="eastAsia" w:ascii="宋体" w:hAnsi="宋体" w:cs="宋体"/>
                <w:kern w:val="0"/>
                <w:sz w:val="24"/>
                <w:szCs w:val="24"/>
              </w:rPr>
              <w:t>月</w:t>
            </w:r>
            <w:r>
              <w:rPr>
                <w:rFonts w:ascii="宋体" w:hAnsi="宋体" w:cs="宋体"/>
                <w:kern w:val="0"/>
                <w:sz w:val="24"/>
                <w:szCs w:val="24"/>
              </w:rPr>
              <w:t>21</w:t>
            </w:r>
            <w:r>
              <w:rPr>
                <w:rFonts w:hint="eastAsia" w:ascii="宋体" w:hAnsi="宋体" w:cs="宋体"/>
                <w:kern w:val="0"/>
                <w:sz w:val="24"/>
                <w:szCs w:val="24"/>
              </w:rPr>
              <w:t>日</w:t>
            </w:r>
          </w:p>
        </w:tc>
        <w:tc>
          <w:tcPr>
            <w:tcW w:w="5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rPr>
            </w:pPr>
            <w:r>
              <w:rPr>
                <w:rFonts w:hint="eastAsia" w:ascii="黑体" w:hAnsi="黑体" w:eastAsia="黑体" w:cs="黑体"/>
                <w:kern w:val="0"/>
                <w:u w:val="single"/>
              </w:rPr>
              <w:t>公布结果</w:t>
            </w:r>
            <w:r>
              <w:rPr>
                <w:rFonts w:hint="eastAsia" w:ascii="黑体" w:hAnsi="黑体" w:eastAsia="黑体" w:cs="黑体"/>
                <w:kern w:val="0"/>
              </w:rPr>
              <w:t>：</w:t>
            </w:r>
            <w:r>
              <w:rPr>
                <w:rFonts w:hint="eastAsia" w:ascii="宋体" w:hAnsi="宋体" w:cs="宋体"/>
                <w:kern w:val="0"/>
              </w:rPr>
              <w:t>在</w:t>
            </w:r>
            <w:r>
              <w:rPr>
                <w:rFonts w:hint="eastAsia" w:ascii="宋体" w:hAnsi="宋体" w:cs="宋体"/>
              </w:rPr>
              <w:t>广州市增城区政府门户网站（</w:t>
            </w:r>
            <w:r>
              <w:rPr>
                <w:rFonts w:ascii="宋体" w:hAnsi="宋体" w:cs="宋体"/>
              </w:rPr>
              <w:t>http://www.zc.gov.cn/</w:t>
            </w:r>
            <w:r>
              <w:rPr>
                <w:rFonts w:hint="eastAsia" w:ascii="宋体" w:hAnsi="宋体" w:cs="宋体"/>
              </w:rPr>
              <w:t>）</w:t>
            </w:r>
            <w:r>
              <w:rPr>
                <w:rFonts w:hint="eastAsia" w:ascii="宋体" w:hAnsi="宋体" w:cs="宋体"/>
                <w:kern w:val="0"/>
              </w:rPr>
              <w:t>公布增城区第一幼儿园、各镇街中心幼儿园派位结果。</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rPr>
            </w:pPr>
            <w:r>
              <w:rPr>
                <w:rFonts w:hint="eastAsia" w:ascii="宋体" w:hAnsi="宋体" w:cs="宋体"/>
                <w:kern w:val="0"/>
              </w:rPr>
              <w:t>区教育局、</w:t>
            </w:r>
            <w:r>
              <w:rPr>
                <w:rFonts w:ascii="宋体" w:hAnsi="宋体" w:cs="宋体"/>
                <w:kern w:val="0"/>
              </w:rPr>
              <w:t xml:space="preserve"> </w:t>
            </w:r>
            <w:r>
              <w:rPr>
                <w:rFonts w:hint="eastAsia" w:ascii="宋体" w:hAnsi="宋体" w:cs="宋体"/>
                <w:kern w:val="0"/>
              </w:rPr>
              <w:t>区一幼、</w:t>
            </w:r>
            <w:r>
              <w:rPr>
                <w:rFonts w:ascii="宋体" w:hAnsi="宋体" w:cs="宋体"/>
                <w:kern w:val="0"/>
              </w:rPr>
              <w:t xml:space="preserve">   </w:t>
            </w:r>
            <w:r>
              <w:rPr>
                <w:rFonts w:hint="eastAsia" w:ascii="宋体" w:hAnsi="宋体" w:cs="宋体"/>
                <w:kern w:val="0"/>
              </w:rPr>
              <w:t>镇街中心园</w:t>
            </w:r>
          </w:p>
        </w:tc>
      </w:tr>
      <w:tr>
        <w:tblPrEx>
          <w:tblCellMar>
            <w:top w:w="15" w:type="dxa"/>
            <w:left w:w="15" w:type="dxa"/>
            <w:bottom w:w="15" w:type="dxa"/>
            <w:right w:w="15" w:type="dxa"/>
          </w:tblCellMar>
        </w:tblPrEx>
        <w:trPr>
          <w:trHeight w:val="109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4"/>
                <w:szCs w:val="24"/>
              </w:rPr>
            </w:pPr>
            <w:r>
              <w:rPr>
                <w:rFonts w:ascii="宋体" w:hAnsi="宋体" w:cs="宋体"/>
                <w:kern w:val="0"/>
                <w:sz w:val="24"/>
                <w:szCs w:val="24"/>
              </w:rPr>
              <w:t>6</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4"/>
                <w:szCs w:val="24"/>
              </w:rPr>
            </w:pPr>
            <w:r>
              <w:rPr>
                <w:rFonts w:ascii="宋体" w:hAnsi="宋体" w:cs="宋体"/>
                <w:kern w:val="0"/>
                <w:sz w:val="24"/>
                <w:szCs w:val="24"/>
              </w:rPr>
              <w:t>5</w:t>
            </w:r>
            <w:r>
              <w:rPr>
                <w:rFonts w:hint="eastAsia" w:ascii="宋体" w:hAnsi="宋体" w:cs="宋体"/>
                <w:kern w:val="0"/>
                <w:sz w:val="24"/>
                <w:szCs w:val="24"/>
              </w:rPr>
              <w:t>月</w:t>
            </w:r>
            <w:r>
              <w:rPr>
                <w:rFonts w:ascii="宋体" w:hAnsi="宋体" w:cs="宋体"/>
                <w:kern w:val="0"/>
                <w:sz w:val="24"/>
                <w:szCs w:val="24"/>
              </w:rPr>
              <w:t>23</w:t>
            </w:r>
            <w:r>
              <w:rPr>
                <w:rFonts w:hint="eastAsia" w:ascii="宋体" w:hAnsi="宋体" w:cs="宋体"/>
                <w:kern w:val="0"/>
                <w:sz w:val="24"/>
                <w:szCs w:val="24"/>
              </w:rPr>
              <w:t>日</w:t>
            </w:r>
          </w:p>
        </w:tc>
        <w:tc>
          <w:tcPr>
            <w:tcW w:w="5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rPr>
            </w:pPr>
            <w:r>
              <w:rPr>
                <w:rFonts w:hint="eastAsia" w:ascii="黑体" w:hAnsi="黑体" w:eastAsia="黑体" w:cs="黑体"/>
                <w:kern w:val="0"/>
                <w:u w:val="single"/>
              </w:rPr>
              <w:t>资格审核通知</w:t>
            </w:r>
            <w:r>
              <w:rPr>
                <w:rFonts w:hint="eastAsia" w:ascii="黑体" w:hAnsi="黑体" w:eastAsia="黑体" w:cs="黑体"/>
                <w:kern w:val="0"/>
              </w:rPr>
              <w:t>：</w:t>
            </w:r>
            <w:r>
              <w:rPr>
                <w:rFonts w:hint="eastAsia" w:ascii="宋体" w:hAnsi="宋体" w:cs="宋体"/>
                <w:kern w:val="0"/>
              </w:rPr>
              <w:t>增城区第一幼儿园、各镇街中心幼儿园发出拟录取幼儿资格审核通知</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rPr>
            </w:pPr>
            <w:r>
              <w:rPr>
                <w:rFonts w:hint="eastAsia" w:ascii="宋体" w:hAnsi="宋体" w:cs="宋体"/>
                <w:kern w:val="0"/>
              </w:rPr>
              <w:t>区一幼、</w:t>
            </w:r>
            <w:r>
              <w:rPr>
                <w:rFonts w:ascii="宋体" w:hAnsi="宋体" w:cs="宋体"/>
                <w:kern w:val="0"/>
              </w:rPr>
              <w:t xml:space="preserve">   </w:t>
            </w:r>
            <w:r>
              <w:rPr>
                <w:rFonts w:hint="eastAsia" w:ascii="宋体" w:hAnsi="宋体" w:cs="宋体"/>
                <w:kern w:val="0"/>
              </w:rPr>
              <w:t>镇街中心园</w:t>
            </w:r>
          </w:p>
        </w:tc>
      </w:tr>
      <w:tr>
        <w:tblPrEx>
          <w:tblCellMar>
            <w:top w:w="15" w:type="dxa"/>
            <w:left w:w="15" w:type="dxa"/>
            <w:bottom w:w="15" w:type="dxa"/>
            <w:right w:w="15" w:type="dxa"/>
          </w:tblCellMar>
        </w:tblPrEx>
        <w:trPr>
          <w:trHeight w:val="109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kern w:val="0"/>
                <w:sz w:val="24"/>
                <w:szCs w:val="24"/>
              </w:rPr>
            </w:pPr>
            <w:r>
              <w:rPr>
                <w:rFonts w:ascii="宋体" w:hAnsi="宋体" w:cs="宋体"/>
                <w:kern w:val="0"/>
                <w:sz w:val="24"/>
                <w:szCs w:val="24"/>
              </w:rPr>
              <w:t>7</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kern w:val="0"/>
                <w:sz w:val="24"/>
                <w:szCs w:val="24"/>
              </w:rPr>
            </w:pPr>
            <w:r>
              <w:rPr>
                <w:rFonts w:ascii="宋体" w:hAnsi="宋体" w:cs="宋体"/>
                <w:kern w:val="0"/>
                <w:sz w:val="24"/>
                <w:szCs w:val="24"/>
              </w:rPr>
              <w:t>5</w:t>
            </w:r>
            <w:r>
              <w:rPr>
                <w:rFonts w:hint="eastAsia" w:ascii="宋体" w:hAnsi="宋体" w:cs="宋体"/>
                <w:kern w:val="0"/>
                <w:sz w:val="24"/>
                <w:szCs w:val="24"/>
              </w:rPr>
              <w:t>月</w:t>
            </w:r>
            <w:r>
              <w:rPr>
                <w:rFonts w:ascii="宋体" w:hAnsi="宋体" w:cs="宋体"/>
                <w:kern w:val="0"/>
                <w:sz w:val="24"/>
                <w:szCs w:val="24"/>
              </w:rPr>
              <w:t>25</w:t>
            </w:r>
            <w:r>
              <w:rPr>
                <w:rFonts w:hint="eastAsia" w:ascii="宋体" w:hAnsi="宋体" w:cs="宋体"/>
                <w:kern w:val="0"/>
                <w:sz w:val="24"/>
                <w:szCs w:val="24"/>
              </w:rPr>
              <w:t>日至</w:t>
            </w:r>
            <w:r>
              <w:rPr>
                <w:rFonts w:ascii="宋体" w:hAnsi="宋体" w:cs="宋体"/>
                <w:kern w:val="0"/>
                <w:sz w:val="24"/>
                <w:szCs w:val="24"/>
              </w:rPr>
              <w:t>6</w:t>
            </w:r>
            <w:r>
              <w:rPr>
                <w:rFonts w:hint="eastAsia" w:ascii="宋体" w:hAnsi="宋体" w:cs="宋体"/>
                <w:kern w:val="0"/>
                <w:sz w:val="24"/>
                <w:szCs w:val="24"/>
              </w:rPr>
              <w:t>月</w:t>
            </w:r>
            <w:r>
              <w:rPr>
                <w:rFonts w:ascii="宋体" w:hAnsi="宋体" w:cs="宋体"/>
                <w:kern w:val="0"/>
                <w:sz w:val="24"/>
                <w:szCs w:val="24"/>
              </w:rPr>
              <w:t>11</w:t>
            </w:r>
            <w:r>
              <w:rPr>
                <w:rFonts w:hint="eastAsia" w:ascii="宋体" w:hAnsi="宋体" w:cs="宋体"/>
                <w:kern w:val="0"/>
                <w:sz w:val="24"/>
                <w:szCs w:val="24"/>
              </w:rPr>
              <w:t>日</w:t>
            </w:r>
          </w:p>
        </w:tc>
        <w:tc>
          <w:tcPr>
            <w:tcW w:w="5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kern w:val="0"/>
              </w:rPr>
            </w:pPr>
            <w:r>
              <w:rPr>
                <w:rFonts w:hint="eastAsia" w:ascii="黑体" w:hAnsi="黑体" w:eastAsia="黑体" w:cs="黑体"/>
                <w:kern w:val="0"/>
                <w:u w:val="single"/>
              </w:rPr>
              <w:t>资格审核</w:t>
            </w:r>
            <w:r>
              <w:rPr>
                <w:rFonts w:hint="eastAsia" w:ascii="黑体" w:hAnsi="黑体" w:eastAsia="黑体" w:cs="黑体"/>
                <w:kern w:val="0"/>
              </w:rPr>
              <w:t>：</w:t>
            </w:r>
            <w:r>
              <w:rPr>
                <w:rFonts w:hint="eastAsia" w:ascii="宋体" w:hAnsi="宋体" w:cs="宋体"/>
                <w:kern w:val="0"/>
              </w:rPr>
              <w:t>通过用钉钉、</w:t>
            </w:r>
            <w:r>
              <w:rPr>
                <w:rFonts w:ascii="宋体" w:hAnsi="宋体" w:cs="宋体"/>
                <w:kern w:val="0"/>
              </w:rPr>
              <w:t>QQ</w:t>
            </w:r>
            <w:r>
              <w:rPr>
                <w:rFonts w:hint="eastAsia" w:ascii="宋体" w:hAnsi="宋体" w:cs="宋体"/>
                <w:kern w:val="0"/>
              </w:rPr>
              <w:t>、微信等方式进行线上资格审核（幼儿</w:t>
            </w:r>
            <w:r>
              <w:rPr>
                <w:rFonts w:hint="eastAsia" w:ascii="宋体" w:hAnsi="宋体" w:cs="宋体"/>
                <w:kern w:val="0"/>
                <w:lang w:eastAsia="zh-CN"/>
              </w:rPr>
              <w:t>户口簿</w:t>
            </w:r>
            <w:r>
              <w:rPr>
                <w:rFonts w:hint="eastAsia" w:ascii="宋体" w:hAnsi="宋体" w:cs="宋体"/>
                <w:kern w:val="0"/>
              </w:rPr>
              <w:t>、法定监护人二代身份证、幼儿预防接种证等原件、复印件），确实不能使用线上操作的，经与幼儿园沟通后可带上相关证件到幼儿园进行现场审核。</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kern w:val="0"/>
              </w:rPr>
            </w:pPr>
            <w:r>
              <w:rPr>
                <w:rFonts w:hint="eastAsia" w:ascii="宋体" w:hAnsi="宋体" w:cs="宋体"/>
                <w:kern w:val="0"/>
              </w:rPr>
              <w:t>区一幼、</w:t>
            </w:r>
            <w:r>
              <w:rPr>
                <w:rFonts w:ascii="宋体" w:hAnsi="宋体" w:cs="宋体"/>
                <w:kern w:val="0"/>
              </w:rPr>
              <w:t xml:space="preserve">   </w:t>
            </w:r>
            <w:r>
              <w:rPr>
                <w:rFonts w:hint="eastAsia" w:ascii="宋体" w:hAnsi="宋体" w:cs="宋体"/>
                <w:kern w:val="0"/>
              </w:rPr>
              <w:t>镇街中心园</w:t>
            </w:r>
          </w:p>
        </w:tc>
      </w:tr>
      <w:tr>
        <w:tblPrEx>
          <w:tblCellMar>
            <w:top w:w="15" w:type="dxa"/>
            <w:left w:w="15" w:type="dxa"/>
            <w:bottom w:w="15" w:type="dxa"/>
            <w:right w:w="15" w:type="dxa"/>
          </w:tblCellMar>
        </w:tblPrEx>
        <w:trPr>
          <w:trHeight w:val="789"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4"/>
                <w:szCs w:val="24"/>
              </w:rPr>
            </w:pPr>
            <w:r>
              <w:rPr>
                <w:rFonts w:ascii="宋体" w:hAnsi="宋体" w:cs="宋体"/>
                <w:kern w:val="0"/>
                <w:sz w:val="24"/>
                <w:szCs w:val="24"/>
              </w:rPr>
              <w:t>8</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4"/>
                <w:szCs w:val="24"/>
              </w:rPr>
            </w:pPr>
            <w:r>
              <w:rPr>
                <w:rFonts w:ascii="宋体" w:hAnsi="宋体" w:cs="宋体"/>
                <w:kern w:val="0"/>
                <w:sz w:val="24"/>
                <w:szCs w:val="24"/>
              </w:rPr>
              <w:t>6</w:t>
            </w:r>
            <w:r>
              <w:rPr>
                <w:rFonts w:hint="eastAsia" w:ascii="宋体" w:hAnsi="宋体" w:cs="宋体"/>
                <w:kern w:val="0"/>
                <w:sz w:val="24"/>
                <w:szCs w:val="24"/>
              </w:rPr>
              <w:t>月</w:t>
            </w:r>
            <w:r>
              <w:rPr>
                <w:rFonts w:ascii="宋体" w:hAnsi="宋体" w:cs="宋体"/>
                <w:kern w:val="0"/>
                <w:sz w:val="24"/>
                <w:szCs w:val="24"/>
              </w:rPr>
              <w:t>20</w:t>
            </w:r>
            <w:r>
              <w:rPr>
                <w:rFonts w:hint="eastAsia" w:ascii="宋体" w:hAnsi="宋体" w:cs="宋体"/>
                <w:kern w:val="0"/>
                <w:sz w:val="24"/>
                <w:szCs w:val="24"/>
              </w:rPr>
              <w:t>日前</w:t>
            </w:r>
          </w:p>
        </w:tc>
        <w:tc>
          <w:tcPr>
            <w:tcW w:w="5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rPr>
            </w:pPr>
            <w:r>
              <w:rPr>
                <w:rFonts w:hint="eastAsia" w:ascii="黑体" w:hAnsi="黑体" w:eastAsia="黑体" w:cs="黑体"/>
                <w:kern w:val="0"/>
              </w:rPr>
              <w:t>发出《录取通知书》</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rPr>
            </w:pPr>
            <w:r>
              <w:rPr>
                <w:rFonts w:hint="eastAsia" w:ascii="宋体" w:hAnsi="宋体" w:cs="宋体"/>
                <w:kern w:val="0"/>
              </w:rPr>
              <w:t>区一幼、</w:t>
            </w:r>
            <w:r>
              <w:rPr>
                <w:rFonts w:ascii="宋体" w:hAnsi="宋体" w:cs="宋体"/>
                <w:kern w:val="0"/>
              </w:rPr>
              <w:t xml:space="preserve">   </w:t>
            </w:r>
            <w:r>
              <w:rPr>
                <w:rFonts w:hint="eastAsia" w:ascii="宋体" w:hAnsi="宋体" w:cs="宋体"/>
                <w:kern w:val="0"/>
              </w:rPr>
              <w:t>镇街中心园</w:t>
            </w:r>
          </w:p>
        </w:tc>
      </w:tr>
    </w:tbl>
    <w:p>
      <w:pPr>
        <w:widowControl/>
        <w:spacing w:line="580" w:lineRule="exact"/>
        <w:ind w:left="1368" w:hanging="1368" w:hangingChars="600"/>
        <w:rPr>
          <w:rFonts w:ascii="黑体" w:hAnsi="黑体" w:eastAsia="黑体" w:cs="Times New Roman"/>
          <w:spacing w:val="-6"/>
          <w:sz w:val="24"/>
          <w:szCs w:val="24"/>
        </w:rPr>
      </w:pPr>
    </w:p>
    <w:p>
      <w:pPr>
        <w:widowControl/>
        <w:spacing w:line="580" w:lineRule="exact"/>
        <w:ind w:left="1368" w:hanging="1368" w:hangingChars="600"/>
        <w:rPr>
          <w:rFonts w:ascii="黑体" w:hAnsi="黑体" w:eastAsia="黑体" w:cs="Times New Roman"/>
          <w:spacing w:val="-6"/>
          <w:sz w:val="24"/>
          <w:szCs w:val="24"/>
        </w:rPr>
      </w:pPr>
    </w:p>
    <w:tbl>
      <w:tblPr>
        <w:tblStyle w:val="5"/>
        <w:tblpPr w:leftFromText="180" w:rightFromText="180" w:vertAnchor="text" w:horzAnchor="page" w:tblpX="1604" w:tblpY="765"/>
        <w:tblOverlap w:val="never"/>
        <w:tblW w:w="9205" w:type="dxa"/>
        <w:tblInd w:w="0" w:type="dxa"/>
        <w:tblLayout w:type="fixed"/>
        <w:tblCellMar>
          <w:top w:w="15" w:type="dxa"/>
          <w:left w:w="15" w:type="dxa"/>
          <w:bottom w:w="15" w:type="dxa"/>
          <w:right w:w="15" w:type="dxa"/>
        </w:tblCellMar>
      </w:tblPr>
      <w:tblGrid>
        <w:gridCol w:w="945"/>
        <w:gridCol w:w="3450"/>
        <w:gridCol w:w="1650"/>
        <w:gridCol w:w="1930"/>
        <w:gridCol w:w="920"/>
        <w:gridCol w:w="310"/>
      </w:tblGrid>
      <w:tr>
        <w:tblPrEx>
          <w:tblCellMar>
            <w:top w:w="15" w:type="dxa"/>
            <w:left w:w="15" w:type="dxa"/>
            <w:bottom w:w="15" w:type="dxa"/>
            <w:right w:w="15" w:type="dxa"/>
          </w:tblCellMar>
        </w:tblPrEx>
        <w:trPr>
          <w:gridAfter w:val="1"/>
          <w:wAfter w:w="310" w:type="dxa"/>
          <w:trHeight w:val="810" w:hRule="atLeast"/>
        </w:trPr>
        <w:tc>
          <w:tcPr>
            <w:tcW w:w="8895" w:type="dxa"/>
            <w:gridSpan w:val="5"/>
            <w:vAlign w:val="center"/>
          </w:tcPr>
          <w:p>
            <w:pPr>
              <w:widowControl/>
              <w:spacing w:line="640" w:lineRule="exact"/>
              <w:jc w:val="center"/>
              <w:textAlignment w:val="center"/>
              <w:rPr>
                <w:rFonts w:ascii="宋体" w:cs="宋体"/>
                <w:kern w:val="0"/>
                <w:sz w:val="44"/>
                <w:szCs w:val="44"/>
              </w:rPr>
            </w:pPr>
            <w:r>
              <w:rPr>
                <w:rFonts w:hint="eastAsia" w:ascii="宋体" w:hAnsi="宋体" w:cs="宋体"/>
                <w:kern w:val="0"/>
                <w:sz w:val="44"/>
                <w:szCs w:val="44"/>
              </w:rPr>
              <w:t>增城区幼儿园招生管理工作</w:t>
            </w:r>
          </w:p>
          <w:p>
            <w:pPr>
              <w:widowControl/>
              <w:spacing w:line="640" w:lineRule="exact"/>
              <w:jc w:val="center"/>
              <w:textAlignment w:val="center"/>
              <w:rPr>
                <w:rFonts w:ascii="方正小标宋简体" w:hAnsi="宋体" w:eastAsia="方正小标宋简体" w:cs="Times New Roman"/>
                <w:kern w:val="0"/>
                <w:sz w:val="44"/>
                <w:szCs w:val="44"/>
              </w:rPr>
            </w:pPr>
            <w:r>
              <w:rPr>
                <w:rFonts w:hint="eastAsia" w:ascii="宋体" w:hAnsi="宋体" w:cs="宋体"/>
                <w:kern w:val="0"/>
                <w:sz w:val="44"/>
                <w:szCs w:val="44"/>
              </w:rPr>
              <w:t>联系人一览表</w:t>
            </w:r>
          </w:p>
        </w:tc>
      </w:tr>
      <w:tr>
        <w:tblPrEx>
          <w:tblCellMar>
            <w:top w:w="15" w:type="dxa"/>
            <w:left w:w="15" w:type="dxa"/>
            <w:bottom w:w="15" w:type="dxa"/>
            <w:right w:w="15" w:type="dxa"/>
          </w:tblCellMar>
        </w:tblPrEx>
        <w:trPr>
          <w:trHeight w:val="720"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序号</w:t>
            </w:r>
          </w:p>
        </w:tc>
        <w:tc>
          <w:tcPr>
            <w:tcW w:w="3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单位名称</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联系人</w:t>
            </w:r>
          </w:p>
        </w:tc>
        <w:tc>
          <w:tcPr>
            <w:tcW w:w="1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联系电话</w:t>
            </w: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备注</w:t>
            </w:r>
          </w:p>
        </w:tc>
      </w:tr>
      <w:tr>
        <w:tblPrEx>
          <w:tblCellMar>
            <w:top w:w="15" w:type="dxa"/>
            <w:left w:w="15" w:type="dxa"/>
            <w:bottom w:w="15" w:type="dxa"/>
            <w:right w:w="15" w:type="dxa"/>
          </w:tblCellMar>
        </w:tblPrEx>
        <w:trPr>
          <w:trHeight w:val="1166"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1</w:t>
            </w:r>
          </w:p>
        </w:tc>
        <w:tc>
          <w:tcPr>
            <w:tcW w:w="3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增城区教育局托幼办</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kern w:val="0"/>
                <w:sz w:val="30"/>
                <w:szCs w:val="30"/>
              </w:rPr>
            </w:pPr>
            <w:r>
              <w:rPr>
                <w:rFonts w:hint="eastAsia" w:ascii="仿宋" w:hAnsi="仿宋" w:eastAsia="仿宋" w:cs="仿宋"/>
                <w:kern w:val="0"/>
                <w:sz w:val="30"/>
                <w:szCs w:val="30"/>
              </w:rPr>
              <w:t>陈灼棠</w:t>
            </w:r>
          </w:p>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熊彩凤</w:t>
            </w:r>
          </w:p>
        </w:tc>
        <w:tc>
          <w:tcPr>
            <w:tcW w:w="1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30"/>
                <w:szCs w:val="30"/>
              </w:rPr>
            </w:pPr>
            <w:r>
              <w:rPr>
                <w:rFonts w:ascii="仿宋" w:hAnsi="仿宋" w:eastAsia="仿宋" w:cs="仿宋"/>
                <w:kern w:val="0"/>
                <w:sz w:val="30"/>
                <w:szCs w:val="30"/>
              </w:rPr>
              <w:t>82636005</w:t>
            </w:r>
          </w:p>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82636035</w:t>
            </w: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30"/>
                <w:szCs w:val="30"/>
              </w:rPr>
            </w:pPr>
          </w:p>
        </w:tc>
      </w:tr>
      <w:tr>
        <w:tblPrEx>
          <w:tblCellMar>
            <w:top w:w="15" w:type="dxa"/>
            <w:left w:w="15" w:type="dxa"/>
            <w:bottom w:w="15" w:type="dxa"/>
            <w:right w:w="15" w:type="dxa"/>
          </w:tblCellMar>
        </w:tblPrEx>
        <w:trPr>
          <w:trHeight w:val="720"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2</w:t>
            </w:r>
          </w:p>
        </w:tc>
        <w:tc>
          <w:tcPr>
            <w:tcW w:w="3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新塘镇教学指导中心</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曹玉娥</w:t>
            </w:r>
          </w:p>
        </w:tc>
        <w:tc>
          <w:tcPr>
            <w:tcW w:w="1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82764365</w:t>
            </w: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30"/>
                <w:szCs w:val="30"/>
              </w:rPr>
            </w:pPr>
          </w:p>
        </w:tc>
      </w:tr>
      <w:tr>
        <w:tblPrEx>
          <w:tblCellMar>
            <w:top w:w="15" w:type="dxa"/>
            <w:left w:w="15" w:type="dxa"/>
            <w:bottom w:w="15" w:type="dxa"/>
            <w:right w:w="15" w:type="dxa"/>
          </w:tblCellMar>
        </w:tblPrEx>
        <w:trPr>
          <w:trHeight w:val="720"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3</w:t>
            </w:r>
          </w:p>
        </w:tc>
        <w:tc>
          <w:tcPr>
            <w:tcW w:w="3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中新镇教学指导中心</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谢慧玲</w:t>
            </w:r>
          </w:p>
        </w:tc>
        <w:tc>
          <w:tcPr>
            <w:tcW w:w="1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82862220</w:t>
            </w: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30"/>
                <w:szCs w:val="30"/>
              </w:rPr>
            </w:pPr>
          </w:p>
        </w:tc>
      </w:tr>
      <w:tr>
        <w:tblPrEx>
          <w:tblCellMar>
            <w:top w:w="15" w:type="dxa"/>
            <w:left w:w="15" w:type="dxa"/>
            <w:bottom w:w="15" w:type="dxa"/>
            <w:right w:w="15" w:type="dxa"/>
          </w:tblCellMar>
        </w:tblPrEx>
        <w:trPr>
          <w:trHeight w:val="720"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4</w:t>
            </w:r>
          </w:p>
        </w:tc>
        <w:tc>
          <w:tcPr>
            <w:tcW w:w="3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石滩镇教学指导中心</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吴翠玉</w:t>
            </w:r>
          </w:p>
        </w:tc>
        <w:tc>
          <w:tcPr>
            <w:tcW w:w="1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26222827</w:t>
            </w: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30"/>
                <w:szCs w:val="30"/>
              </w:rPr>
            </w:pPr>
          </w:p>
        </w:tc>
      </w:tr>
      <w:tr>
        <w:tblPrEx>
          <w:tblCellMar>
            <w:top w:w="15" w:type="dxa"/>
            <w:left w:w="15" w:type="dxa"/>
            <w:bottom w:w="15" w:type="dxa"/>
            <w:right w:w="15" w:type="dxa"/>
          </w:tblCellMar>
        </w:tblPrEx>
        <w:trPr>
          <w:trHeight w:val="720"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5</w:t>
            </w:r>
          </w:p>
        </w:tc>
        <w:tc>
          <w:tcPr>
            <w:tcW w:w="3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仙村镇教学指导中心</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曾志标</w:t>
            </w:r>
          </w:p>
        </w:tc>
        <w:tc>
          <w:tcPr>
            <w:tcW w:w="1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26228797</w:t>
            </w: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30"/>
                <w:szCs w:val="30"/>
              </w:rPr>
            </w:pPr>
          </w:p>
        </w:tc>
      </w:tr>
      <w:tr>
        <w:tblPrEx>
          <w:tblCellMar>
            <w:top w:w="15" w:type="dxa"/>
            <w:left w:w="15" w:type="dxa"/>
            <w:bottom w:w="15" w:type="dxa"/>
            <w:right w:w="15" w:type="dxa"/>
          </w:tblCellMar>
        </w:tblPrEx>
        <w:trPr>
          <w:trHeight w:val="720"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6</w:t>
            </w:r>
          </w:p>
        </w:tc>
        <w:tc>
          <w:tcPr>
            <w:tcW w:w="3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派潭镇教学指导中心</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kern w:val="0"/>
                <w:sz w:val="30"/>
                <w:szCs w:val="30"/>
              </w:rPr>
            </w:pPr>
            <w:r>
              <w:rPr>
                <w:rFonts w:hint="eastAsia" w:ascii="仿宋" w:hAnsi="仿宋" w:eastAsia="仿宋" w:cs="仿宋"/>
                <w:kern w:val="0"/>
                <w:sz w:val="30"/>
                <w:szCs w:val="30"/>
              </w:rPr>
              <w:t>赖敬聪</w:t>
            </w:r>
          </w:p>
        </w:tc>
        <w:tc>
          <w:tcPr>
            <w:tcW w:w="1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30"/>
                <w:szCs w:val="30"/>
              </w:rPr>
            </w:pPr>
            <w:r>
              <w:rPr>
                <w:rFonts w:ascii="仿宋" w:hAnsi="仿宋" w:eastAsia="仿宋" w:cs="仿宋"/>
                <w:kern w:val="0"/>
                <w:sz w:val="30"/>
                <w:szCs w:val="30"/>
              </w:rPr>
              <w:t>82822012</w:t>
            </w: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30"/>
                <w:szCs w:val="30"/>
              </w:rPr>
            </w:pPr>
          </w:p>
        </w:tc>
      </w:tr>
      <w:tr>
        <w:tblPrEx>
          <w:tblCellMar>
            <w:top w:w="15" w:type="dxa"/>
            <w:left w:w="15" w:type="dxa"/>
            <w:bottom w:w="15" w:type="dxa"/>
            <w:right w:w="15" w:type="dxa"/>
          </w:tblCellMar>
        </w:tblPrEx>
        <w:trPr>
          <w:trHeight w:val="720"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7</w:t>
            </w:r>
          </w:p>
        </w:tc>
        <w:tc>
          <w:tcPr>
            <w:tcW w:w="3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小楼镇教学指导中心</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30"/>
                <w:szCs w:val="30"/>
              </w:rPr>
            </w:pPr>
            <w:r>
              <w:rPr>
                <w:rFonts w:hint="eastAsia" w:ascii="仿宋" w:hAnsi="仿宋" w:eastAsia="仿宋" w:cs="仿宋"/>
                <w:kern w:val="0"/>
                <w:sz w:val="30"/>
                <w:szCs w:val="30"/>
              </w:rPr>
              <w:t>何碧琼</w:t>
            </w:r>
            <w:r>
              <w:rPr>
                <w:rFonts w:ascii="仿宋" w:hAnsi="仿宋" w:eastAsia="仿宋" w:cs="仿宋"/>
                <w:kern w:val="0"/>
                <w:sz w:val="30"/>
                <w:szCs w:val="30"/>
              </w:rPr>
              <w:t xml:space="preserve"> </w:t>
            </w:r>
          </w:p>
        </w:tc>
        <w:tc>
          <w:tcPr>
            <w:tcW w:w="1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30"/>
                <w:szCs w:val="30"/>
              </w:rPr>
            </w:pPr>
            <w:r>
              <w:rPr>
                <w:rFonts w:ascii="仿宋" w:hAnsi="仿宋" w:eastAsia="仿宋" w:cs="仿宋"/>
                <w:kern w:val="0"/>
                <w:sz w:val="30"/>
                <w:szCs w:val="30"/>
              </w:rPr>
              <w:t>62701393</w:t>
            </w: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30"/>
                <w:szCs w:val="30"/>
              </w:rPr>
            </w:pPr>
          </w:p>
        </w:tc>
      </w:tr>
      <w:tr>
        <w:tblPrEx>
          <w:tblCellMar>
            <w:top w:w="15" w:type="dxa"/>
            <w:left w:w="15" w:type="dxa"/>
            <w:bottom w:w="15" w:type="dxa"/>
            <w:right w:w="15" w:type="dxa"/>
          </w:tblCellMar>
        </w:tblPrEx>
        <w:trPr>
          <w:trHeight w:val="720"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8</w:t>
            </w:r>
          </w:p>
        </w:tc>
        <w:tc>
          <w:tcPr>
            <w:tcW w:w="3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正果镇教学指导中心</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王岸芬</w:t>
            </w:r>
          </w:p>
        </w:tc>
        <w:tc>
          <w:tcPr>
            <w:tcW w:w="1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82811017</w:t>
            </w: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30"/>
                <w:szCs w:val="30"/>
              </w:rPr>
            </w:pPr>
          </w:p>
        </w:tc>
      </w:tr>
      <w:tr>
        <w:tblPrEx>
          <w:tblCellMar>
            <w:top w:w="15" w:type="dxa"/>
            <w:left w:w="15" w:type="dxa"/>
            <w:bottom w:w="15" w:type="dxa"/>
            <w:right w:w="15" w:type="dxa"/>
          </w:tblCellMar>
        </w:tblPrEx>
        <w:trPr>
          <w:trHeight w:val="720"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9</w:t>
            </w:r>
          </w:p>
        </w:tc>
        <w:tc>
          <w:tcPr>
            <w:tcW w:w="3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荔城街教学指导中心</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sz w:val="30"/>
                <w:szCs w:val="30"/>
              </w:rPr>
              <w:t>沈凤娥</w:t>
            </w:r>
          </w:p>
        </w:tc>
        <w:tc>
          <w:tcPr>
            <w:tcW w:w="1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82735485</w:t>
            </w: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30"/>
                <w:szCs w:val="30"/>
              </w:rPr>
            </w:pPr>
          </w:p>
        </w:tc>
      </w:tr>
      <w:tr>
        <w:tblPrEx>
          <w:tblCellMar>
            <w:top w:w="15" w:type="dxa"/>
            <w:left w:w="15" w:type="dxa"/>
            <w:bottom w:w="15" w:type="dxa"/>
            <w:right w:w="15" w:type="dxa"/>
          </w:tblCellMar>
        </w:tblPrEx>
        <w:trPr>
          <w:trHeight w:val="720"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10</w:t>
            </w:r>
          </w:p>
        </w:tc>
        <w:tc>
          <w:tcPr>
            <w:tcW w:w="3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永宁街教学指导中心</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罗祖敬</w:t>
            </w:r>
          </w:p>
        </w:tc>
        <w:tc>
          <w:tcPr>
            <w:tcW w:w="1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32144252</w:t>
            </w: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30"/>
                <w:szCs w:val="30"/>
              </w:rPr>
            </w:pPr>
          </w:p>
        </w:tc>
      </w:tr>
      <w:tr>
        <w:tblPrEx>
          <w:tblCellMar>
            <w:top w:w="15" w:type="dxa"/>
            <w:left w:w="15" w:type="dxa"/>
            <w:bottom w:w="15" w:type="dxa"/>
            <w:right w:w="15" w:type="dxa"/>
          </w:tblCellMar>
        </w:tblPrEx>
        <w:trPr>
          <w:trHeight w:val="720"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11</w:t>
            </w:r>
          </w:p>
        </w:tc>
        <w:tc>
          <w:tcPr>
            <w:tcW w:w="3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增江街教学指导中心</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黄继红</w:t>
            </w:r>
          </w:p>
        </w:tc>
        <w:tc>
          <w:tcPr>
            <w:tcW w:w="1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 xml:space="preserve">82710095 </w:t>
            </w: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30"/>
                <w:szCs w:val="30"/>
              </w:rPr>
            </w:pPr>
          </w:p>
        </w:tc>
      </w:tr>
      <w:tr>
        <w:tblPrEx>
          <w:tblCellMar>
            <w:top w:w="15" w:type="dxa"/>
            <w:left w:w="15" w:type="dxa"/>
            <w:bottom w:w="15" w:type="dxa"/>
            <w:right w:w="15" w:type="dxa"/>
          </w:tblCellMar>
        </w:tblPrEx>
        <w:trPr>
          <w:trHeight w:val="720"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12</w:t>
            </w:r>
          </w:p>
        </w:tc>
        <w:tc>
          <w:tcPr>
            <w:tcW w:w="3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朱村街教学指导中心</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hint="eastAsia" w:ascii="仿宋" w:hAnsi="仿宋" w:eastAsia="仿宋" w:cs="仿宋"/>
                <w:kern w:val="0"/>
                <w:sz w:val="30"/>
                <w:szCs w:val="30"/>
              </w:rPr>
              <w:t>胡道曼</w:t>
            </w:r>
          </w:p>
        </w:tc>
        <w:tc>
          <w:tcPr>
            <w:tcW w:w="1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30"/>
                <w:szCs w:val="30"/>
              </w:rPr>
            </w:pPr>
            <w:r>
              <w:rPr>
                <w:rFonts w:ascii="仿宋" w:hAnsi="仿宋" w:eastAsia="仿宋" w:cs="仿宋"/>
                <w:kern w:val="0"/>
                <w:sz w:val="30"/>
                <w:szCs w:val="30"/>
              </w:rPr>
              <w:t xml:space="preserve"> 82853993</w:t>
            </w: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30"/>
                <w:szCs w:val="30"/>
              </w:rPr>
            </w:pPr>
          </w:p>
        </w:tc>
      </w:tr>
    </w:tbl>
    <w:p>
      <w:pPr>
        <w:widowControl/>
        <w:spacing w:line="580" w:lineRule="exact"/>
        <w:ind w:left="1368" w:hanging="1368" w:hangingChars="600"/>
        <w:rPr>
          <w:rFonts w:ascii="黑体" w:hAnsi="黑体" w:eastAsia="黑体" w:cs="黑体"/>
          <w:spacing w:val="-6"/>
          <w:sz w:val="24"/>
          <w:szCs w:val="24"/>
        </w:rPr>
      </w:pPr>
      <w:r>
        <w:rPr>
          <w:rFonts w:hint="eastAsia" w:ascii="黑体" w:hAnsi="黑体" w:eastAsia="黑体" w:cs="黑体"/>
          <w:spacing w:val="-6"/>
          <w:sz w:val="24"/>
          <w:szCs w:val="24"/>
        </w:rPr>
        <w:t>附件</w:t>
      </w:r>
      <w:r>
        <w:rPr>
          <w:rFonts w:ascii="黑体" w:hAnsi="黑体" w:eastAsia="黑体" w:cs="黑体"/>
          <w:spacing w:val="-6"/>
          <w:sz w:val="24"/>
          <w:szCs w:val="24"/>
        </w:rPr>
        <w:t>3</w:t>
      </w: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r>
        <w:rPr>
          <w:rFonts w:hint="eastAsia" w:ascii="黑体" w:hAnsi="黑体" w:cs="宋体"/>
          <w:sz w:val="31"/>
          <w:szCs w:val="31"/>
        </w:rPr>
        <w:t>附件</w:t>
      </w:r>
      <w:r>
        <w:rPr>
          <w:rFonts w:ascii="黑体" w:hAnsi="黑体" w:cs="黑体"/>
          <w:sz w:val="31"/>
          <w:szCs w:val="31"/>
        </w:rPr>
        <w:t>4</w:t>
      </w:r>
    </w:p>
    <w:tbl>
      <w:tblPr>
        <w:tblStyle w:val="5"/>
        <w:tblW w:w="0" w:type="auto"/>
        <w:tblInd w:w="2" w:type="dxa"/>
        <w:tblLayout w:type="autofit"/>
        <w:tblCellMar>
          <w:top w:w="0" w:type="dxa"/>
          <w:left w:w="0" w:type="dxa"/>
          <w:bottom w:w="0" w:type="dxa"/>
          <w:right w:w="0" w:type="dxa"/>
        </w:tblCellMar>
      </w:tblPr>
      <w:tblGrid>
        <w:gridCol w:w="531"/>
        <w:gridCol w:w="638"/>
        <w:gridCol w:w="1304"/>
        <w:gridCol w:w="1677"/>
        <w:gridCol w:w="2747"/>
        <w:gridCol w:w="1437"/>
      </w:tblGrid>
      <w:tr>
        <w:tblPrEx>
          <w:tblCellMar>
            <w:top w:w="0" w:type="dxa"/>
            <w:left w:w="0" w:type="dxa"/>
            <w:bottom w:w="0" w:type="dxa"/>
            <w:right w:w="0" w:type="dxa"/>
          </w:tblCellMar>
        </w:tblPrEx>
        <w:trPr>
          <w:trHeight w:val="450" w:hRule="atLeast"/>
        </w:trPr>
        <w:tc>
          <w:tcPr>
            <w:tcW w:w="0" w:type="auto"/>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Times New Roman"/>
                <w:color w:val="000000"/>
                <w:sz w:val="36"/>
                <w:szCs w:val="36"/>
              </w:rPr>
            </w:pPr>
            <w:r>
              <w:rPr>
                <w:rFonts w:hint="eastAsia" w:ascii="宋体" w:hAnsi="宋体" w:cs="宋体"/>
                <w:color w:val="000000"/>
                <w:kern w:val="0"/>
                <w:sz w:val="36"/>
                <w:szCs w:val="36"/>
              </w:rPr>
              <w:t>增城区实施网上报名区一幼及镇街中心园名单</w:t>
            </w:r>
          </w:p>
        </w:tc>
      </w:tr>
      <w:tr>
        <w:tblPrEx>
          <w:tblCellMar>
            <w:top w:w="0" w:type="dxa"/>
            <w:left w:w="0" w:type="dxa"/>
            <w:bottom w:w="0" w:type="dxa"/>
            <w:right w:w="0" w:type="dxa"/>
          </w:tblCellMar>
        </w:tblPrEx>
        <w:trPr>
          <w:trHeight w:val="300" w:hRule="atLeast"/>
        </w:trPr>
        <w:tc>
          <w:tcPr>
            <w:tcW w:w="0" w:type="auto"/>
            <w:tcBorders>
              <w:top w:val="nil"/>
              <w:left w:val="nil"/>
              <w:bottom w:val="nil"/>
              <w:right w:val="nil"/>
            </w:tcBorders>
            <w:tcMar>
              <w:top w:w="15" w:type="dxa"/>
              <w:left w:w="15" w:type="dxa"/>
              <w:right w:w="15" w:type="dxa"/>
            </w:tcMar>
            <w:vAlign w:val="center"/>
          </w:tcPr>
          <w:p>
            <w:pPr>
              <w:rPr>
                <w:rFonts w:ascii="宋体" w:cs="Times New Roman"/>
                <w:color w:val="000000"/>
                <w:sz w:val="24"/>
                <w:szCs w:val="24"/>
              </w:rPr>
            </w:pPr>
          </w:p>
        </w:tc>
        <w:tc>
          <w:tcPr>
            <w:tcW w:w="0" w:type="auto"/>
            <w:tcBorders>
              <w:top w:val="nil"/>
              <w:left w:val="nil"/>
              <w:bottom w:val="nil"/>
              <w:right w:val="nil"/>
            </w:tcBorders>
            <w:tcMar>
              <w:top w:w="15" w:type="dxa"/>
              <w:left w:w="15" w:type="dxa"/>
              <w:right w:w="15" w:type="dxa"/>
            </w:tcMar>
            <w:vAlign w:val="center"/>
          </w:tcPr>
          <w:p>
            <w:pPr>
              <w:rPr>
                <w:rFonts w:ascii="宋体" w:cs="Times New Roman"/>
                <w:color w:val="000000"/>
                <w:sz w:val="24"/>
                <w:szCs w:val="24"/>
              </w:rPr>
            </w:pPr>
          </w:p>
        </w:tc>
        <w:tc>
          <w:tcPr>
            <w:tcW w:w="0" w:type="auto"/>
            <w:tcBorders>
              <w:top w:val="nil"/>
              <w:left w:val="nil"/>
              <w:bottom w:val="nil"/>
              <w:right w:val="nil"/>
            </w:tcBorders>
            <w:tcMar>
              <w:top w:w="15" w:type="dxa"/>
              <w:left w:w="15" w:type="dxa"/>
              <w:right w:w="15" w:type="dxa"/>
            </w:tcMar>
            <w:vAlign w:val="center"/>
          </w:tcPr>
          <w:p>
            <w:pPr>
              <w:rPr>
                <w:rFonts w:ascii="宋体" w:cs="Times New Roman"/>
                <w:color w:val="000000"/>
                <w:sz w:val="24"/>
                <w:szCs w:val="24"/>
              </w:rPr>
            </w:pPr>
          </w:p>
        </w:tc>
        <w:tc>
          <w:tcPr>
            <w:tcW w:w="0" w:type="auto"/>
            <w:tcBorders>
              <w:top w:val="nil"/>
              <w:left w:val="nil"/>
              <w:bottom w:val="nil"/>
              <w:right w:val="nil"/>
            </w:tcBorders>
            <w:tcMar>
              <w:top w:w="15" w:type="dxa"/>
              <w:left w:w="15" w:type="dxa"/>
              <w:right w:w="15" w:type="dxa"/>
            </w:tcMar>
            <w:vAlign w:val="center"/>
          </w:tcPr>
          <w:p>
            <w:pPr>
              <w:rPr>
                <w:rFonts w:ascii="宋体" w:cs="Times New Roman"/>
                <w:color w:val="000000"/>
                <w:sz w:val="24"/>
                <w:szCs w:val="24"/>
              </w:rPr>
            </w:pPr>
          </w:p>
        </w:tc>
        <w:tc>
          <w:tcPr>
            <w:tcW w:w="0" w:type="auto"/>
            <w:tcBorders>
              <w:top w:val="nil"/>
              <w:left w:val="nil"/>
              <w:bottom w:val="nil"/>
              <w:right w:val="nil"/>
            </w:tcBorders>
            <w:tcMar>
              <w:top w:w="15" w:type="dxa"/>
              <w:left w:w="15" w:type="dxa"/>
              <w:right w:w="15" w:type="dxa"/>
            </w:tcMar>
            <w:vAlign w:val="center"/>
          </w:tcPr>
          <w:p>
            <w:pPr>
              <w:rPr>
                <w:rFonts w:ascii="宋体" w:cs="Times New Roman"/>
                <w:color w:val="000000"/>
                <w:sz w:val="24"/>
                <w:szCs w:val="24"/>
              </w:rPr>
            </w:pPr>
          </w:p>
        </w:tc>
        <w:tc>
          <w:tcPr>
            <w:tcW w:w="0" w:type="auto"/>
            <w:tcBorders>
              <w:top w:val="nil"/>
              <w:left w:val="nil"/>
              <w:bottom w:val="nil"/>
              <w:right w:val="nil"/>
            </w:tcBorders>
            <w:tcMar>
              <w:top w:w="15" w:type="dxa"/>
              <w:left w:w="15" w:type="dxa"/>
              <w:right w:w="15" w:type="dxa"/>
            </w:tcMar>
            <w:vAlign w:val="center"/>
          </w:tcPr>
          <w:p>
            <w:pPr>
              <w:jc w:val="center"/>
              <w:rPr>
                <w:rFonts w:ascii="仿宋" w:hAnsi="仿宋" w:eastAsia="仿宋" w:cs="Times New Roman"/>
                <w:color w:val="000000"/>
                <w:sz w:val="24"/>
                <w:szCs w:val="24"/>
              </w:rPr>
            </w:pPr>
          </w:p>
        </w:tc>
      </w:tr>
      <w:tr>
        <w:tblPrEx>
          <w:tblCellMar>
            <w:top w:w="0" w:type="dxa"/>
            <w:left w:w="0" w:type="dxa"/>
            <w:bottom w:w="0" w:type="dxa"/>
            <w:right w:w="0" w:type="dxa"/>
          </w:tblCellMar>
        </w:tblPrEx>
        <w:trPr>
          <w:trHeight w:val="595" w:hRule="atLeast"/>
        </w:trPr>
        <w:tc>
          <w:tcPr>
            <w:tcW w:w="0" w:type="auto"/>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序号</w:t>
            </w:r>
          </w:p>
        </w:tc>
        <w:tc>
          <w:tcPr>
            <w:tcW w:w="0" w:type="auto"/>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镇街</w:t>
            </w:r>
          </w:p>
        </w:tc>
        <w:tc>
          <w:tcPr>
            <w:tcW w:w="0" w:type="auto"/>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幼儿园名称</w:t>
            </w:r>
          </w:p>
        </w:tc>
        <w:tc>
          <w:tcPr>
            <w:tcW w:w="0" w:type="auto"/>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招生电话</w:t>
            </w:r>
          </w:p>
        </w:tc>
        <w:tc>
          <w:tcPr>
            <w:tcW w:w="0" w:type="auto"/>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地</w:t>
            </w:r>
            <w:r>
              <w:rPr>
                <w:rFonts w:ascii="宋体" w:hAnsi="宋体" w:cs="宋体"/>
                <w:color w:val="000000"/>
                <w:kern w:val="0"/>
                <w:sz w:val="22"/>
                <w:szCs w:val="22"/>
              </w:rPr>
              <w:t xml:space="preserve">  </w:t>
            </w:r>
            <w:r>
              <w:rPr>
                <w:rFonts w:hint="eastAsia" w:ascii="宋体" w:hAnsi="宋体" w:cs="宋体"/>
                <w:color w:val="000000"/>
                <w:kern w:val="0"/>
                <w:sz w:val="22"/>
                <w:szCs w:val="22"/>
              </w:rPr>
              <w:t>址</w:t>
            </w:r>
          </w:p>
        </w:tc>
        <w:tc>
          <w:tcPr>
            <w:tcW w:w="0" w:type="auto"/>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2"/>
                <w:szCs w:val="22"/>
              </w:rPr>
            </w:pPr>
            <w:r>
              <w:rPr>
                <w:rFonts w:hint="eastAsia" w:ascii="宋体" w:hAnsi="宋体" w:cs="宋体"/>
                <w:color w:val="000000"/>
                <w:kern w:val="0"/>
                <w:sz w:val="22"/>
                <w:szCs w:val="22"/>
              </w:rPr>
              <w:t>报名条件</w:t>
            </w:r>
          </w:p>
        </w:tc>
      </w:tr>
      <w:tr>
        <w:tblPrEx>
          <w:tblCellMar>
            <w:top w:w="0" w:type="dxa"/>
            <w:left w:w="0" w:type="dxa"/>
            <w:bottom w:w="0" w:type="dxa"/>
            <w:right w:w="0" w:type="dxa"/>
          </w:tblCellMar>
        </w:tblPrEx>
        <w:trPr>
          <w:trHeight w:val="595" w:hRule="atLeast"/>
        </w:trPr>
        <w:tc>
          <w:tcPr>
            <w:tcW w:w="0" w:type="auto"/>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荔城街</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区第一幼儿园</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82752332</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增城区荔城街光明路</w:t>
            </w:r>
            <w:r>
              <w:rPr>
                <w:rFonts w:ascii="宋体" w:hAnsi="宋体" w:cs="宋体"/>
                <w:color w:val="000000"/>
                <w:kern w:val="0"/>
                <w:sz w:val="20"/>
                <w:szCs w:val="20"/>
              </w:rPr>
              <w:t>26</w:t>
            </w:r>
            <w:r>
              <w:rPr>
                <w:rFonts w:hint="eastAsia" w:ascii="宋体" w:hAnsi="宋体" w:cs="宋体"/>
                <w:color w:val="000000"/>
                <w:kern w:val="0"/>
                <w:sz w:val="20"/>
                <w:szCs w:val="20"/>
              </w:rPr>
              <w:t>号</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增城区户籍适龄儿童</w:t>
            </w:r>
          </w:p>
        </w:tc>
      </w:tr>
      <w:tr>
        <w:tblPrEx>
          <w:tblCellMar>
            <w:top w:w="0" w:type="dxa"/>
            <w:left w:w="0" w:type="dxa"/>
            <w:bottom w:w="0" w:type="dxa"/>
            <w:right w:w="0" w:type="dxa"/>
          </w:tblCellMar>
        </w:tblPrEx>
        <w:trPr>
          <w:trHeight w:val="595" w:hRule="atLeast"/>
        </w:trPr>
        <w:tc>
          <w:tcPr>
            <w:tcW w:w="0" w:type="auto"/>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2</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荔城街</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荔城街中心幼儿园</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(020) 66266061</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增城区荔城街金竹三路</w:t>
            </w:r>
            <w:r>
              <w:rPr>
                <w:rFonts w:ascii="宋体" w:hAnsi="宋体" w:cs="宋体"/>
                <w:color w:val="000000"/>
                <w:kern w:val="0"/>
                <w:sz w:val="20"/>
                <w:szCs w:val="20"/>
              </w:rPr>
              <w:t>1</w:t>
            </w:r>
            <w:r>
              <w:rPr>
                <w:rFonts w:hint="eastAsia" w:ascii="宋体" w:hAnsi="宋体" w:cs="宋体"/>
                <w:color w:val="000000"/>
                <w:kern w:val="0"/>
                <w:sz w:val="20"/>
                <w:szCs w:val="20"/>
              </w:rPr>
              <w:t>号</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荔城街户籍适龄儿童</w:t>
            </w:r>
          </w:p>
        </w:tc>
      </w:tr>
      <w:tr>
        <w:tblPrEx>
          <w:tblCellMar>
            <w:top w:w="0" w:type="dxa"/>
            <w:left w:w="0" w:type="dxa"/>
            <w:bottom w:w="0" w:type="dxa"/>
            <w:right w:w="0" w:type="dxa"/>
          </w:tblCellMar>
        </w:tblPrEx>
        <w:trPr>
          <w:trHeight w:val="595" w:hRule="atLeast"/>
        </w:trPr>
        <w:tc>
          <w:tcPr>
            <w:tcW w:w="0" w:type="auto"/>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3</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新塘镇</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新塘镇幼儿园</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82768769</w:t>
            </w:r>
          </w:p>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82962558</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增城区新塘镇建设路</w:t>
            </w:r>
            <w:r>
              <w:rPr>
                <w:rFonts w:ascii="宋体" w:hAnsi="宋体" w:cs="宋体"/>
                <w:color w:val="000000"/>
                <w:kern w:val="0"/>
                <w:sz w:val="20"/>
                <w:szCs w:val="20"/>
              </w:rPr>
              <w:t>109</w:t>
            </w:r>
            <w:r>
              <w:rPr>
                <w:rFonts w:hint="eastAsia" w:ascii="宋体" w:hAnsi="宋体" w:cs="宋体"/>
                <w:color w:val="000000"/>
                <w:kern w:val="0"/>
                <w:sz w:val="20"/>
                <w:szCs w:val="20"/>
              </w:rPr>
              <w:t>号</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新塘镇户籍适龄儿童</w:t>
            </w:r>
          </w:p>
        </w:tc>
      </w:tr>
      <w:tr>
        <w:tblPrEx>
          <w:tblCellMar>
            <w:top w:w="0" w:type="dxa"/>
            <w:left w:w="0" w:type="dxa"/>
            <w:bottom w:w="0" w:type="dxa"/>
            <w:right w:w="0" w:type="dxa"/>
          </w:tblCellMar>
        </w:tblPrEx>
        <w:trPr>
          <w:trHeight w:val="595" w:hRule="atLeast"/>
        </w:trPr>
        <w:tc>
          <w:tcPr>
            <w:tcW w:w="0" w:type="auto"/>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4</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新塘镇</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新塘镇中心幼儿园</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82761322</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增城区新塘镇白鹤园</w:t>
            </w:r>
            <w:r>
              <w:rPr>
                <w:rFonts w:ascii="宋体" w:hAnsi="宋体" w:cs="宋体"/>
                <w:color w:val="000000"/>
                <w:kern w:val="0"/>
                <w:sz w:val="20"/>
                <w:szCs w:val="20"/>
              </w:rPr>
              <w:t>2</w:t>
            </w:r>
            <w:r>
              <w:rPr>
                <w:rFonts w:hint="eastAsia" w:ascii="宋体" w:hAnsi="宋体" w:cs="宋体"/>
                <w:color w:val="000000"/>
                <w:kern w:val="0"/>
                <w:sz w:val="20"/>
                <w:szCs w:val="20"/>
              </w:rPr>
              <w:t>号</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新塘镇户籍适龄儿童</w:t>
            </w:r>
          </w:p>
        </w:tc>
      </w:tr>
      <w:tr>
        <w:tblPrEx>
          <w:tblCellMar>
            <w:top w:w="0" w:type="dxa"/>
            <w:left w:w="0" w:type="dxa"/>
            <w:bottom w:w="0" w:type="dxa"/>
            <w:right w:w="0" w:type="dxa"/>
          </w:tblCellMar>
        </w:tblPrEx>
        <w:trPr>
          <w:trHeight w:val="595" w:hRule="atLeast"/>
        </w:trPr>
        <w:tc>
          <w:tcPr>
            <w:tcW w:w="0" w:type="auto"/>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5</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永宁街</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永宁街中心幼儿园</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82983980</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增城区永宁街荔园中路</w:t>
            </w:r>
            <w:r>
              <w:rPr>
                <w:rFonts w:ascii="宋体" w:hAnsi="宋体" w:cs="宋体"/>
                <w:color w:val="000000"/>
                <w:kern w:val="0"/>
                <w:sz w:val="20"/>
                <w:szCs w:val="20"/>
              </w:rPr>
              <w:t>46</w:t>
            </w:r>
            <w:r>
              <w:rPr>
                <w:rFonts w:hint="eastAsia" w:ascii="宋体" w:hAnsi="宋体" w:cs="宋体"/>
                <w:color w:val="000000"/>
                <w:kern w:val="0"/>
                <w:sz w:val="20"/>
                <w:szCs w:val="20"/>
              </w:rPr>
              <w:t>号</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永宁街户籍适龄儿童</w:t>
            </w:r>
          </w:p>
        </w:tc>
      </w:tr>
      <w:tr>
        <w:tblPrEx>
          <w:tblCellMar>
            <w:top w:w="0" w:type="dxa"/>
            <w:left w:w="0" w:type="dxa"/>
            <w:bottom w:w="0" w:type="dxa"/>
            <w:right w:w="0" w:type="dxa"/>
          </w:tblCellMar>
        </w:tblPrEx>
        <w:trPr>
          <w:trHeight w:val="595" w:hRule="atLeast"/>
        </w:trPr>
        <w:tc>
          <w:tcPr>
            <w:tcW w:w="0" w:type="auto"/>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6</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宁西街</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宁西街中心幼儿园</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82966060</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增城区永宁街宁西太新路</w:t>
            </w:r>
            <w:r>
              <w:rPr>
                <w:rFonts w:ascii="宋体" w:hAnsi="宋体" w:cs="宋体"/>
                <w:color w:val="000000"/>
                <w:kern w:val="0"/>
                <w:sz w:val="20"/>
                <w:szCs w:val="20"/>
              </w:rPr>
              <w:t>88</w:t>
            </w:r>
            <w:r>
              <w:rPr>
                <w:rFonts w:hint="eastAsia" w:ascii="宋体" w:hAnsi="宋体" w:cs="宋体"/>
                <w:color w:val="000000"/>
                <w:kern w:val="0"/>
                <w:sz w:val="20"/>
                <w:szCs w:val="20"/>
              </w:rPr>
              <w:t>号</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宁西街户籍适龄儿童</w:t>
            </w:r>
          </w:p>
        </w:tc>
      </w:tr>
      <w:tr>
        <w:tblPrEx>
          <w:tblCellMar>
            <w:top w:w="0" w:type="dxa"/>
            <w:left w:w="0" w:type="dxa"/>
            <w:bottom w:w="0" w:type="dxa"/>
            <w:right w:w="0" w:type="dxa"/>
          </w:tblCellMar>
        </w:tblPrEx>
        <w:trPr>
          <w:trHeight w:val="595" w:hRule="atLeast"/>
        </w:trPr>
        <w:tc>
          <w:tcPr>
            <w:tcW w:w="0" w:type="auto"/>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7</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仙村镇</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仙村镇幼儿园</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82935339</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增城区仙村镇一马路</w:t>
            </w:r>
            <w:r>
              <w:rPr>
                <w:rFonts w:ascii="宋体" w:hAnsi="宋体" w:cs="宋体"/>
                <w:color w:val="000000"/>
                <w:kern w:val="0"/>
                <w:sz w:val="20"/>
                <w:szCs w:val="20"/>
              </w:rPr>
              <w:t>166</w:t>
            </w:r>
            <w:r>
              <w:rPr>
                <w:rFonts w:hint="eastAsia" w:ascii="宋体" w:hAnsi="宋体" w:cs="宋体"/>
                <w:color w:val="000000"/>
                <w:kern w:val="0"/>
                <w:sz w:val="20"/>
                <w:szCs w:val="20"/>
              </w:rPr>
              <w:t>、</w:t>
            </w:r>
            <w:r>
              <w:rPr>
                <w:rFonts w:ascii="宋体" w:hAnsi="宋体" w:cs="宋体"/>
                <w:color w:val="000000"/>
                <w:kern w:val="0"/>
                <w:sz w:val="20"/>
                <w:szCs w:val="20"/>
              </w:rPr>
              <w:t>168</w:t>
            </w:r>
            <w:r>
              <w:rPr>
                <w:rFonts w:hint="eastAsia" w:ascii="宋体" w:hAnsi="宋体" w:cs="宋体"/>
                <w:color w:val="000000"/>
                <w:kern w:val="0"/>
                <w:sz w:val="20"/>
                <w:szCs w:val="20"/>
              </w:rPr>
              <w:t>、</w:t>
            </w:r>
            <w:r>
              <w:rPr>
                <w:rFonts w:ascii="宋体" w:hAnsi="宋体" w:cs="宋体"/>
                <w:color w:val="000000"/>
                <w:kern w:val="0"/>
                <w:sz w:val="20"/>
                <w:szCs w:val="20"/>
              </w:rPr>
              <w:t>170</w:t>
            </w:r>
            <w:r>
              <w:rPr>
                <w:rFonts w:hint="eastAsia" w:ascii="宋体" w:hAnsi="宋体" w:cs="宋体"/>
                <w:color w:val="000000"/>
                <w:kern w:val="0"/>
                <w:sz w:val="20"/>
                <w:szCs w:val="20"/>
              </w:rPr>
              <w:t>号</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仙村镇户籍适龄儿童</w:t>
            </w:r>
          </w:p>
        </w:tc>
      </w:tr>
      <w:tr>
        <w:tblPrEx>
          <w:tblCellMar>
            <w:top w:w="0" w:type="dxa"/>
            <w:left w:w="0" w:type="dxa"/>
            <w:bottom w:w="0" w:type="dxa"/>
            <w:right w:w="0" w:type="dxa"/>
          </w:tblCellMar>
        </w:tblPrEx>
        <w:trPr>
          <w:trHeight w:val="595" w:hRule="atLeast"/>
        </w:trPr>
        <w:tc>
          <w:tcPr>
            <w:tcW w:w="0" w:type="auto"/>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8</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石滩镇</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石滩镇幼儿园</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32995558</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增城区石滩镇红荔路花碗街</w:t>
            </w:r>
            <w:r>
              <w:rPr>
                <w:rFonts w:ascii="宋体" w:hAnsi="宋体" w:cs="宋体"/>
                <w:color w:val="000000"/>
                <w:kern w:val="0"/>
                <w:sz w:val="20"/>
                <w:szCs w:val="20"/>
              </w:rPr>
              <w:t>22</w:t>
            </w:r>
            <w:r>
              <w:rPr>
                <w:rFonts w:hint="eastAsia" w:ascii="宋体" w:hAnsi="宋体" w:cs="宋体"/>
                <w:color w:val="000000"/>
                <w:kern w:val="0"/>
                <w:sz w:val="20"/>
                <w:szCs w:val="20"/>
              </w:rPr>
              <w:t>号</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石滩镇户籍适龄儿童</w:t>
            </w:r>
          </w:p>
        </w:tc>
      </w:tr>
      <w:tr>
        <w:tblPrEx>
          <w:tblCellMar>
            <w:top w:w="0" w:type="dxa"/>
            <w:left w:w="0" w:type="dxa"/>
            <w:bottom w:w="0" w:type="dxa"/>
            <w:right w:w="0" w:type="dxa"/>
          </w:tblCellMar>
        </w:tblPrEx>
        <w:trPr>
          <w:trHeight w:val="595" w:hRule="atLeast"/>
        </w:trPr>
        <w:tc>
          <w:tcPr>
            <w:tcW w:w="0" w:type="auto"/>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9</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中新镇</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中新镇幼儿园</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82866170</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增城区中新镇学园街</w:t>
            </w:r>
            <w:r>
              <w:rPr>
                <w:rFonts w:ascii="宋体" w:hAnsi="宋体" w:cs="宋体"/>
                <w:color w:val="000000"/>
                <w:kern w:val="0"/>
                <w:sz w:val="20"/>
                <w:szCs w:val="20"/>
              </w:rPr>
              <w:t>17</w:t>
            </w:r>
            <w:r>
              <w:rPr>
                <w:rFonts w:hint="eastAsia" w:ascii="宋体" w:hAnsi="宋体" w:cs="宋体"/>
                <w:color w:val="000000"/>
                <w:kern w:val="0"/>
                <w:sz w:val="20"/>
                <w:szCs w:val="20"/>
              </w:rPr>
              <w:t>号</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中新镇户籍适龄儿童</w:t>
            </w:r>
          </w:p>
        </w:tc>
      </w:tr>
      <w:tr>
        <w:tblPrEx>
          <w:tblCellMar>
            <w:top w:w="0" w:type="dxa"/>
            <w:left w:w="0" w:type="dxa"/>
            <w:bottom w:w="0" w:type="dxa"/>
            <w:right w:w="0" w:type="dxa"/>
          </w:tblCellMar>
        </w:tblPrEx>
        <w:trPr>
          <w:trHeight w:val="595" w:hRule="atLeast"/>
        </w:trPr>
        <w:tc>
          <w:tcPr>
            <w:tcW w:w="0" w:type="auto"/>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10</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朱村街</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朱村街中心幼儿园</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82854063</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增城区朱村街惠群路</w:t>
            </w:r>
            <w:r>
              <w:rPr>
                <w:rFonts w:ascii="宋体" w:hAnsi="宋体" w:cs="宋体"/>
                <w:color w:val="000000"/>
                <w:kern w:val="0"/>
                <w:sz w:val="20"/>
                <w:szCs w:val="20"/>
              </w:rPr>
              <w:t>5</w:t>
            </w:r>
            <w:r>
              <w:rPr>
                <w:rFonts w:hint="eastAsia" w:ascii="宋体" w:hAnsi="宋体" w:cs="宋体"/>
                <w:color w:val="000000"/>
                <w:kern w:val="0"/>
                <w:sz w:val="20"/>
                <w:szCs w:val="20"/>
              </w:rPr>
              <w:t>号</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朱村街户籍适龄儿童</w:t>
            </w:r>
          </w:p>
        </w:tc>
      </w:tr>
      <w:tr>
        <w:tblPrEx>
          <w:tblCellMar>
            <w:top w:w="0" w:type="dxa"/>
            <w:left w:w="0" w:type="dxa"/>
            <w:bottom w:w="0" w:type="dxa"/>
            <w:right w:w="0" w:type="dxa"/>
          </w:tblCellMar>
        </w:tblPrEx>
        <w:trPr>
          <w:trHeight w:val="595" w:hRule="atLeast"/>
        </w:trPr>
        <w:tc>
          <w:tcPr>
            <w:tcW w:w="0" w:type="auto"/>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11</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小楼镇</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小楼镇幼儿园</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32942282</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增城区小楼镇虎头岭</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小楼镇户籍适龄儿童</w:t>
            </w:r>
          </w:p>
        </w:tc>
      </w:tr>
      <w:tr>
        <w:tblPrEx>
          <w:tblCellMar>
            <w:top w:w="0" w:type="dxa"/>
            <w:left w:w="0" w:type="dxa"/>
            <w:bottom w:w="0" w:type="dxa"/>
            <w:right w:w="0" w:type="dxa"/>
          </w:tblCellMar>
        </w:tblPrEx>
        <w:trPr>
          <w:trHeight w:val="595" w:hRule="atLeast"/>
        </w:trPr>
        <w:tc>
          <w:tcPr>
            <w:tcW w:w="0" w:type="auto"/>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12</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正果镇</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正果镇幼儿园</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82811120</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增城区正果镇正宁街</w:t>
            </w:r>
            <w:r>
              <w:rPr>
                <w:rFonts w:ascii="宋体" w:hAnsi="宋体" w:cs="宋体"/>
                <w:color w:val="000000"/>
                <w:kern w:val="0"/>
                <w:sz w:val="20"/>
                <w:szCs w:val="20"/>
              </w:rPr>
              <w:t>46</w:t>
            </w:r>
            <w:r>
              <w:rPr>
                <w:rFonts w:hint="eastAsia" w:ascii="宋体" w:hAnsi="宋体" w:cs="宋体"/>
                <w:color w:val="000000"/>
                <w:kern w:val="0"/>
                <w:sz w:val="20"/>
                <w:szCs w:val="20"/>
              </w:rPr>
              <w:t>号</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正果镇户籍适龄儿童</w:t>
            </w:r>
          </w:p>
        </w:tc>
      </w:tr>
      <w:tr>
        <w:tblPrEx>
          <w:tblCellMar>
            <w:top w:w="0" w:type="dxa"/>
            <w:left w:w="0" w:type="dxa"/>
            <w:bottom w:w="0" w:type="dxa"/>
            <w:right w:w="0" w:type="dxa"/>
          </w:tblCellMar>
        </w:tblPrEx>
        <w:trPr>
          <w:trHeight w:val="595" w:hRule="atLeast"/>
        </w:trPr>
        <w:tc>
          <w:tcPr>
            <w:tcW w:w="0" w:type="auto"/>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13</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派潭镇</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派潭镇中心幼儿园</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82823028</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增城区派潭镇从樟</w:t>
            </w:r>
            <w:r>
              <w:rPr>
                <w:rFonts w:ascii="宋体" w:hAnsi="宋体" w:cs="宋体"/>
                <w:color w:val="000000"/>
                <w:kern w:val="0"/>
                <w:sz w:val="20"/>
                <w:szCs w:val="20"/>
              </w:rPr>
              <w:t>1</w:t>
            </w:r>
            <w:r>
              <w:rPr>
                <w:rFonts w:hint="eastAsia" w:ascii="宋体" w:hAnsi="宋体" w:cs="宋体"/>
                <w:color w:val="000000"/>
                <w:kern w:val="0"/>
                <w:sz w:val="20"/>
                <w:szCs w:val="20"/>
              </w:rPr>
              <w:t>路</w:t>
            </w:r>
            <w:r>
              <w:rPr>
                <w:rFonts w:ascii="宋体" w:hAnsi="宋体" w:cs="宋体"/>
                <w:color w:val="000000"/>
                <w:kern w:val="0"/>
                <w:sz w:val="20"/>
                <w:szCs w:val="20"/>
              </w:rPr>
              <w:t>10</w:t>
            </w:r>
            <w:r>
              <w:rPr>
                <w:rFonts w:hint="eastAsia" w:ascii="宋体" w:hAnsi="宋体" w:cs="宋体"/>
                <w:color w:val="000000"/>
                <w:kern w:val="0"/>
                <w:sz w:val="20"/>
                <w:szCs w:val="20"/>
              </w:rPr>
              <w:t>号</w:t>
            </w:r>
          </w:p>
        </w:tc>
        <w:tc>
          <w:tcPr>
            <w:tcW w:w="0" w:type="auto"/>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派潭镇户籍适龄儿童</w:t>
            </w:r>
          </w:p>
        </w:tc>
      </w:tr>
      <w:tr>
        <w:tblPrEx>
          <w:tblCellMar>
            <w:top w:w="0" w:type="dxa"/>
            <w:left w:w="0" w:type="dxa"/>
            <w:bottom w:w="0" w:type="dxa"/>
            <w:right w:w="0" w:type="dxa"/>
          </w:tblCellMar>
        </w:tblPrEx>
        <w:trPr>
          <w:trHeight w:val="1420" w:hRule="atLeast"/>
        </w:trPr>
        <w:tc>
          <w:tcPr>
            <w:tcW w:w="0" w:type="auto"/>
            <w:gridSpan w:val="6"/>
            <w:tcBorders>
              <w:top w:val="nil"/>
              <w:left w:val="nil"/>
              <w:bottom w:val="nil"/>
              <w:right w:val="nil"/>
            </w:tcBorders>
            <w:tcMar>
              <w:top w:w="15" w:type="dxa"/>
              <w:left w:w="15" w:type="dxa"/>
              <w:right w:w="15" w:type="dxa"/>
            </w:tcMar>
            <w:vAlign w:val="center"/>
          </w:tcPr>
          <w:p>
            <w:pPr>
              <w:widowControl/>
              <w:textAlignment w:val="center"/>
              <w:rPr>
                <w:rFonts w:ascii="黑体" w:hAnsi="宋体" w:eastAsia="黑体" w:cs="Times New Roman"/>
                <w:color w:val="000000"/>
                <w:sz w:val="20"/>
                <w:szCs w:val="20"/>
              </w:rPr>
            </w:pPr>
            <w:r>
              <w:rPr>
                <w:rFonts w:hint="eastAsia" w:ascii="黑体" w:hAnsi="宋体" w:eastAsia="黑体" w:cs="黑体"/>
                <w:color w:val="000000"/>
                <w:kern w:val="0"/>
                <w:sz w:val="20"/>
                <w:szCs w:val="20"/>
              </w:rPr>
              <w:t>提示</w:t>
            </w:r>
            <w:r>
              <w:rPr>
                <w:rStyle w:val="19"/>
                <w:rFonts w:hint="eastAsia"/>
              </w:rPr>
              <w:t>：</w:t>
            </w:r>
            <w:r>
              <w:rPr>
                <w:rStyle w:val="19"/>
              </w:rPr>
              <w:t>1.</w:t>
            </w:r>
            <w:r>
              <w:rPr>
                <w:rStyle w:val="19"/>
                <w:rFonts w:hint="eastAsia"/>
              </w:rPr>
              <w:t>以上</w:t>
            </w:r>
            <w:r>
              <w:rPr>
                <w:rStyle w:val="19"/>
              </w:rPr>
              <w:t>13</w:t>
            </w:r>
            <w:r>
              <w:rPr>
                <w:rStyle w:val="19"/>
                <w:rFonts w:hint="eastAsia"/>
              </w:rPr>
              <w:t>所区一幼、镇街中心幼儿园的网上报名时间为</w:t>
            </w:r>
            <w:r>
              <w:rPr>
                <w:rStyle w:val="20"/>
              </w:rPr>
              <w:t>2020</w:t>
            </w:r>
            <w:r>
              <w:rPr>
                <w:rStyle w:val="20"/>
                <w:rFonts w:hint="eastAsia"/>
              </w:rPr>
              <w:t>年</w:t>
            </w:r>
            <w:r>
              <w:rPr>
                <w:rStyle w:val="20"/>
              </w:rPr>
              <w:t>5</w:t>
            </w:r>
            <w:r>
              <w:rPr>
                <w:rStyle w:val="20"/>
                <w:rFonts w:hint="eastAsia"/>
              </w:rPr>
              <w:t>月</w:t>
            </w:r>
            <w:r>
              <w:rPr>
                <w:rStyle w:val="20"/>
              </w:rPr>
              <w:t>10</w:t>
            </w:r>
            <w:r>
              <w:rPr>
                <w:rStyle w:val="20"/>
                <w:rFonts w:hAnsi="Calibri"/>
              </w:rPr>
              <w:t>-</w:t>
            </w:r>
            <w:r>
              <w:rPr>
                <w:rStyle w:val="20"/>
              </w:rPr>
              <w:t>14</w:t>
            </w:r>
            <w:r>
              <w:rPr>
                <w:rStyle w:val="20"/>
                <w:rFonts w:hint="eastAsia"/>
              </w:rPr>
              <w:t>日</w:t>
            </w:r>
            <w:r>
              <w:rPr>
                <w:rStyle w:val="19"/>
                <w:rFonts w:hint="eastAsia"/>
              </w:rPr>
              <w:t>（</w:t>
            </w:r>
            <w:r>
              <w:rPr>
                <w:rStyle w:val="21"/>
                <w:rFonts w:hint="eastAsia"/>
              </w:rPr>
              <w:t>广州市增城区政府门户网站（</w:t>
            </w:r>
            <w:r>
              <w:rPr>
                <w:rStyle w:val="22"/>
              </w:rPr>
              <w:t>http://www.zc.gov.cn/</w:t>
            </w:r>
            <w:r>
              <w:rPr>
                <w:rStyle w:val="21"/>
                <w:rFonts w:hint="eastAsia"/>
              </w:rPr>
              <w:t>）</w:t>
            </w:r>
            <w:r>
              <w:rPr>
                <w:rStyle w:val="19"/>
                <w:rFonts w:hint="eastAsia"/>
              </w:rPr>
              <w:t>，</w:t>
            </w:r>
            <w:r>
              <w:rPr>
                <w:rStyle w:val="20"/>
              </w:rPr>
              <w:t>5</w:t>
            </w:r>
            <w:r>
              <w:rPr>
                <w:rStyle w:val="20"/>
                <w:rFonts w:hint="eastAsia"/>
              </w:rPr>
              <w:t>月</w:t>
            </w:r>
            <w:r>
              <w:rPr>
                <w:rStyle w:val="20"/>
              </w:rPr>
              <w:t>15</w:t>
            </w:r>
            <w:r>
              <w:rPr>
                <w:rStyle w:val="20"/>
                <w:rFonts w:hAnsi="Calibri"/>
              </w:rPr>
              <w:t>-</w:t>
            </w:r>
            <w:r>
              <w:rPr>
                <w:rStyle w:val="20"/>
              </w:rPr>
              <w:t>18</w:t>
            </w:r>
            <w:r>
              <w:rPr>
                <w:rStyle w:val="20"/>
                <w:rFonts w:hint="eastAsia"/>
              </w:rPr>
              <w:t>日</w:t>
            </w:r>
            <w:r>
              <w:rPr>
                <w:rStyle w:val="19"/>
                <w:rFonts w:hint="eastAsia"/>
              </w:rPr>
              <w:t>为网上资料审核，</w:t>
            </w:r>
            <w:r>
              <w:rPr>
                <w:rStyle w:val="20"/>
              </w:rPr>
              <w:t>5</w:t>
            </w:r>
            <w:r>
              <w:rPr>
                <w:rStyle w:val="20"/>
                <w:rFonts w:hint="eastAsia"/>
              </w:rPr>
              <w:t>月</w:t>
            </w:r>
            <w:r>
              <w:rPr>
                <w:rStyle w:val="20"/>
              </w:rPr>
              <w:t>20</w:t>
            </w:r>
            <w:r>
              <w:rPr>
                <w:rStyle w:val="20"/>
                <w:rFonts w:hint="eastAsia"/>
              </w:rPr>
              <w:t>日</w:t>
            </w:r>
            <w:r>
              <w:rPr>
                <w:rStyle w:val="19"/>
                <w:rFonts w:hint="eastAsia"/>
              </w:rPr>
              <w:t>为现场电脑派位，</w:t>
            </w:r>
            <w:r>
              <w:rPr>
                <w:rStyle w:val="20"/>
              </w:rPr>
              <w:t>5</w:t>
            </w:r>
            <w:r>
              <w:rPr>
                <w:rStyle w:val="20"/>
                <w:rFonts w:hint="eastAsia"/>
              </w:rPr>
              <w:t>月</w:t>
            </w:r>
            <w:r>
              <w:rPr>
                <w:rStyle w:val="20"/>
              </w:rPr>
              <w:t>21</w:t>
            </w:r>
            <w:r>
              <w:rPr>
                <w:rStyle w:val="20"/>
                <w:rFonts w:hint="eastAsia"/>
              </w:rPr>
              <w:t>日</w:t>
            </w:r>
            <w:r>
              <w:rPr>
                <w:rStyle w:val="19"/>
                <w:rFonts w:hint="eastAsia"/>
              </w:rPr>
              <w:t>公布区一幼、各镇街中心幼儿园派位结果，</w:t>
            </w:r>
            <w:r>
              <w:rPr>
                <w:rStyle w:val="20"/>
              </w:rPr>
              <w:t>5</w:t>
            </w:r>
            <w:r>
              <w:rPr>
                <w:rStyle w:val="20"/>
                <w:rFonts w:hint="eastAsia"/>
              </w:rPr>
              <w:t>月</w:t>
            </w:r>
            <w:r>
              <w:rPr>
                <w:rStyle w:val="20"/>
              </w:rPr>
              <w:t>23</w:t>
            </w:r>
            <w:r>
              <w:rPr>
                <w:rStyle w:val="20"/>
                <w:rFonts w:hint="eastAsia"/>
              </w:rPr>
              <w:t>日</w:t>
            </w:r>
            <w:r>
              <w:rPr>
                <w:rStyle w:val="19"/>
                <w:rFonts w:hint="eastAsia"/>
              </w:rPr>
              <w:t>发出拟录取幼儿资格审核通知，</w:t>
            </w:r>
            <w:r>
              <w:rPr>
                <w:rStyle w:val="20"/>
              </w:rPr>
              <w:t>5</w:t>
            </w:r>
            <w:r>
              <w:rPr>
                <w:rStyle w:val="20"/>
                <w:rFonts w:hint="eastAsia"/>
              </w:rPr>
              <w:t>月</w:t>
            </w:r>
            <w:r>
              <w:rPr>
                <w:rStyle w:val="20"/>
              </w:rPr>
              <w:t>25</w:t>
            </w:r>
            <w:r>
              <w:rPr>
                <w:rStyle w:val="20"/>
                <w:rFonts w:hint="eastAsia"/>
              </w:rPr>
              <w:t>日至</w:t>
            </w:r>
            <w:r>
              <w:rPr>
                <w:rStyle w:val="20"/>
              </w:rPr>
              <w:t>6</w:t>
            </w:r>
            <w:r>
              <w:rPr>
                <w:rStyle w:val="20"/>
                <w:rFonts w:hint="eastAsia"/>
              </w:rPr>
              <w:t>月</w:t>
            </w:r>
            <w:r>
              <w:rPr>
                <w:rStyle w:val="20"/>
              </w:rPr>
              <w:t>11</w:t>
            </w:r>
            <w:r>
              <w:rPr>
                <w:rStyle w:val="20"/>
                <w:rFonts w:hint="eastAsia"/>
              </w:rPr>
              <w:t>日</w:t>
            </w:r>
            <w:r>
              <w:rPr>
                <w:rStyle w:val="19"/>
                <w:rFonts w:hint="eastAsia"/>
              </w:rPr>
              <w:t>线上材料进行资格审核（幼儿</w:t>
            </w:r>
            <w:bookmarkStart w:id="0" w:name="_GoBack"/>
            <w:bookmarkEnd w:id="0"/>
            <w:r>
              <w:rPr>
                <w:rStyle w:val="19"/>
                <w:rFonts w:hint="eastAsia"/>
                <w:lang w:eastAsia="zh-CN"/>
              </w:rPr>
              <w:t>户口簿</w:t>
            </w:r>
            <w:r>
              <w:rPr>
                <w:rStyle w:val="19"/>
                <w:rFonts w:hint="eastAsia"/>
              </w:rPr>
              <w:t>、法定监护人二代身份证、幼儿预防接种证等原件、复印件），</w:t>
            </w:r>
            <w:r>
              <w:rPr>
                <w:rStyle w:val="20"/>
              </w:rPr>
              <w:t>6</w:t>
            </w:r>
            <w:r>
              <w:rPr>
                <w:rStyle w:val="20"/>
                <w:rFonts w:hint="eastAsia"/>
              </w:rPr>
              <w:t>月</w:t>
            </w:r>
            <w:r>
              <w:rPr>
                <w:rStyle w:val="20"/>
              </w:rPr>
              <w:t>20</w:t>
            </w:r>
            <w:r>
              <w:rPr>
                <w:rStyle w:val="20"/>
                <w:rFonts w:hint="eastAsia"/>
              </w:rPr>
              <w:t>日前</w:t>
            </w:r>
            <w:r>
              <w:rPr>
                <w:rStyle w:val="19"/>
                <w:rFonts w:hint="eastAsia"/>
              </w:rPr>
              <w:t>发出《录取通知书》</w:t>
            </w:r>
          </w:p>
        </w:tc>
      </w:tr>
    </w:tbl>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hint="eastAsia" w:ascii="黑体" w:eastAsia="黑体" w:cs="Times New Roman"/>
          <w:sz w:val="31"/>
          <w:szCs w:val="31"/>
        </w:rPr>
      </w:pPr>
    </w:p>
    <w:p>
      <w:pPr>
        <w:spacing w:line="324" w:lineRule="exact"/>
        <w:jc w:val="left"/>
        <w:rPr>
          <w:rFonts w:cs="Times New Roman"/>
        </w:rPr>
      </w:pPr>
      <w:r>
        <w:rPr>
          <w:rFonts w:hint="eastAsia" w:ascii="黑体" w:hAnsi="黑体" w:cs="宋体"/>
          <w:sz w:val="31"/>
          <w:szCs w:val="31"/>
        </w:rPr>
        <w:t>附件</w:t>
      </w:r>
      <w:r>
        <w:rPr>
          <w:rFonts w:hint="eastAsia"/>
          <w:spacing w:val="-7"/>
          <w:sz w:val="31"/>
          <w:szCs w:val="31"/>
        </w:rPr>
        <w:t>5</w:t>
      </w:r>
    </w:p>
    <w:p>
      <w:pPr>
        <w:spacing w:line="324"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2020年增城区幼儿园招生情况一览表</w:t>
      </w:r>
    </w:p>
    <w:tbl>
      <w:tblPr>
        <w:tblStyle w:val="5"/>
        <w:tblpPr w:leftFromText="180" w:rightFromText="180" w:vertAnchor="text" w:horzAnchor="page" w:tblpX="955" w:tblpY="272"/>
        <w:tblOverlap w:val="never"/>
        <w:tblW w:w="9720" w:type="dxa"/>
        <w:tblInd w:w="0" w:type="dxa"/>
        <w:tblLayout w:type="fixed"/>
        <w:tblCellMar>
          <w:top w:w="0" w:type="dxa"/>
          <w:left w:w="0" w:type="dxa"/>
          <w:bottom w:w="0" w:type="dxa"/>
          <w:right w:w="0" w:type="dxa"/>
        </w:tblCellMar>
      </w:tblPr>
      <w:tblGrid>
        <w:gridCol w:w="276"/>
        <w:gridCol w:w="489"/>
        <w:gridCol w:w="600"/>
        <w:gridCol w:w="1284"/>
        <w:gridCol w:w="694"/>
        <w:gridCol w:w="1590"/>
        <w:gridCol w:w="779"/>
        <w:gridCol w:w="587"/>
        <w:gridCol w:w="638"/>
        <w:gridCol w:w="762"/>
        <w:gridCol w:w="663"/>
        <w:gridCol w:w="662"/>
        <w:gridCol w:w="696"/>
      </w:tblGrid>
      <w:tr>
        <w:tblPrEx>
          <w:tblCellMar>
            <w:top w:w="0" w:type="dxa"/>
            <w:left w:w="0" w:type="dxa"/>
            <w:bottom w:w="0" w:type="dxa"/>
            <w:right w:w="0" w:type="dxa"/>
          </w:tblCellMar>
        </w:tblPrEx>
        <w:trPr>
          <w:trHeight w:val="440" w:hRule="atLeast"/>
        </w:trPr>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镇街</w:t>
            </w:r>
          </w:p>
        </w:tc>
        <w:tc>
          <w:tcPr>
            <w:tcW w:w="128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园所名称</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办园性质</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地  址</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联系电话</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办园  等级</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核定班数(个)</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核定可容纳幼儿数    （人）</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招生计划   </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实施电脑派位数</w:t>
            </w:r>
          </w:p>
        </w:tc>
      </w:tr>
      <w:tr>
        <w:tblPrEx>
          <w:tblCellMar>
            <w:top w:w="0" w:type="dxa"/>
            <w:left w:w="0" w:type="dxa"/>
            <w:bottom w:w="0" w:type="dxa"/>
            <w:right w:w="0" w:type="dxa"/>
          </w:tblCellMar>
        </w:tblPrEx>
        <w:trPr>
          <w:trHeight w:val="400" w:hRule="atLeast"/>
        </w:trPr>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c>
          <w:tcPr>
            <w:tcW w:w="12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小班</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520" w:hRule="atLeast"/>
        </w:trPr>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c>
          <w:tcPr>
            <w:tcW w:w="12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班数</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人数</w:t>
            </w:r>
          </w:p>
        </w:tc>
        <w:tc>
          <w:tcPr>
            <w:tcW w:w="69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派潭镇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广州市增城区派潭幼儿园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增城区派潭大道中375号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82829838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派潭镇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广州市增城区大埔育英幼儿园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增城区派潭镇大埔村文化路一号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26238789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派潭镇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广州市增城区派潭镇汉丽湖幼儿园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增城区派潭镇汉湖村车田社（原汉湖小学）</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82828816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派潭镇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广州市增城区派潭镇中心幼儿园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增城区派潭镇从樟1路10号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82823028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小楼镇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广州市增城区小楼镇腊布幼儿园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增城区小楼镇腊圃村朝阳南路89号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82844738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小楼镇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广州市增城区小楼镇腊圃村启程幼儿园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增城区小楼镇腊圃村黄二社</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82451832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小楼镇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广州市增城区小楼镇幼儿园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增城区小楼镇虎头岭</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32942282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小楼镇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广州市增城区博思幼儿园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增城区小楼镇小楼大道80号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82453361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正果镇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广州市增城区正果镇幼儿园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增城区正果镇正宁街46号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82811120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正果镇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广州市增城区乐怡幼儿园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增城区正果镇正果大道正果中心小学侧</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82813800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仙村镇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广州市增城区仙村镇幼儿园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增城区仙村镇仙村一路166、168、170号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13710937094</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仙村镇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广州市增城区幸福幼儿园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增城区仙村镇幸福路20号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82939911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仙村镇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广州市增城区喜羊羊幼儿园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增城区仙村镇仙联开发区58-59号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13802809096</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仙村镇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广州市增城区仙村镇沙滘幼儿园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增城区仙村镇沙滘幼儿园</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13560327231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仙村镇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广州市增城区仙村镇仙联村幼儿园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增城区仙村镇东环路27号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18998306199</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规范园</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朱村街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广州市幼儿师范学校附属增城幼儿园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增城区朱村街金成路173号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82853688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200</w:t>
            </w: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朱村街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广州市增城区朱村街中心幼儿园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增城区朱村街惠群路5号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82854063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朱村街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广州市增城区丹邱村幼儿园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增城区朱村街丹邱村环乡路10号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32166328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朱村街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广州市增城区朱村街朱村社区中天幼儿园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增城区朱村街学前路33号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82852788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朱村街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广州市增城区德才幼儿园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增城区朱村街朱村大道29号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32169828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朱村街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广州市增城区家裕幼儿园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增城区朱村街富裕路23号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82859968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增江街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广州市增城区东湖幼儿园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增城区增江街东湖路63号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82757332</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增江街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广州市增城区增江街凤塔社区幼儿园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增城区增江街经二路80号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26227885</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增江街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广州市增城区增江街河东社区星艺幼儿园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增城区增江街东桥东路1号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26229695</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增江街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广州市增城区天恩艾迪幼儿园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增城区增江大道培正路1号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82753228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增江街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广州市增城区凤鸣幼儿园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增城区增江街东桥东路41号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82713368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增江街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广州市增城区增星幼儿园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增城区增江街东桥东路32号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82712328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增江街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广州市增城区增江新星幼儿园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增城区增江街西山村沿江东一路5号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82712999</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增江街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广州市增城区新世纪新星幼儿园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增城区增江街美景街8号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82738338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增江街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广州市增城区小天才幼儿园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增城区增江街塔山大道70号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32638332</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增江街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广州市增城区莱茵幼儿园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增城区增江街敏捷莱茵花园莱茵三街4号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26229902</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未评级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增江街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广州市增城区增江街象山幼儿园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增城区增江街塔山大道555号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82663832</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未评级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石滩镇</w:t>
            </w:r>
          </w:p>
        </w:tc>
        <w:tc>
          <w:tcPr>
            <w:tcW w:w="12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广州市增城区石滩镇幼儿园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增城区石滩镇红荔路花碗街22号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32995558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市一级</w:t>
            </w:r>
          </w:p>
        </w:tc>
        <w:tc>
          <w:tcPr>
            <w:tcW w:w="63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石滩镇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广州市增城区化工集团股份有限公司幼儿园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增城区石滩镇立新路47号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82929911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市一级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石滩镇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广州市增城区小太阳幼儿园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增城区石滩镇麻车村黄丝敦1巷12号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32993191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石滩镇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广州市增城区培恩幼儿园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增城区石滩镇沙园路岗贝村西闸七巷3号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82922248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7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石滩镇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广州市增城区田心幼儿园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增城区石滩镇石湖乡田心村</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82922311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6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石滩镇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广州市增城区红苹果幼儿园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增城区石滩镇石滩大道南106号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82996818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石滩镇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广州市增城区育蕾幼儿园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增城区石滩立新西路163号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82928678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石滩镇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广州市增城区碧桂园幼儿园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增城区石滩镇碧桂园豪园翰林路1号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32638271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w:t>
            </w:r>
          </w:p>
        </w:tc>
        <w:tc>
          <w:tcPr>
            <w:tcW w:w="7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125</w:t>
            </w:r>
          </w:p>
        </w:tc>
        <w:tc>
          <w:tcPr>
            <w:tcW w:w="6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石滩镇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广州市增城区石滩南坣幼儿园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增城区石滩镇南坣村</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32893316</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7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石滩镇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广州市增城区石滩镇石厦村幼儿园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增城区石滩镇石厦村内（原石厦小学旧校区）</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82999928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7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石滩镇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广州市增城区石滩镇翠湖幼儿园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增城区石滩镇翠湖路39号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26220861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未评级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石滩镇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广州市增城区博思翰林幼儿园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增城区石滩镇南北大道8号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82998488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未评级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石滩镇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广州市增城区石滩镇三江幼儿园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增城区石滩镇三江沿江路3号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82918482</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7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石滩镇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广州市增城区新一代幼儿园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增城区石滩镇三江荔三路328号之二</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82918278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石滩镇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广州市增城区金鹰幼儿园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增城区石滩镇三江荔三路312号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82903638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7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石滩镇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广州市增城区绿欣幼儿园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增城区石滩镇三江社区荔三公路屋山村横冚</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32803268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7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石滩镇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广州市增城区桥头美羊羊幼儿园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增城区石滩镇三江建设路9—13号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32198661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石滩镇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广州市增城区石滩镇龙地村幼儿园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增城区石滩镇龙地村村前路14号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26230383</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7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石滩镇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广州市增城区石滩镇下围村幼儿园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增城区石滩镇江龙大道南16号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32141209</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中新镇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广州市增城区中新镇幼儿园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增城区中新镇学园街31号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82866170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中新镇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广州市增城区中港</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天恩幼儿园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增城区中新镇集丰村迳</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贝路60-62号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82868201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中新镇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广州市增城区小博士幼儿园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增城区中新镇学园街22号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82865555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市一级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中新镇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广州市增城区中大幼儿园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增城区中新镇风光路240号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82863668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中新镇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广州市增城区福和幼儿园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增城区中新镇福和福中街5号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82831431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中新镇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广州市增城区百灵鸟幼儿园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增城区中新镇福和平中南路113号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82833123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中新镇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广州市增城区南池福星幼儿园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增城区中新镇南池村南池路2号（原方静娴小学）</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82833128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中新镇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广州市增城区中新镇大田村幼儿园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增城区中新镇中福南路50号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82866088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中新镇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广州市增城区中新镇下围朝阳幼儿园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增城区中新镇风光路三巷七横9号、10号、11号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82860818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中新镇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广州市增城区香樟幼儿园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增城区中新镇新墩路163号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82863268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中新镇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广州市增城区中新镇茅田村幼儿园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增城区中新镇茅田村内（原茅田小学）</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82831189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规范园</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中新镇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广州市增城区中新镇福和粮所幼儿园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增城区中新镇福和月芳路44号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82830088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中新镇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广州市增城区中新社区蓝天幼儿园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增城区中新镇风光路60号之二</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82867988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中新镇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广州市增城区及之幼幼儿园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增城区中新镇中恒大山水城骏峰街1号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32976983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中新镇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广州市增城区恒大黄金幼儿园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增城区中新镇中福路33号恒大山水城小区内</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32961396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中新镇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广州市增城区中福幼儿园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增城区中新镇集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丰村新墩路125-1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32889828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中新镇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广州市增城区中新镇新星幼儿园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增城区中新镇侨建御溪谷御云街2号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82869928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未评级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广州市增城区第一幼儿园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增城区荔城街光明路26号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82752332</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市一级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广州市增城区粮食幼儿园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增城区荔城街新桥路5号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82754144</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广州市增城区清华幼儿园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增城区荔城街翠环路2号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82618868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省一级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广州市增城区童星幼儿园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增城区荔城街园圃路10号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82632700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FF0000"/>
                <w:sz w:val="16"/>
                <w:szCs w:val="16"/>
              </w:rPr>
            </w:pPr>
            <w:r>
              <w:rPr>
                <w:rFonts w:hint="eastAsia" w:ascii="宋体" w:hAnsi="宋体" w:cs="宋体"/>
                <w:color w:val="FF0000"/>
                <w:kern w:val="0"/>
                <w:sz w:val="16"/>
                <w:szCs w:val="16"/>
                <w:lang w:bidi="ar"/>
              </w:rPr>
              <w:t>73</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FF0000"/>
                <w:sz w:val="16"/>
                <w:szCs w:val="16"/>
              </w:rPr>
            </w:pPr>
            <w:r>
              <w:rPr>
                <w:rFonts w:hint="eastAsia" w:ascii="宋体" w:hAnsi="宋体" w:cs="宋体"/>
                <w:color w:val="FF0000"/>
                <w:kern w:val="0"/>
                <w:sz w:val="16"/>
                <w:szCs w:val="16"/>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广州市增城区商业幼儿园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增城区荔城街和平路通德里33号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82752542</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广州市增城区新起点幼儿园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增城区荔城街荔城大道241号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82455501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617</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广州市增城区培英幼儿园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增城区荔城街广丰东路4号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82745888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增城区荔茵幼儿园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增城区荔城街富民路16号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82733828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市一级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77</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广州市增城区蓓蕾幼儿园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增城区荔城街夏街大道43号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82757310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广州市增城区红苗幼儿园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增城区荔城街塘园路汤屋工业大楼</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82727188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广州市增城区荔城碧桂园中英文幼儿园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增城区荔城街荔城碧桂园社区</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82638336</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市一级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广州市增城区小状元幼儿园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增城区荔城街夏街大道117号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82719998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广州市增城区童乐幼儿园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增城区荔城街荔城大道211号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82617527</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广州市增城区鲭膦幼儿园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增城区荔城街夏街大道91号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82721227</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83</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广州市增城区荔星幼儿园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增城区荔城街富宁路2号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82718788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市一级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84</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广州市增城区增光幼儿园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增城区荔城街塘园中路20号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82733998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85</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广州市增城区阳光幼儿园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增城区荔城街夏街大道108号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82728003</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86</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广州市增城区新城区幼儿园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增城区荔城街夏街大道209号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82658488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市一级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87</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广州市增城区时代幼儿园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增城区荔城街荔城大道陂吓路2号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82638986</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88</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广州市增城区六一幼儿园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增城区荔城街庆丰村洋群路1号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26223657</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89</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广州市增城区敏捷御景苑幼儿园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增城区荔景大道御景路60号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32834888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广州市增城区汇翠湾幼儿园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增城区荔城街荔景大道北433号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82758188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91</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广州市增城区荔阳幼儿园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增城区荔城街新桥路1号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82730388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92</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广州市增城区荔城花园幼儿园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增城区荔城街荔城大道422号荔城花园27-29栋首层</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26226646</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93</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广州市增城区新桥幼儿园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增城区荔城街桥头村校前路36号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32838182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223</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94</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广州市增城区博文幼儿园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增城区荔城街大鹏路3号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32198386</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95</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广州市增城区卓思道欧亚幼儿园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增城区荔城街百花路23号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82618789</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96</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广州市增城区荔城街夏街村蓓之蕾幼儿园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增城区荔城街夏街大道55号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82736310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97</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广州市增城区荔城街中心幼儿园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增城区荔城街金竹三路1号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66266011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175</w:t>
            </w: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98</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广州市增城区扬程幼儿园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增城区荔城街三联村凼塘</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26250008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99</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荔城街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广州市增城区荔城街云山诗意新星幼儿园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增城区荔城街云山诗意花园雅风街4号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26228998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荔湖街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ascii="宋体" w:hAnsi="宋体" w:cs="宋体"/>
                <w:color w:val="000000"/>
                <w:kern w:val="0"/>
                <w:sz w:val="16"/>
                <w:szCs w:val="16"/>
                <w:lang w:bidi="ar"/>
              </w:rPr>
              <w:t>广州市增城区荔湖街锦绣半山御景花园幼儿园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增城区荔湖街半山御景花园半山一街1号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66266318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未评级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101</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宁西街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广州市增城区宁西街中心幼儿园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增城区宁西街太新路88号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82966060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r>
      <w:tr>
        <w:tblPrEx>
          <w:tblCellMar>
            <w:top w:w="0" w:type="dxa"/>
            <w:left w:w="0" w:type="dxa"/>
            <w:bottom w:w="0" w:type="dxa"/>
            <w:right w:w="0" w:type="dxa"/>
          </w:tblCellMar>
        </w:tblPrEx>
        <w:trPr>
          <w:trHeight w:val="72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102</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宁西街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广州市增城区永宁街路边村幼儿园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增城区宁西街路边村太新南路66号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82965366</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103</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宁西街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广州市增城区永宁街冯村幼儿园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增城区宁西街冯村学前路15号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82966339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104</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宁西街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广州市增城开发区幼儿园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增城区宁西街丰景中街1号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82453148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未评级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105</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广州市增城区永宁街中心幼儿园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增城区永宁街荔园中路46号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82983980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106</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广州市增城区永宁街翟洞欢乐幼儿园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增城区永宁街翟洞村上邹街14号之1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26232318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107</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广州市增城区永宁街凤城幼儿园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增城区永宁街凤名四街11号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26228470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未评级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108</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广州市增城区永宁街香山幼儿园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增城区永宁街伴湖一路9号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32145502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未评级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109</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广州市增城区永宁街誉景幼儿园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增城区永宁街誉山国际小区晴山路1号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38390706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未评级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110</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广州市增城区新城幼儿园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增城区永宁街新城南路20号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82971892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111</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广州市增城区凤凰幼儿园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增城区永宁街岗丰村洪元一街一号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82975701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112</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广州市增城区新蕾幼儿园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增城区永宁街岗丰村昌盛街9号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82981991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113</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广州市增城区金港湾幼儿园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增城区永宁街简村下枝元社</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82972028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114</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广州市增城区春晖幼儿园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广州增城区永宁街永顺大道东9号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82988201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115</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广州市增城区万博幼儿园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增城区永宁街誉山国际小区内</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29836353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116</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广州市增城区永顺幼儿园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增城区永顺大道东25号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32168435</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117</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广州市增城区凤凰城中英文幼儿园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增城区永宁街凤凰城凤锦苑六街1号和四街13号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26219850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省一级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1470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118</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广州市增城区凤凰城幼儿园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增城区凤凰城社区雅曦路1号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32988286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119</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广州市增城区中大附属荔湖城外语幼儿园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增城区永宁街永和开发区新新大道金地荔湖城</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32983978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市一级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广州市增城区伟家幼儿园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增城区永宁街永和长岗中心区</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61719293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735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121</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广州市增城区加蒙特幼儿园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增城区永宁街汽车城东路330号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62287788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122</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广州市增城区凤凰城凤馨幼儿园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增城区凤凰城凤馨苑社区</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26219128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123</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广州市增城区凤凰城凤妍幼儿园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增城区永宁街凤凰城凤妍苑2街156号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32887061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124</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广州市增城区金地加拿达幼儿园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增城区永宁街金地加拿达幼儿园</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26229428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125</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广州市增城区海伦春天幼儿园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增城区永宁街永顺大道东15号海伦春天奥晨留学家园澜溪涧一街6号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26225228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126</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永宁街</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广州市增城区韬鉴幼儿园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增城区永宁街岗丰村农昌一街6号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82808656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未评级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127</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广州市增城区新塘镇中心幼儿园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增城区新塘镇群星村丝瓜园街2号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82761322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125</w:t>
            </w: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128</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增城区新塘镇建设路109号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82768769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129</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广州市增城区新塘镇卫山区幼儿园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增城区新塘镇公园路1号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82707598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未评级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广州市增城区东方幼儿园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增城区新塘镇港口大道312号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61776161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131</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广州市增城区新塘镇东街社区金太阳幼儿园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增城区新塘镇甘涌村（蠄蟝石）</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82708366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132</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广州市增城区东江幼儿园（原智多星幼）</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增城区新塘镇保利大道旁</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32168857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133</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广州市增城区小天使幼儿园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增城区新塘镇群贤路49、51、53、55、57、59、61、63号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82776994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134</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增城区新塘镇沙园街27号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82768249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省一级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135</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广州市增城区新塘镇西洲圳口幼儿园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增城区新塘镇西洲村农资大道20号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82791436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136</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广州市增城区新港天恩幼儿园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增城区新塘镇汇美新村金华路3号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82702983</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137</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广州市增城区新塘镇南安村幼儿园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增城区新塘镇南安村广虎路1号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82703801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138</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广州市增城区超慧幼儿园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 新墩村下基北五路29号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82703268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139</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广州市增城区新塘镇顺欣社区海诗幼儿园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增城区新塘镇白石村白石路135号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82760988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广州市增城区新塘镇顺欣社区童真幼儿园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广东省增城区新塘镇黄沙头村</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府前路1号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82799003</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141</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广州市增城区荣恩幼儿园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增城区新塘镇广虎路216号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82709978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142</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广州市增城区宝宝幼儿园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增城区新塘镇新墩村新墩路192号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82703779</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143</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广州市增城区安安幼儿园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增城区新塘镇新墩村下基市场北二路15号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82703514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144</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广州市增城区东方红幼儿园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增城区新塘镇大敦村大敦小学旧址</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82686862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145</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广州市增城区布朗幼儿园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增城区新塘镇新康花园内布朗幼儿园</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82605346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市一级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146</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广州市增城区新塘镇西街社区明星幼儿园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增城区群星村顺华一路16号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82693898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147</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广州市增城区天星幼儿园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增城区新塘镇西洲村农贸市场C栋</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82793806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148</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广州市增城区未来之星幼儿园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增城区新塘镇创业中路205号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82674848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149</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广州市增城区大拇指幼儿园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增城区新塘镇久裕村裕发大道6号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82780068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广州市增城区新世界花园新星幼儿园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增城区新塘镇新世界花园内</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82793103</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市一级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151</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广州市增城区伟才幼儿园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增城区新塘镇解放北路78号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32871198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152</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广州市增城区海伦堡幼儿园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增城区新塘镇海伦堡花园海伦堡大道3号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32229183</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153</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广州市增城区东方绿洲幼儿园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增城区新塘镇锦绣香江翡翠绿洲小区内湖滨路3号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82006394</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广州市一级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154</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广州市增城区盛世名门新星幼儿园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增城区新塘镇东进东路8号新都.盛世名门名成居13栋101房</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32866880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155</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广州市增城区美琳幼儿园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增城区新塘镇新塘大道白江村南顺社新康花园南门对面</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82898983</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156</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广州市增城区汇美体育花园新星幼儿园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增城区新塘镇汇美金都路1号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82685222</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157</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广州市增城区启欢幼儿园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增城区新塘镇格山路6号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82765030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158</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广州市增城区大敦幼儿园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增城区新塘镇大敦村大敦小学内</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82788699</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159</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广州市增城区蓝月幼儿园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区新塘大道西</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第三中学旁</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82890722</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广州市增城区新塘镇小迳社区育才幼儿园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增城区新塘镇夏埔开发区东街11巷1号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32916812</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161</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广州市增城区顺欣幼儿园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增城区新塘镇荔新十二路98号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32890128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162</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广州市增城区凤雅幼儿园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增城区新塘镇太平洋工业区七路三号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82781278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163</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广州市增城区新塘镇乌石村幼儿园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增城区新塘镇乌石村大巷街1号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82886500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164</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广州市增城区新塘上邵幼儿园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增城区新塘镇上邵村东陵街32号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82693777</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350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165</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广州市增城区新塘塘美幼儿园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增城区新塘镇塘美村塘溪路22号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82601968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166</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广州市增城区新塘镇坭紫童心幼儿园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增城区新塘镇坭紫村东荣街32号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82688366</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280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167</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广州市增城区新塘镇甘涌村甘泉幼儿园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增城区新塘镇甘涌村中和街1号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82768166</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168</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广州市增城区新塘镇西洲村星荟幼儿园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增城区新塘镇西洲大道33号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82892999</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169</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广州市增城区新塘镇新何村致远幼儿园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增城区新塘镇兴业南路6号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82799269</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广州市增城区新塘镇官湖村幼儿园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增城区新塘镇官湖村园南路</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32885530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171</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广州市增城区保利东江首府拓慧幼儿园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增城区新塘镇江府大道82号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26227168</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13535052538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172</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广州市增城区新塘镇瑶田村幼儿园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增城区新塘镇瑶田村西联社后龙山</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82890018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173</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广州市增城区金喜鹊幼儿园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增城区新塘镇群星村沙巷塘南街28号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82782628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174</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广州市增城区新塘镇新墩村幼儿园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增城区新塘镇新墩村学校路1号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32178063</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175</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广州市增城区星悦幼儿园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增城区新塘镇广深大道西323号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82693328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未评级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176</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广州市增城区智博幼儿园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增城区新塘镇担杆坳路61号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82682221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区一级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735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177</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广州市增城区新塘镇小迳社区新星幼儿园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增城区新塘镇广深大道西545号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32859789</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360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178</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广州市增城区敏捷天伦幼儿园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增城区锦绣天伦花园5街4号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82682001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179</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广州市增城区英才幼儿园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增城区新塘镇沙埔富好城路80号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82951918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未评级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广州市增城区育蓓幼儿园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增城区新塘镇巷口村桥口路3号、4号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82956828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181</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广州市增城区星海幼儿园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增城区新塘镇沙埔岗校路18—1号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82950666</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182</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广州市增城区启航幼儿园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增城区新塘镇汇美新村汇太中路162号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82677633</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309</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183</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广州市增城区沙埔耀阳幼儿园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增城区新塘镇沙埔大道21号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32166373</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184</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广州市增城区乐贝尔幼儿园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增城区新塘镇汇美金都路业景街1号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82606789</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398</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185</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广州市增城区加德纳幼儿园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增城区新塘镇新世界花园小区内</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32176322</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410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186</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广州市增城区启礼幼儿园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增城区大平洋工业区（厂房A3）</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82454399</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735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187</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广州市增城区金色童年幼儿园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增城区新塘镇茅岗开发区光华路1号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32916288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560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188</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广州市增城区温可尔幼儿园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广东省增城区新塘镇新墩村新墩路28号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82780818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595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189</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广州市增城区佳宝幼儿园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广东省增城区新塘镇久裕商贸城斜对面</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32199109</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广州市增城区翡翠绿洲幼儿园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翡翠绿洲小区内翡翠绿洲大道11号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32057005</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191</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广州市增城区白江村幼儿园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增城区新塘镇广虎路77号旧糖厂</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26229650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640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192</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广州市增城区合美湖山幼儿园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增城区新塘镇湖山花园峰汇直街3号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38880181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490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193</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67</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广州市增城区新塘镇沙埔社区阳明幼儿园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增城区新塘镇沙埔新沙大道北17号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26223626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未评级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245</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194</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广州市增城区德智幼儿园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增城区新塘镇茅山大道71号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82388088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650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195</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69</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广州市增城区启德幼儿园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增城区新塘镇广深大道东165-167号</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18138726222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未评级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298</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196</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广州市增城区顺欣育德幼儿园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增城区新塘镇塘美村大塱</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32631336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420</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197</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广州市增城区金苹果幼儿园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增城区新塘镇南埔村水南开发区二横路3号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82700998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630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198</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广州市增城区启思幼儿园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增城区新塘镇新墩村第九社小迳乸</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80805868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315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199</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广州市增城区合汇金羽幼儿园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增城区新塘镇汇东南路4号（汇东国际花园旁）</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26227705</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200</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广州市增城区新塘镇雅培幼儿园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增城区新塘镇群星村沙巷石冲坑</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82683168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13</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455</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201</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广州市增城区新塘镇中森茗苑新星幼儿园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增城区新塘镇石新大道168号中森茗苑新星幼儿园</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22668506</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210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202</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广州市增城区新塘镇汇美文轩幼儿园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公办性质幼儿园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增城区新塘镇广深大道中46号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26229053</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规范化</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75</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203</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广州市增城区锦绣新星幼儿园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增城区锦绣新天地小区内</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32593214</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未评级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204</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广州市增城区亚太新城幼儿园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增城区新塘镇富群路1号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82882526</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未评级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205</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广州市增城区东方名都幼儿园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增城区新塘镇东江大道北8号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86818848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未评级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206</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广州市增城区夏埔幼儿园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增城区新塘镇夏埔村开发区东区北8号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32149286</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未评级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270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480" w:hRule="atLeast"/>
        </w:trPr>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207</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新塘镇</w:t>
            </w:r>
          </w:p>
        </w:tc>
        <w:tc>
          <w:tcPr>
            <w:tcW w:w="12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广州市增城区尚东欣雅达幼儿园</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普惠性民办幼儿园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增城区新塘镇尚东阳光雅苑阳光7街7号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82882991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未评级</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540</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6"/>
                <w:szCs w:val="16"/>
              </w:rPr>
            </w:pPr>
          </w:p>
        </w:tc>
      </w:tr>
    </w:tbl>
    <w:p>
      <w:pPr>
        <w:spacing w:line="324" w:lineRule="exact"/>
        <w:jc w:val="center"/>
        <w:rPr>
          <w:rFonts w:ascii="仿宋_GB2312" w:hAnsi="仿宋_GB2312" w:eastAsia="仿宋_GB2312" w:cs="仿宋_GB2312"/>
          <w:sz w:val="32"/>
          <w:szCs w:val="32"/>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ascii="黑体" w:eastAsia="黑体" w:cs="Times New Roman"/>
          <w:sz w:val="31"/>
          <w:szCs w:val="31"/>
        </w:rPr>
      </w:pPr>
    </w:p>
    <w:p>
      <w:pPr>
        <w:spacing w:line="324" w:lineRule="exact"/>
        <w:jc w:val="left"/>
        <w:rPr>
          <w:rFonts w:cs="Times New Roman"/>
        </w:rPr>
      </w:pPr>
      <w:r>
        <w:rPr>
          <w:rFonts w:hint="eastAsia" w:ascii="黑体" w:hAnsi="黑体" w:cs="宋体"/>
          <w:sz w:val="31"/>
          <w:szCs w:val="31"/>
        </w:rPr>
        <w:t>附件</w:t>
      </w:r>
      <w:r>
        <w:rPr>
          <w:spacing w:val="-7"/>
          <w:sz w:val="31"/>
          <w:szCs w:val="31"/>
        </w:rPr>
        <w:t>6</w:t>
      </w:r>
    </w:p>
    <w:p>
      <w:pPr>
        <w:spacing w:line="634" w:lineRule="exact"/>
        <w:jc w:val="center"/>
        <w:rPr>
          <w:rFonts w:ascii="宋体" w:cs="Times New Roman"/>
          <w:spacing w:val="-1"/>
          <w:sz w:val="43"/>
          <w:szCs w:val="43"/>
        </w:rPr>
      </w:pPr>
      <w:r>
        <w:rPr>
          <w:rFonts w:hint="eastAsia" w:ascii="宋体" w:hAnsi="宋体" w:cs="宋体"/>
          <w:spacing w:val="-1"/>
          <w:sz w:val="43"/>
          <w:szCs w:val="43"/>
        </w:rPr>
        <w:t>广州市义务教育阶段政策性照顾学生清单</w:t>
      </w:r>
    </w:p>
    <w:tbl>
      <w:tblPr>
        <w:tblStyle w:val="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608"/>
        <w:gridCol w:w="1025"/>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blHeader/>
          <w:jc w:val="center"/>
        </w:trPr>
        <w:tc>
          <w:tcPr>
            <w:tcW w:w="587" w:type="dxa"/>
            <w:vAlign w:val="center"/>
          </w:tcPr>
          <w:p>
            <w:pPr>
              <w:spacing w:line="300" w:lineRule="exact"/>
              <w:jc w:val="center"/>
              <w:rPr>
                <w:rFonts w:ascii="黑体" w:hAnsi="黑体" w:eastAsia="黑体" w:cs="Times New Roman"/>
                <w:sz w:val="24"/>
                <w:szCs w:val="24"/>
              </w:rPr>
            </w:pPr>
            <w:r>
              <w:rPr>
                <w:rFonts w:hint="eastAsia" w:ascii="黑体" w:hAnsi="黑体" w:eastAsia="黑体" w:cs="黑体"/>
                <w:sz w:val="24"/>
                <w:szCs w:val="24"/>
              </w:rPr>
              <w:t>类别</w:t>
            </w:r>
          </w:p>
        </w:tc>
        <w:tc>
          <w:tcPr>
            <w:tcW w:w="3608" w:type="dxa"/>
            <w:vAlign w:val="center"/>
          </w:tcPr>
          <w:p>
            <w:pPr>
              <w:spacing w:line="300" w:lineRule="exact"/>
              <w:jc w:val="center"/>
              <w:rPr>
                <w:rFonts w:ascii="黑体" w:hAnsi="黑体" w:eastAsia="黑体" w:cs="Times New Roman"/>
                <w:sz w:val="24"/>
                <w:szCs w:val="24"/>
              </w:rPr>
            </w:pPr>
            <w:r>
              <w:rPr>
                <w:rFonts w:hint="eastAsia" w:ascii="黑体" w:hAnsi="黑体" w:eastAsia="黑体" w:cs="黑体"/>
                <w:sz w:val="24"/>
                <w:szCs w:val="24"/>
              </w:rPr>
              <w:t>对</w:t>
            </w:r>
            <w:r>
              <w:rPr>
                <w:rFonts w:ascii="黑体" w:hAnsi="黑体" w:eastAsia="黑体" w:cs="黑体"/>
                <w:sz w:val="24"/>
                <w:szCs w:val="24"/>
              </w:rPr>
              <w:t xml:space="preserve">    </w:t>
            </w:r>
            <w:r>
              <w:rPr>
                <w:rFonts w:hint="eastAsia" w:ascii="黑体" w:hAnsi="黑体" w:eastAsia="黑体" w:cs="黑体"/>
                <w:sz w:val="24"/>
                <w:szCs w:val="24"/>
              </w:rPr>
              <w:t>象</w:t>
            </w:r>
          </w:p>
        </w:tc>
        <w:tc>
          <w:tcPr>
            <w:tcW w:w="4826" w:type="dxa"/>
            <w:gridSpan w:val="2"/>
            <w:vAlign w:val="center"/>
          </w:tcPr>
          <w:p>
            <w:pPr>
              <w:spacing w:line="300" w:lineRule="exact"/>
              <w:jc w:val="center"/>
              <w:rPr>
                <w:rFonts w:ascii="黑体" w:hAnsi="黑体" w:eastAsia="黑体" w:cs="Times New Roman"/>
                <w:sz w:val="24"/>
                <w:szCs w:val="24"/>
              </w:rPr>
            </w:pPr>
            <w:r>
              <w:rPr>
                <w:rFonts w:hint="eastAsia" w:ascii="黑体" w:hAnsi="黑体" w:eastAsia="黑体" w:cs="黑体"/>
                <w:sz w:val="24"/>
                <w:szCs w:val="24"/>
              </w:rPr>
              <w:t>佐证材料参考</w:t>
            </w:r>
          </w:p>
          <w:p>
            <w:pPr>
              <w:spacing w:line="300" w:lineRule="exact"/>
              <w:jc w:val="center"/>
              <w:rPr>
                <w:rFonts w:ascii="黑体" w:hAnsi="黑体" w:eastAsia="黑体" w:cs="Times New Roman"/>
                <w:sz w:val="24"/>
                <w:szCs w:val="24"/>
              </w:rPr>
            </w:pPr>
            <w:r>
              <w:rPr>
                <w:rFonts w:hint="eastAsia" w:ascii="黑体" w:hAnsi="黑体" w:eastAsia="黑体" w:cs="黑体"/>
                <w:sz w:val="24"/>
                <w:szCs w:val="24"/>
              </w:rPr>
              <w:t>（均为现有证照或材料，具体还需结合实际审核）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587" w:type="dxa"/>
            <w:vMerge w:val="restart"/>
            <w:vAlign w:val="center"/>
          </w:tcPr>
          <w:p>
            <w:pPr>
              <w:spacing w:line="300" w:lineRule="exact"/>
              <w:jc w:val="center"/>
              <w:rPr>
                <w:rFonts w:ascii="宋体" w:cs="Times New Roman"/>
                <w:sz w:val="24"/>
                <w:szCs w:val="24"/>
              </w:rPr>
            </w:pPr>
            <w:r>
              <w:rPr>
                <w:rFonts w:hint="eastAsia" w:ascii="宋体" w:hAnsi="宋体" w:cs="宋体"/>
                <w:sz w:val="24"/>
                <w:szCs w:val="24"/>
              </w:rPr>
              <w:t>优抚群体类</w:t>
            </w:r>
          </w:p>
        </w:tc>
        <w:tc>
          <w:tcPr>
            <w:tcW w:w="3608" w:type="dxa"/>
            <w:vAlign w:val="center"/>
          </w:tcPr>
          <w:p>
            <w:pPr>
              <w:spacing w:line="300" w:lineRule="exact"/>
              <w:rPr>
                <w:rFonts w:ascii="宋体" w:cs="Times New Roman"/>
                <w:sz w:val="24"/>
                <w:szCs w:val="24"/>
              </w:rPr>
            </w:pPr>
            <w:r>
              <w:rPr>
                <w:rFonts w:hint="eastAsia" w:ascii="宋体" w:hAnsi="宋体" w:cs="宋体"/>
                <w:sz w:val="24"/>
                <w:szCs w:val="24"/>
              </w:rPr>
              <w:t>烈士、因公牺牲军人、病故军人及现役军人的适龄子女</w:t>
            </w:r>
          </w:p>
        </w:tc>
        <w:tc>
          <w:tcPr>
            <w:tcW w:w="1025" w:type="dxa"/>
            <w:vMerge w:val="restart"/>
            <w:vAlign w:val="center"/>
          </w:tcPr>
          <w:p>
            <w:pPr>
              <w:spacing w:line="300" w:lineRule="exact"/>
              <w:jc w:val="center"/>
              <w:rPr>
                <w:rFonts w:ascii="宋体" w:cs="Times New Roman"/>
                <w:sz w:val="24"/>
                <w:szCs w:val="24"/>
              </w:rPr>
            </w:pPr>
            <w:r>
              <w:rPr>
                <w:rFonts w:hint="eastAsia" w:ascii="宋体" w:hAnsi="宋体" w:cs="宋体"/>
                <w:sz w:val="24"/>
                <w:szCs w:val="24"/>
              </w:rPr>
              <w:t>本人户口簿、监护人户口簿（直系亲属外的监护人还需提供委托监护的公证书）、实际居住地</w:t>
            </w:r>
          </w:p>
          <w:p>
            <w:pPr>
              <w:spacing w:line="300" w:lineRule="exact"/>
              <w:jc w:val="center"/>
              <w:rPr>
                <w:rFonts w:ascii="宋体" w:cs="Times New Roman"/>
                <w:sz w:val="24"/>
                <w:szCs w:val="24"/>
              </w:rPr>
            </w:pPr>
            <w:r>
              <w:rPr>
                <w:rFonts w:hint="eastAsia" w:ascii="宋体" w:hAnsi="宋体" w:cs="宋体"/>
                <w:sz w:val="24"/>
                <w:szCs w:val="24"/>
              </w:rPr>
              <w:t>佐证材料</w:t>
            </w:r>
          </w:p>
        </w:tc>
        <w:tc>
          <w:tcPr>
            <w:tcW w:w="3801" w:type="dxa"/>
            <w:vAlign w:val="center"/>
          </w:tcPr>
          <w:p>
            <w:pPr>
              <w:spacing w:line="340" w:lineRule="exact"/>
              <w:rPr>
                <w:rFonts w:ascii="宋体" w:cs="Times New Roman"/>
                <w:sz w:val="24"/>
                <w:szCs w:val="24"/>
              </w:rPr>
            </w:pPr>
            <w:r>
              <w:rPr>
                <w:rFonts w:hint="eastAsia" w:ascii="宋体" w:hAnsi="宋体" w:cs="宋体"/>
                <w:sz w:val="24"/>
                <w:szCs w:val="24"/>
              </w:rPr>
              <w:t>县级及以上民政部门发给遗属的《中华人民共和国烈士证明书》、《中华人民共和国因公牺牲军人证明书》或《中华人民共和国军人病故证明书》等。</w:t>
            </w:r>
          </w:p>
          <w:p>
            <w:pPr>
              <w:spacing w:line="340" w:lineRule="exact"/>
              <w:rPr>
                <w:rFonts w:ascii="宋体" w:cs="Times New Roman"/>
                <w:sz w:val="24"/>
                <w:szCs w:val="24"/>
              </w:rPr>
            </w:pPr>
            <w:r>
              <w:rPr>
                <w:rFonts w:hint="eastAsia" w:ascii="宋体" w:hAnsi="宋体" w:cs="宋体"/>
                <w:sz w:val="24"/>
                <w:szCs w:val="24"/>
              </w:rPr>
              <w:t>现役军人的军人身份证件（如军官证、文职干部证或士兵证等）。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587" w:type="dxa"/>
            <w:vMerge w:val="continue"/>
            <w:vAlign w:val="center"/>
          </w:tcPr>
          <w:p>
            <w:pPr>
              <w:widowControl/>
              <w:spacing w:line="300" w:lineRule="exact"/>
              <w:jc w:val="left"/>
              <w:rPr>
                <w:rFonts w:ascii="宋体" w:cs="Times New Roman"/>
                <w:sz w:val="24"/>
                <w:szCs w:val="24"/>
              </w:rPr>
            </w:pPr>
          </w:p>
        </w:tc>
        <w:tc>
          <w:tcPr>
            <w:tcW w:w="3608" w:type="dxa"/>
            <w:vAlign w:val="center"/>
          </w:tcPr>
          <w:p>
            <w:pPr>
              <w:spacing w:line="300" w:lineRule="exact"/>
              <w:rPr>
                <w:rFonts w:ascii="宋体" w:cs="Times New Roman"/>
                <w:sz w:val="24"/>
                <w:szCs w:val="24"/>
                <w:u w:val="single"/>
              </w:rPr>
            </w:pPr>
            <w:r>
              <w:rPr>
                <w:rFonts w:hint="eastAsia" w:ascii="宋体" w:hAnsi="宋体" w:cs="宋体"/>
                <w:sz w:val="24"/>
                <w:szCs w:val="24"/>
              </w:rPr>
              <w:t>合法领养或家庭寄养的孤儿</w:t>
            </w:r>
          </w:p>
        </w:tc>
        <w:tc>
          <w:tcPr>
            <w:tcW w:w="1025" w:type="dxa"/>
            <w:vMerge w:val="continue"/>
            <w:vAlign w:val="center"/>
          </w:tcPr>
          <w:p>
            <w:pPr>
              <w:widowControl/>
              <w:spacing w:line="300" w:lineRule="exact"/>
              <w:jc w:val="left"/>
              <w:rPr>
                <w:rFonts w:ascii="宋体" w:cs="Times New Roman"/>
                <w:sz w:val="24"/>
                <w:szCs w:val="24"/>
              </w:rPr>
            </w:pPr>
          </w:p>
        </w:tc>
        <w:tc>
          <w:tcPr>
            <w:tcW w:w="3801" w:type="dxa"/>
            <w:vAlign w:val="center"/>
          </w:tcPr>
          <w:p>
            <w:pPr>
              <w:widowControl/>
              <w:spacing w:line="340" w:lineRule="exact"/>
              <w:rPr>
                <w:rFonts w:ascii="宋体" w:cs="Times New Roman"/>
                <w:sz w:val="24"/>
                <w:szCs w:val="24"/>
              </w:rPr>
            </w:pPr>
            <w:r>
              <w:rPr>
                <w:rFonts w:hint="eastAsia" w:ascii="宋体" w:hAnsi="宋体" w:cs="宋体"/>
                <w:sz w:val="24"/>
                <w:szCs w:val="24"/>
              </w:rPr>
              <w:t>民政部门发的助养证或家庭寄养协议书、助养人的户口簿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587" w:type="dxa"/>
            <w:vMerge w:val="continue"/>
            <w:vAlign w:val="center"/>
          </w:tcPr>
          <w:p>
            <w:pPr>
              <w:widowControl/>
              <w:spacing w:line="300" w:lineRule="exact"/>
              <w:jc w:val="left"/>
              <w:rPr>
                <w:rFonts w:ascii="宋体" w:cs="Times New Roman"/>
                <w:sz w:val="24"/>
                <w:szCs w:val="24"/>
              </w:rPr>
            </w:pPr>
          </w:p>
        </w:tc>
        <w:tc>
          <w:tcPr>
            <w:tcW w:w="3608" w:type="dxa"/>
            <w:vAlign w:val="center"/>
          </w:tcPr>
          <w:p>
            <w:pPr>
              <w:spacing w:line="300" w:lineRule="exact"/>
              <w:rPr>
                <w:rFonts w:ascii="宋体" w:cs="Times New Roman"/>
                <w:sz w:val="24"/>
                <w:szCs w:val="24"/>
              </w:rPr>
            </w:pPr>
            <w:r>
              <w:rPr>
                <w:rFonts w:hint="eastAsia" w:ascii="宋体" w:hAnsi="宋体" w:cs="宋体"/>
                <w:sz w:val="24"/>
                <w:szCs w:val="24"/>
              </w:rPr>
              <w:t>父母均长期患重病或失去监护子女能力的残疾人委托本市监护人照顾的适龄子女</w:t>
            </w:r>
          </w:p>
        </w:tc>
        <w:tc>
          <w:tcPr>
            <w:tcW w:w="1025" w:type="dxa"/>
            <w:vMerge w:val="continue"/>
            <w:vAlign w:val="center"/>
          </w:tcPr>
          <w:p>
            <w:pPr>
              <w:widowControl/>
              <w:spacing w:line="300" w:lineRule="exact"/>
              <w:jc w:val="left"/>
              <w:rPr>
                <w:rFonts w:ascii="宋体" w:cs="Times New Roman"/>
                <w:sz w:val="24"/>
                <w:szCs w:val="24"/>
              </w:rPr>
            </w:pPr>
          </w:p>
        </w:tc>
        <w:tc>
          <w:tcPr>
            <w:tcW w:w="3801" w:type="dxa"/>
            <w:vAlign w:val="center"/>
          </w:tcPr>
          <w:p>
            <w:pPr>
              <w:widowControl/>
              <w:spacing w:line="340" w:lineRule="exact"/>
              <w:rPr>
                <w:rFonts w:ascii="宋体" w:cs="Times New Roman"/>
                <w:sz w:val="24"/>
                <w:szCs w:val="24"/>
              </w:rPr>
            </w:pPr>
            <w:r>
              <w:rPr>
                <w:rFonts w:hint="eastAsia" w:ascii="宋体" w:hAnsi="宋体" w:cs="宋体"/>
                <w:sz w:val="24"/>
                <w:szCs w:val="24"/>
              </w:rPr>
              <w:t>监护人的广州市户口簿、委托监护公证（如能对因适龄儿童父母均长期患重病或因残疾失去监护能力需委托监护作出说明最好）、残疾人证、疾病诊断书、病历或出院小结等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587" w:type="dxa"/>
            <w:vMerge w:val="restart"/>
            <w:vAlign w:val="center"/>
          </w:tcPr>
          <w:p>
            <w:pPr>
              <w:spacing w:line="300" w:lineRule="exact"/>
              <w:jc w:val="center"/>
              <w:rPr>
                <w:rFonts w:ascii="宋体" w:cs="Times New Roman"/>
                <w:sz w:val="24"/>
                <w:szCs w:val="24"/>
              </w:rPr>
            </w:pPr>
            <w:r>
              <w:rPr>
                <w:rFonts w:hint="eastAsia" w:ascii="宋体" w:hAnsi="宋体" w:cs="宋体"/>
                <w:sz w:val="24"/>
                <w:szCs w:val="24"/>
              </w:rPr>
              <w:t>特殊行业类</w:t>
            </w:r>
          </w:p>
        </w:tc>
        <w:tc>
          <w:tcPr>
            <w:tcW w:w="3608" w:type="dxa"/>
            <w:vAlign w:val="center"/>
          </w:tcPr>
          <w:p>
            <w:pPr>
              <w:spacing w:line="300" w:lineRule="exact"/>
              <w:rPr>
                <w:rFonts w:ascii="宋体" w:cs="Times New Roman"/>
                <w:sz w:val="24"/>
                <w:szCs w:val="24"/>
              </w:rPr>
            </w:pPr>
            <w:r>
              <w:rPr>
                <w:rFonts w:hint="eastAsia" w:ascii="宋体" w:hAnsi="宋体" w:cs="宋体"/>
                <w:sz w:val="24"/>
                <w:szCs w:val="24"/>
              </w:rPr>
              <w:t>父母均为从事地质勘探等长期野外工作，委托本市监护人照顾的适龄子女</w:t>
            </w:r>
          </w:p>
        </w:tc>
        <w:tc>
          <w:tcPr>
            <w:tcW w:w="1025" w:type="dxa"/>
            <w:vMerge w:val="continue"/>
            <w:vAlign w:val="center"/>
          </w:tcPr>
          <w:p>
            <w:pPr>
              <w:widowControl/>
              <w:spacing w:line="300" w:lineRule="exact"/>
              <w:jc w:val="left"/>
              <w:rPr>
                <w:rFonts w:ascii="宋体" w:cs="Times New Roman"/>
                <w:sz w:val="24"/>
                <w:szCs w:val="24"/>
              </w:rPr>
            </w:pPr>
          </w:p>
        </w:tc>
        <w:tc>
          <w:tcPr>
            <w:tcW w:w="3801" w:type="dxa"/>
            <w:vAlign w:val="center"/>
          </w:tcPr>
          <w:p>
            <w:pPr>
              <w:spacing w:line="340" w:lineRule="exact"/>
              <w:rPr>
                <w:rFonts w:ascii="宋体" w:cs="Times New Roman"/>
                <w:sz w:val="24"/>
                <w:szCs w:val="24"/>
              </w:rPr>
            </w:pPr>
            <w:r>
              <w:rPr>
                <w:rFonts w:hint="eastAsia" w:ascii="宋体" w:hAnsi="宋体" w:cs="宋体"/>
                <w:sz w:val="24"/>
                <w:szCs w:val="24"/>
              </w:rPr>
              <w:t>监护人的广州市户口簿、委托监护公证、父母的工作证件或有效劳动合同等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587" w:type="dxa"/>
            <w:vMerge w:val="continue"/>
            <w:vAlign w:val="center"/>
          </w:tcPr>
          <w:p>
            <w:pPr>
              <w:widowControl/>
              <w:spacing w:line="300" w:lineRule="exact"/>
              <w:jc w:val="left"/>
              <w:rPr>
                <w:rFonts w:ascii="宋体" w:cs="Times New Roman"/>
                <w:sz w:val="24"/>
                <w:szCs w:val="24"/>
              </w:rPr>
            </w:pPr>
          </w:p>
        </w:tc>
        <w:tc>
          <w:tcPr>
            <w:tcW w:w="3608" w:type="dxa"/>
            <w:vAlign w:val="center"/>
          </w:tcPr>
          <w:p>
            <w:pPr>
              <w:spacing w:line="300" w:lineRule="exact"/>
              <w:rPr>
                <w:rFonts w:ascii="宋体" w:cs="Times New Roman"/>
                <w:sz w:val="24"/>
                <w:szCs w:val="24"/>
              </w:rPr>
            </w:pPr>
            <w:r>
              <w:rPr>
                <w:rFonts w:hint="eastAsia" w:ascii="宋体" w:hAnsi="宋体" w:cs="宋体"/>
                <w:sz w:val="24"/>
                <w:szCs w:val="24"/>
              </w:rPr>
              <w:t>殡葬工人的适龄子女</w:t>
            </w:r>
          </w:p>
        </w:tc>
        <w:tc>
          <w:tcPr>
            <w:tcW w:w="1025" w:type="dxa"/>
            <w:vMerge w:val="continue"/>
            <w:vAlign w:val="center"/>
          </w:tcPr>
          <w:p>
            <w:pPr>
              <w:widowControl/>
              <w:spacing w:line="300" w:lineRule="exact"/>
              <w:jc w:val="left"/>
              <w:rPr>
                <w:rFonts w:ascii="宋体" w:cs="Times New Roman"/>
                <w:sz w:val="24"/>
                <w:szCs w:val="24"/>
              </w:rPr>
            </w:pPr>
          </w:p>
        </w:tc>
        <w:tc>
          <w:tcPr>
            <w:tcW w:w="3801" w:type="dxa"/>
            <w:vAlign w:val="center"/>
          </w:tcPr>
          <w:p>
            <w:pPr>
              <w:spacing w:line="340" w:lineRule="exact"/>
              <w:rPr>
                <w:rFonts w:ascii="宋体" w:cs="Times New Roman"/>
                <w:sz w:val="24"/>
                <w:szCs w:val="24"/>
              </w:rPr>
            </w:pPr>
            <w:r>
              <w:rPr>
                <w:rFonts w:hint="eastAsia" w:ascii="宋体" w:hAnsi="宋体" w:cs="宋体"/>
                <w:sz w:val="24"/>
                <w:szCs w:val="24"/>
              </w:rPr>
              <w:t>监护人的《广东省居住证》、工作证件或有效劳动合同等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587" w:type="dxa"/>
            <w:vMerge w:val="continue"/>
            <w:vAlign w:val="center"/>
          </w:tcPr>
          <w:p>
            <w:pPr>
              <w:widowControl/>
              <w:spacing w:line="300" w:lineRule="exact"/>
              <w:jc w:val="left"/>
              <w:rPr>
                <w:rFonts w:ascii="宋体" w:cs="Times New Roman"/>
                <w:sz w:val="24"/>
                <w:szCs w:val="24"/>
              </w:rPr>
            </w:pPr>
          </w:p>
        </w:tc>
        <w:tc>
          <w:tcPr>
            <w:tcW w:w="3608" w:type="dxa"/>
            <w:vAlign w:val="center"/>
          </w:tcPr>
          <w:p>
            <w:pPr>
              <w:spacing w:line="300" w:lineRule="exact"/>
              <w:rPr>
                <w:rFonts w:ascii="宋体" w:cs="Times New Roman"/>
                <w:sz w:val="24"/>
                <w:szCs w:val="24"/>
              </w:rPr>
            </w:pPr>
            <w:r>
              <w:rPr>
                <w:rFonts w:hint="eastAsia" w:ascii="宋体" w:hAnsi="宋体" w:cs="宋体"/>
                <w:sz w:val="24"/>
                <w:szCs w:val="24"/>
              </w:rPr>
              <w:t>从事承担政府环卫作业工作服务连续两年及以上的环卫</w:t>
            </w:r>
          </w:p>
          <w:p>
            <w:pPr>
              <w:spacing w:line="300" w:lineRule="exact"/>
              <w:rPr>
                <w:rFonts w:ascii="宋体" w:cs="Times New Roman"/>
                <w:sz w:val="24"/>
                <w:szCs w:val="24"/>
              </w:rPr>
            </w:pPr>
            <w:r>
              <w:rPr>
                <w:rFonts w:hint="eastAsia" w:ascii="宋体" w:hAnsi="宋体" w:cs="宋体"/>
                <w:sz w:val="24"/>
                <w:szCs w:val="24"/>
              </w:rPr>
              <w:t>临时工适龄子女</w:t>
            </w:r>
          </w:p>
        </w:tc>
        <w:tc>
          <w:tcPr>
            <w:tcW w:w="1025" w:type="dxa"/>
            <w:vMerge w:val="continue"/>
            <w:vAlign w:val="center"/>
          </w:tcPr>
          <w:p>
            <w:pPr>
              <w:widowControl/>
              <w:spacing w:line="300" w:lineRule="exact"/>
              <w:jc w:val="left"/>
              <w:rPr>
                <w:rFonts w:ascii="宋体" w:cs="Times New Roman"/>
                <w:sz w:val="24"/>
                <w:szCs w:val="24"/>
              </w:rPr>
            </w:pPr>
          </w:p>
        </w:tc>
        <w:tc>
          <w:tcPr>
            <w:tcW w:w="3801" w:type="dxa"/>
            <w:vAlign w:val="center"/>
          </w:tcPr>
          <w:p>
            <w:pPr>
              <w:spacing w:line="340" w:lineRule="exact"/>
              <w:rPr>
                <w:rFonts w:ascii="宋体" w:cs="Times New Roman"/>
                <w:sz w:val="24"/>
                <w:szCs w:val="24"/>
              </w:rPr>
            </w:pPr>
            <w:r>
              <w:rPr>
                <w:rFonts w:hint="eastAsia" w:ascii="宋体" w:hAnsi="宋体" w:cs="宋体"/>
                <w:sz w:val="24"/>
                <w:szCs w:val="24"/>
              </w:rPr>
              <w:t>监护人的《广东省居住证》、工作证件或有效劳动合同（现有劳动合同如不足连续两年则需提供过往合同）等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587" w:type="dxa"/>
            <w:vMerge w:val="continue"/>
            <w:vAlign w:val="center"/>
          </w:tcPr>
          <w:p>
            <w:pPr>
              <w:widowControl/>
              <w:spacing w:line="300" w:lineRule="exact"/>
              <w:jc w:val="left"/>
              <w:rPr>
                <w:rFonts w:ascii="宋体" w:cs="Times New Roman"/>
                <w:sz w:val="24"/>
                <w:szCs w:val="24"/>
              </w:rPr>
            </w:pPr>
          </w:p>
        </w:tc>
        <w:tc>
          <w:tcPr>
            <w:tcW w:w="3608" w:type="dxa"/>
            <w:vAlign w:val="center"/>
          </w:tcPr>
          <w:p>
            <w:pPr>
              <w:spacing w:line="300" w:lineRule="exact"/>
              <w:rPr>
                <w:rFonts w:ascii="宋体" w:cs="Times New Roman"/>
                <w:sz w:val="24"/>
                <w:szCs w:val="24"/>
              </w:rPr>
            </w:pPr>
            <w:r>
              <w:rPr>
                <w:rFonts w:hint="eastAsia" w:ascii="宋体" w:hAnsi="宋体" w:cs="宋体"/>
                <w:sz w:val="24"/>
                <w:szCs w:val="24"/>
              </w:rPr>
              <w:t>进藏干部职工子女</w:t>
            </w:r>
          </w:p>
        </w:tc>
        <w:tc>
          <w:tcPr>
            <w:tcW w:w="1025" w:type="dxa"/>
            <w:vMerge w:val="continue"/>
            <w:vAlign w:val="center"/>
          </w:tcPr>
          <w:p>
            <w:pPr>
              <w:widowControl/>
              <w:spacing w:line="300" w:lineRule="exact"/>
              <w:jc w:val="left"/>
              <w:rPr>
                <w:rFonts w:ascii="宋体" w:cs="Times New Roman"/>
                <w:sz w:val="24"/>
                <w:szCs w:val="24"/>
              </w:rPr>
            </w:pPr>
          </w:p>
        </w:tc>
        <w:tc>
          <w:tcPr>
            <w:tcW w:w="3801" w:type="dxa"/>
            <w:vAlign w:val="center"/>
          </w:tcPr>
          <w:p>
            <w:pPr>
              <w:spacing w:line="340" w:lineRule="exact"/>
              <w:rPr>
                <w:rFonts w:ascii="宋体" w:cs="Times New Roman"/>
                <w:sz w:val="24"/>
                <w:szCs w:val="24"/>
              </w:rPr>
            </w:pPr>
            <w:r>
              <w:rPr>
                <w:rFonts w:hint="eastAsia" w:ascii="宋体" w:hAnsi="宋体" w:cs="宋体"/>
                <w:sz w:val="24"/>
                <w:szCs w:val="24"/>
              </w:rPr>
              <w:t>进藏干部职工房产证，监护人的工作证件、有效劳动合同或营业执照等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587" w:type="dxa"/>
            <w:vMerge w:val="restart"/>
            <w:vAlign w:val="center"/>
          </w:tcPr>
          <w:p>
            <w:pPr>
              <w:spacing w:line="300" w:lineRule="exact"/>
              <w:jc w:val="center"/>
              <w:rPr>
                <w:rFonts w:ascii="宋体" w:cs="Times New Roman"/>
                <w:sz w:val="24"/>
                <w:szCs w:val="24"/>
              </w:rPr>
            </w:pPr>
            <w:r>
              <w:rPr>
                <w:rFonts w:hint="eastAsia" w:ascii="宋体" w:hAnsi="宋体" w:cs="宋体"/>
                <w:sz w:val="24"/>
                <w:szCs w:val="24"/>
              </w:rPr>
              <w:t>人才类</w:t>
            </w:r>
          </w:p>
        </w:tc>
        <w:tc>
          <w:tcPr>
            <w:tcW w:w="3608" w:type="dxa"/>
            <w:vAlign w:val="center"/>
          </w:tcPr>
          <w:p>
            <w:pPr>
              <w:spacing w:line="300" w:lineRule="exact"/>
              <w:rPr>
                <w:rFonts w:ascii="宋体" w:cs="Times New Roman"/>
                <w:sz w:val="24"/>
                <w:szCs w:val="24"/>
              </w:rPr>
            </w:pPr>
            <w:r>
              <w:rPr>
                <w:rFonts w:hint="eastAsia" w:ascii="宋体" w:hAnsi="宋体" w:cs="宋体"/>
                <w:sz w:val="24"/>
                <w:szCs w:val="24"/>
              </w:rPr>
              <w:t>按规定引进的博士、博士后、外国专家的适龄子女</w:t>
            </w:r>
          </w:p>
        </w:tc>
        <w:tc>
          <w:tcPr>
            <w:tcW w:w="1025" w:type="dxa"/>
            <w:vMerge w:val="continue"/>
            <w:vAlign w:val="center"/>
          </w:tcPr>
          <w:p>
            <w:pPr>
              <w:widowControl/>
              <w:spacing w:line="300" w:lineRule="exact"/>
              <w:jc w:val="left"/>
              <w:rPr>
                <w:rFonts w:ascii="宋体" w:cs="Times New Roman"/>
                <w:sz w:val="24"/>
                <w:szCs w:val="24"/>
              </w:rPr>
            </w:pPr>
          </w:p>
        </w:tc>
        <w:tc>
          <w:tcPr>
            <w:tcW w:w="3801" w:type="dxa"/>
            <w:vAlign w:val="center"/>
          </w:tcPr>
          <w:p>
            <w:pPr>
              <w:spacing w:line="340" w:lineRule="exact"/>
              <w:rPr>
                <w:rFonts w:ascii="宋体" w:cs="Times New Roman"/>
                <w:sz w:val="24"/>
                <w:szCs w:val="24"/>
              </w:rPr>
            </w:pPr>
            <w:r>
              <w:rPr>
                <w:rFonts w:hint="eastAsia" w:ascii="宋体" w:hAnsi="宋体" w:cs="宋体"/>
                <w:sz w:val="24"/>
                <w:szCs w:val="24"/>
              </w:rPr>
              <w:t>监护人的工作证件、已有的相关引进文书等佐证材料、相关学历证书或有效劳动合同等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587" w:type="dxa"/>
            <w:vMerge w:val="continue"/>
            <w:vAlign w:val="center"/>
          </w:tcPr>
          <w:p>
            <w:pPr>
              <w:widowControl/>
              <w:spacing w:line="300" w:lineRule="exact"/>
              <w:jc w:val="left"/>
              <w:rPr>
                <w:rFonts w:ascii="宋体" w:cs="Times New Roman"/>
                <w:sz w:val="24"/>
                <w:szCs w:val="24"/>
              </w:rPr>
            </w:pPr>
          </w:p>
        </w:tc>
        <w:tc>
          <w:tcPr>
            <w:tcW w:w="3608" w:type="dxa"/>
            <w:vAlign w:val="center"/>
          </w:tcPr>
          <w:p>
            <w:pPr>
              <w:spacing w:line="300" w:lineRule="exact"/>
              <w:rPr>
                <w:rFonts w:ascii="宋体" w:cs="Times New Roman"/>
                <w:sz w:val="24"/>
                <w:szCs w:val="24"/>
              </w:rPr>
            </w:pPr>
            <w:r>
              <w:rPr>
                <w:rFonts w:hint="eastAsia" w:ascii="宋体" w:hAnsi="宋体" w:cs="宋体"/>
                <w:sz w:val="24"/>
                <w:szCs w:val="24"/>
              </w:rPr>
              <w:t>来穗工作的留学人员的</w:t>
            </w:r>
          </w:p>
          <w:p>
            <w:pPr>
              <w:spacing w:line="300" w:lineRule="exact"/>
              <w:rPr>
                <w:rFonts w:ascii="宋体" w:cs="Times New Roman"/>
                <w:sz w:val="24"/>
                <w:szCs w:val="24"/>
              </w:rPr>
            </w:pPr>
            <w:r>
              <w:rPr>
                <w:rFonts w:hint="eastAsia" w:ascii="宋体" w:hAnsi="宋体" w:cs="宋体"/>
                <w:sz w:val="24"/>
                <w:szCs w:val="24"/>
              </w:rPr>
              <w:t>适龄子女</w:t>
            </w:r>
          </w:p>
        </w:tc>
        <w:tc>
          <w:tcPr>
            <w:tcW w:w="1025" w:type="dxa"/>
            <w:vMerge w:val="continue"/>
            <w:vAlign w:val="center"/>
          </w:tcPr>
          <w:p>
            <w:pPr>
              <w:widowControl/>
              <w:spacing w:line="300" w:lineRule="exact"/>
              <w:jc w:val="left"/>
              <w:rPr>
                <w:rFonts w:ascii="宋体" w:cs="Times New Roman"/>
                <w:sz w:val="24"/>
                <w:szCs w:val="24"/>
              </w:rPr>
            </w:pPr>
          </w:p>
        </w:tc>
        <w:tc>
          <w:tcPr>
            <w:tcW w:w="3801" w:type="dxa"/>
            <w:vAlign w:val="center"/>
          </w:tcPr>
          <w:p>
            <w:pPr>
              <w:spacing w:line="340" w:lineRule="exact"/>
              <w:rPr>
                <w:rFonts w:ascii="宋体" w:cs="Times New Roman"/>
                <w:sz w:val="24"/>
                <w:szCs w:val="24"/>
              </w:rPr>
            </w:pPr>
            <w:r>
              <w:rPr>
                <w:rFonts w:hint="eastAsia" w:ascii="宋体" w:hAnsi="宋体" w:cs="宋体"/>
                <w:sz w:val="24"/>
                <w:szCs w:val="24"/>
              </w:rPr>
              <w:t>市人力资源社会保障局发的《广州市留学人员优惠资格证》、监护人的工作证件、有效劳动合同或营业执照等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587" w:type="dxa"/>
            <w:vMerge w:val="continue"/>
            <w:vAlign w:val="center"/>
          </w:tcPr>
          <w:p>
            <w:pPr>
              <w:widowControl/>
              <w:spacing w:line="300" w:lineRule="exact"/>
              <w:jc w:val="left"/>
              <w:rPr>
                <w:rFonts w:ascii="宋体" w:cs="Times New Roman"/>
                <w:sz w:val="24"/>
                <w:szCs w:val="24"/>
              </w:rPr>
            </w:pPr>
          </w:p>
        </w:tc>
        <w:tc>
          <w:tcPr>
            <w:tcW w:w="3608" w:type="dxa"/>
            <w:vAlign w:val="center"/>
          </w:tcPr>
          <w:p>
            <w:pPr>
              <w:spacing w:line="300" w:lineRule="exact"/>
              <w:rPr>
                <w:rFonts w:ascii="宋体" w:cs="Times New Roman"/>
                <w:sz w:val="24"/>
                <w:szCs w:val="24"/>
              </w:rPr>
            </w:pPr>
            <w:r>
              <w:rPr>
                <w:rFonts w:hint="eastAsia" w:ascii="宋体" w:hAnsi="宋体" w:cs="宋体"/>
                <w:sz w:val="24"/>
                <w:szCs w:val="24"/>
              </w:rPr>
              <w:t>属引进人才持《广东省居住证》有效期三年及以上</w:t>
            </w:r>
          </w:p>
          <w:p>
            <w:pPr>
              <w:spacing w:line="300" w:lineRule="exact"/>
              <w:rPr>
                <w:rFonts w:ascii="宋体" w:cs="Times New Roman"/>
                <w:sz w:val="24"/>
                <w:szCs w:val="24"/>
              </w:rPr>
            </w:pPr>
            <w:r>
              <w:rPr>
                <w:rFonts w:hint="eastAsia" w:ascii="宋体" w:hAnsi="宋体" w:cs="宋体"/>
                <w:sz w:val="24"/>
                <w:szCs w:val="24"/>
              </w:rPr>
              <w:t>人士的子女</w:t>
            </w:r>
          </w:p>
        </w:tc>
        <w:tc>
          <w:tcPr>
            <w:tcW w:w="1025" w:type="dxa"/>
            <w:vMerge w:val="continue"/>
            <w:vAlign w:val="center"/>
          </w:tcPr>
          <w:p>
            <w:pPr>
              <w:widowControl/>
              <w:spacing w:line="300" w:lineRule="exact"/>
              <w:jc w:val="left"/>
              <w:rPr>
                <w:rFonts w:ascii="宋体" w:cs="Times New Roman"/>
                <w:sz w:val="24"/>
                <w:szCs w:val="24"/>
              </w:rPr>
            </w:pPr>
          </w:p>
        </w:tc>
        <w:tc>
          <w:tcPr>
            <w:tcW w:w="3801" w:type="dxa"/>
            <w:vAlign w:val="center"/>
          </w:tcPr>
          <w:p>
            <w:pPr>
              <w:widowControl/>
              <w:spacing w:line="300" w:lineRule="exact"/>
              <w:rPr>
                <w:rFonts w:ascii="宋体" w:cs="Times New Roman"/>
                <w:sz w:val="24"/>
                <w:szCs w:val="24"/>
              </w:rPr>
            </w:pPr>
            <w:r>
              <w:rPr>
                <w:rFonts w:hint="eastAsia" w:ascii="宋体" w:hAnsi="宋体" w:cs="宋体"/>
                <w:sz w:val="24"/>
                <w:szCs w:val="24"/>
              </w:rPr>
              <w:t>监护人依照《广东省引进人才实行〈广东省居住证〉暂行办法》申领的《广东省居住证》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87" w:type="dxa"/>
            <w:vMerge w:val="continue"/>
            <w:vAlign w:val="center"/>
          </w:tcPr>
          <w:p>
            <w:pPr>
              <w:widowControl/>
              <w:spacing w:line="300" w:lineRule="exact"/>
              <w:jc w:val="left"/>
              <w:rPr>
                <w:rFonts w:ascii="宋体" w:cs="Times New Roman"/>
                <w:sz w:val="24"/>
                <w:szCs w:val="24"/>
              </w:rPr>
            </w:pPr>
          </w:p>
        </w:tc>
        <w:tc>
          <w:tcPr>
            <w:tcW w:w="3608" w:type="dxa"/>
            <w:vAlign w:val="center"/>
          </w:tcPr>
          <w:p>
            <w:pPr>
              <w:spacing w:line="300" w:lineRule="exact"/>
              <w:rPr>
                <w:rFonts w:ascii="宋体" w:cs="Times New Roman"/>
                <w:sz w:val="24"/>
                <w:szCs w:val="24"/>
              </w:rPr>
            </w:pPr>
            <w:r>
              <w:rPr>
                <w:rFonts w:hint="eastAsia" w:ascii="宋体" w:hAnsi="宋体" w:cs="宋体"/>
                <w:sz w:val="24"/>
                <w:szCs w:val="24"/>
              </w:rPr>
              <w:t>高层次人才子女（含海外）</w:t>
            </w:r>
          </w:p>
        </w:tc>
        <w:tc>
          <w:tcPr>
            <w:tcW w:w="1025" w:type="dxa"/>
            <w:vMerge w:val="continue"/>
            <w:vAlign w:val="center"/>
          </w:tcPr>
          <w:p>
            <w:pPr>
              <w:widowControl/>
              <w:spacing w:line="300" w:lineRule="exact"/>
              <w:jc w:val="left"/>
              <w:rPr>
                <w:rFonts w:ascii="宋体" w:cs="Times New Roman"/>
                <w:sz w:val="24"/>
                <w:szCs w:val="24"/>
              </w:rPr>
            </w:pPr>
          </w:p>
        </w:tc>
        <w:tc>
          <w:tcPr>
            <w:tcW w:w="3801" w:type="dxa"/>
            <w:vAlign w:val="center"/>
          </w:tcPr>
          <w:p>
            <w:pPr>
              <w:spacing w:line="300" w:lineRule="exact"/>
              <w:rPr>
                <w:rFonts w:ascii="宋体" w:cs="Times New Roman"/>
                <w:sz w:val="24"/>
                <w:szCs w:val="24"/>
              </w:rPr>
            </w:pPr>
            <w:r>
              <w:rPr>
                <w:rFonts w:hint="eastAsia" w:ascii="宋体" w:hAnsi="宋体" w:cs="宋体"/>
                <w:sz w:val="24"/>
                <w:szCs w:val="24"/>
              </w:rPr>
              <w:t>广州市人才工作领导小组办公室印发的《广州市高层次人才证书》、已有的省市人力资源保障部门或市委组织部函件或主管部门的文件资料等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87" w:type="dxa"/>
            <w:vMerge w:val="continue"/>
            <w:vAlign w:val="center"/>
          </w:tcPr>
          <w:p>
            <w:pPr>
              <w:widowControl/>
              <w:spacing w:line="300" w:lineRule="exact"/>
              <w:jc w:val="left"/>
              <w:rPr>
                <w:rFonts w:ascii="宋体" w:cs="Times New Roman"/>
                <w:sz w:val="24"/>
                <w:szCs w:val="24"/>
              </w:rPr>
            </w:pPr>
          </w:p>
        </w:tc>
        <w:tc>
          <w:tcPr>
            <w:tcW w:w="3608" w:type="dxa"/>
            <w:vAlign w:val="center"/>
          </w:tcPr>
          <w:p>
            <w:pPr>
              <w:spacing w:line="300" w:lineRule="exact"/>
              <w:rPr>
                <w:rFonts w:ascii="宋体" w:cs="Times New Roman"/>
                <w:sz w:val="24"/>
                <w:szCs w:val="24"/>
              </w:rPr>
            </w:pPr>
            <w:r>
              <w:rPr>
                <w:rFonts w:hint="eastAsia" w:ascii="宋体" w:cs="宋体"/>
                <w:sz w:val="24"/>
                <w:szCs w:val="24"/>
              </w:rPr>
              <w:t>“</w:t>
            </w:r>
            <w:r>
              <w:rPr>
                <w:rFonts w:hint="eastAsia" w:ascii="宋体" w:hAnsi="宋体" w:cs="宋体"/>
                <w:sz w:val="24"/>
                <w:szCs w:val="24"/>
              </w:rPr>
              <w:t>优粤卡</w:t>
            </w:r>
            <w:r>
              <w:rPr>
                <w:rFonts w:hint="eastAsia" w:ascii="宋体" w:cs="宋体"/>
                <w:sz w:val="24"/>
                <w:szCs w:val="24"/>
              </w:rPr>
              <w:t>”</w:t>
            </w:r>
            <w:r>
              <w:rPr>
                <w:rFonts w:hint="eastAsia" w:ascii="宋体" w:hAnsi="宋体" w:cs="宋体"/>
                <w:sz w:val="24"/>
                <w:szCs w:val="24"/>
              </w:rPr>
              <w:t>持有人未成年子女</w:t>
            </w:r>
          </w:p>
        </w:tc>
        <w:tc>
          <w:tcPr>
            <w:tcW w:w="1025" w:type="dxa"/>
            <w:vMerge w:val="continue"/>
            <w:vAlign w:val="center"/>
          </w:tcPr>
          <w:p>
            <w:pPr>
              <w:widowControl/>
              <w:spacing w:line="300" w:lineRule="exact"/>
              <w:jc w:val="left"/>
              <w:rPr>
                <w:rFonts w:ascii="宋体" w:cs="Times New Roman"/>
                <w:sz w:val="24"/>
                <w:szCs w:val="24"/>
              </w:rPr>
            </w:pPr>
          </w:p>
        </w:tc>
        <w:tc>
          <w:tcPr>
            <w:tcW w:w="3801" w:type="dxa"/>
            <w:vAlign w:val="center"/>
          </w:tcPr>
          <w:p>
            <w:pPr>
              <w:spacing w:line="300" w:lineRule="exact"/>
              <w:rPr>
                <w:rFonts w:ascii="宋体" w:cs="Times New Roman"/>
                <w:sz w:val="24"/>
                <w:szCs w:val="24"/>
              </w:rPr>
            </w:pPr>
            <w:r>
              <w:rPr>
                <w:rFonts w:hint="eastAsia" w:ascii="宋体" w:hAnsi="宋体" w:cs="宋体"/>
                <w:sz w:val="24"/>
                <w:szCs w:val="24"/>
              </w:rPr>
              <w:t>监护人的</w:t>
            </w:r>
            <w:r>
              <w:rPr>
                <w:rFonts w:hint="eastAsia" w:ascii="宋体" w:cs="宋体"/>
                <w:sz w:val="24"/>
                <w:szCs w:val="24"/>
              </w:rPr>
              <w:t>“</w:t>
            </w:r>
            <w:r>
              <w:rPr>
                <w:rFonts w:hint="eastAsia" w:ascii="宋体" w:hAnsi="宋体" w:cs="宋体"/>
                <w:sz w:val="24"/>
                <w:szCs w:val="24"/>
              </w:rPr>
              <w:t>优粤卡</w:t>
            </w:r>
            <w:r>
              <w:rPr>
                <w:rFonts w:hint="eastAsia" w:asci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87" w:type="dxa"/>
            <w:vMerge w:val="continue"/>
            <w:vAlign w:val="center"/>
          </w:tcPr>
          <w:p>
            <w:pPr>
              <w:widowControl/>
              <w:spacing w:line="300" w:lineRule="exact"/>
              <w:jc w:val="left"/>
              <w:rPr>
                <w:rFonts w:ascii="宋体" w:cs="Times New Roman"/>
                <w:sz w:val="24"/>
                <w:szCs w:val="24"/>
              </w:rPr>
            </w:pPr>
          </w:p>
        </w:tc>
        <w:tc>
          <w:tcPr>
            <w:tcW w:w="3608" w:type="dxa"/>
            <w:vAlign w:val="center"/>
          </w:tcPr>
          <w:p>
            <w:pPr>
              <w:spacing w:line="300" w:lineRule="exact"/>
              <w:rPr>
                <w:rFonts w:ascii="宋体" w:cs="Times New Roman"/>
                <w:sz w:val="24"/>
                <w:szCs w:val="24"/>
              </w:rPr>
            </w:pPr>
            <w:r>
              <w:rPr>
                <w:rFonts w:hint="eastAsia" w:ascii="宋体" w:hAnsi="宋体" w:cs="宋体"/>
                <w:sz w:val="24"/>
                <w:szCs w:val="24"/>
              </w:rPr>
              <w:t>广州市人才绿卡持有人</w:t>
            </w:r>
          </w:p>
          <w:p>
            <w:pPr>
              <w:spacing w:line="300" w:lineRule="exact"/>
              <w:rPr>
                <w:rFonts w:ascii="宋体" w:cs="Times New Roman"/>
                <w:sz w:val="24"/>
                <w:szCs w:val="24"/>
              </w:rPr>
            </w:pPr>
            <w:r>
              <w:rPr>
                <w:rFonts w:hint="eastAsia" w:ascii="宋体" w:hAnsi="宋体" w:cs="宋体"/>
                <w:sz w:val="24"/>
                <w:szCs w:val="24"/>
              </w:rPr>
              <w:t>随迁子女</w:t>
            </w:r>
          </w:p>
        </w:tc>
        <w:tc>
          <w:tcPr>
            <w:tcW w:w="1025" w:type="dxa"/>
            <w:vMerge w:val="continue"/>
            <w:vAlign w:val="center"/>
          </w:tcPr>
          <w:p>
            <w:pPr>
              <w:widowControl/>
              <w:spacing w:line="300" w:lineRule="exact"/>
              <w:jc w:val="left"/>
              <w:rPr>
                <w:rFonts w:ascii="宋体" w:cs="Times New Roman"/>
                <w:sz w:val="24"/>
                <w:szCs w:val="24"/>
              </w:rPr>
            </w:pPr>
          </w:p>
        </w:tc>
        <w:tc>
          <w:tcPr>
            <w:tcW w:w="3801" w:type="dxa"/>
            <w:vAlign w:val="center"/>
          </w:tcPr>
          <w:p>
            <w:pPr>
              <w:spacing w:line="300" w:lineRule="exact"/>
              <w:rPr>
                <w:rFonts w:ascii="宋体" w:cs="Times New Roman"/>
                <w:sz w:val="24"/>
                <w:szCs w:val="24"/>
              </w:rPr>
            </w:pPr>
            <w:r>
              <w:rPr>
                <w:rFonts w:hint="eastAsia" w:ascii="宋体" w:hAnsi="宋体" w:cs="宋体"/>
                <w:sz w:val="24"/>
                <w:szCs w:val="24"/>
              </w:rPr>
              <w:t>监护人的《广州市人才绿卡》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jc w:val="center"/>
        </w:trPr>
        <w:tc>
          <w:tcPr>
            <w:tcW w:w="587" w:type="dxa"/>
            <w:vMerge w:val="continue"/>
            <w:vAlign w:val="center"/>
          </w:tcPr>
          <w:p>
            <w:pPr>
              <w:widowControl/>
              <w:spacing w:line="300" w:lineRule="exact"/>
              <w:jc w:val="left"/>
              <w:rPr>
                <w:rFonts w:ascii="宋体" w:cs="Times New Roman"/>
                <w:sz w:val="24"/>
                <w:szCs w:val="24"/>
              </w:rPr>
            </w:pPr>
          </w:p>
        </w:tc>
        <w:tc>
          <w:tcPr>
            <w:tcW w:w="3608" w:type="dxa"/>
            <w:vAlign w:val="center"/>
          </w:tcPr>
          <w:p>
            <w:pPr>
              <w:spacing w:line="300" w:lineRule="exact"/>
              <w:rPr>
                <w:rFonts w:ascii="宋体" w:cs="Times New Roman"/>
                <w:sz w:val="24"/>
                <w:szCs w:val="24"/>
              </w:rPr>
            </w:pPr>
            <w:r>
              <w:rPr>
                <w:rFonts w:hint="eastAsia" w:ascii="宋体" w:hAnsi="宋体" w:cs="宋体"/>
                <w:sz w:val="24"/>
                <w:szCs w:val="24"/>
              </w:rPr>
              <w:t>优秀异地务工人员子女</w:t>
            </w:r>
          </w:p>
        </w:tc>
        <w:tc>
          <w:tcPr>
            <w:tcW w:w="1025" w:type="dxa"/>
            <w:vMerge w:val="continue"/>
            <w:vAlign w:val="center"/>
          </w:tcPr>
          <w:p>
            <w:pPr>
              <w:widowControl/>
              <w:spacing w:line="300" w:lineRule="exact"/>
              <w:jc w:val="left"/>
              <w:rPr>
                <w:rFonts w:ascii="宋体" w:cs="Times New Roman"/>
                <w:sz w:val="24"/>
                <w:szCs w:val="24"/>
              </w:rPr>
            </w:pPr>
          </w:p>
        </w:tc>
        <w:tc>
          <w:tcPr>
            <w:tcW w:w="3801" w:type="dxa"/>
            <w:vAlign w:val="center"/>
          </w:tcPr>
          <w:p>
            <w:pPr>
              <w:spacing w:line="300" w:lineRule="exact"/>
              <w:rPr>
                <w:rFonts w:ascii="宋体" w:cs="Times New Roman"/>
                <w:kern w:val="0"/>
                <w:sz w:val="24"/>
                <w:szCs w:val="24"/>
              </w:rPr>
            </w:pPr>
            <w:r>
              <w:rPr>
                <w:rFonts w:hint="eastAsia" w:ascii="宋体" w:hAnsi="宋体" w:cs="宋体"/>
                <w:sz w:val="24"/>
                <w:szCs w:val="24"/>
              </w:rPr>
              <w:t>监护人所获得</w:t>
            </w:r>
            <w:r>
              <w:rPr>
                <w:rFonts w:hint="eastAsia" w:ascii="宋体" w:cs="宋体"/>
                <w:kern w:val="0"/>
                <w:sz w:val="24"/>
                <w:szCs w:val="24"/>
              </w:rPr>
              <w:t>“</w:t>
            </w:r>
            <w:r>
              <w:rPr>
                <w:rFonts w:hint="eastAsia" w:ascii="宋体" w:hAnsi="宋体" w:cs="宋体"/>
                <w:kern w:val="0"/>
                <w:sz w:val="24"/>
                <w:szCs w:val="24"/>
              </w:rPr>
              <w:t>广州市优秀异地务工技能人才</w:t>
            </w:r>
            <w:r>
              <w:rPr>
                <w:rFonts w:hint="eastAsia" w:ascii="宋体" w:cs="宋体"/>
                <w:kern w:val="0"/>
                <w:sz w:val="24"/>
                <w:szCs w:val="24"/>
              </w:rPr>
              <w:t>”</w:t>
            </w:r>
            <w:r>
              <w:rPr>
                <w:rFonts w:hint="eastAsia" w:ascii="宋体" w:hAnsi="宋体" w:cs="宋体"/>
                <w:kern w:val="0"/>
                <w:sz w:val="24"/>
                <w:szCs w:val="24"/>
              </w:rPr>
              <w:t>、</w:t>
            </w:r>
            <w:r>
              <w:rPr>
                <w:rFonts w:hint="eastAsia" w:ascii="宋体" w:cs="宋体"/>
                <w:kern w:val="0"/>
                <w:sz w:val="24"/>
                <w:szCs w:val="24"/>
              </w:rPr>
              <w:t>“</w:t>
            </w:r>
            <w:r>
              <w:rPr>
                <w:rFonts w:hint="eastAsia" w:ascii="宋体" w:hAnsi="宋体" w:cs="宋体"/>
                <w:kern w:val="0"/>
                <w:sz w:val="24"/>
                <w:szCs w:val="24"/>
              </w:rPr>
              <w:t>广州市优秀异地务工人员</w:t>
            </w:r>
            <w:r>
              <w:rPr>
                <w:rFonts w:hint="eastAsia" w:ascii="宋体" w:cs="宋体"/>
                <w:kern w:val="0"/>
                <w:sz w:val="24"/>
                <w:szCs w:val="24"/>
              </w:rPr>
              <w:t>”</w:t>
            </w:r>
            <w:r>
              <w:rPr>
                <w:rFonts w:hint="eastAsia" w:ascii="宋体" w:hAnsi="宋体" w:cs="宋体"/>
                <w:kern w:val="0"/>
                <w:sz w:val="24"/>
                <w:szCs w:val="24"/>
              </w:rPr>
              <w:t>或相应区政府授予优秀称号的佐证材料、监护人的《广东省居住证》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87" w:type="dxa"/>
            <w:vMerge w:val="restart"/>
            <w:vAlign w:val="center"/>
          </w:tcPr>
          <w:p>
            <w:pPr>
              <w:spacing w:line="300" w:lineRule="exact"/>
              <w:jc w:val="center"/>
              <w:rPr>
                <w:rFonts w:ascii="宋体" w:cs="Times New Roman"/>
                <w:sz w:val="24"/>
                <w:szCs w:val="24"/>
              </w:rPr>
            </w:pPr>
            <w:r>
              <w:rPr>
                <w:rFonts w:hint="eastAsia" w:ascii="宋体" w:hAnsi="宋体" w:cs="宋体"/>
                <w:sz w:val="24"/>
                <w:szCs w:val="24"/>
              </w:rPr>
              <w:t>境外群体类</w:t>
            </w:r>
          </w:p>
        </w:tc>
        <w:tc>
          <w:tcPr>
            <w:tcW w:w="3608" w:type="dxa"/>
            <w:vAlign w:val="center"/>
          </w:tcPr>
          <w:p>
            <w:pPr>
              <w:spacing w:line="300" w:lineRule="exact"/>
              <w:rPr>
                <w:rFonts w:ascii="宋体" w:cs="Times New Roman"/>
                <w:sz w:val="24"/>
                <w:szCs w:val="24"/>
              </w:rPr>
            </w:pPr>
            <w:r>
              <w:rPr>
                <w:rFonts w:hint="eastAsia" w:ascii="宋体" w:hAnsi="宋体" w:cs="宋体"/>
                <w:sz w:val="24"/>
                <w:szCs w:val="24"/>
              </w:rPr>
              <w:t>海外华侨华人子女</w:t>
            </w:r>
          </w:p>
        </w:tc>
        <w:tc>
          <w:tcPr>
            <w:tcW w:w="1025" w:type="dxa"/>
            <w:vMerge w:val="continue"/>
            <w:vAlign w:val="center"/>
          </w:tcPr>
          <w:p>
            <w:pPr>
              <w:widowControl/>
              <w:spacing w:line="300" w:lineRule="exact"/>
              <w:jc w:val="left"/>
              <w:rPr>
                <w:rFonts w:ascii="宋体" w:cs="Times New Roman"/>
                <w:sz w:val="24"/>
                <w:szCs w:val="24"/>
              </w:rPr>
            </w:pPr>
          </w:p>
        </w:tc>
        <w:tc>
          <w:tcPr>
            <w:tcW w:w="3801" w:type="dxa"/>
            <w:vAlign w:val="center"/>
          </w:tcPr>
          <w:p>
            <w:pPr>
              <w:spacing w:line="300" w:lineRule="exact"/>
              <w:rPr>
                <w:rFonts w:ascii="宋体" w:cs="Times New Roman"/>
                <w:sz w:val="24"/>
                <w:szCs w:val="24"/>
              </w:rPr>
            </w:pPr>
            <w:r>
              <w:rPr>
                <w:rFonts w:hint="eastAsia" w:ascii="宋体" w:hAnsi="宋体" w:cs="宋体"/>
                <w:sz w:val="24"/>
                <w:szCs w:val="24"/>
              </w:rPr>
              <w:t>监护人的护照、身份证件或相应国永久居留证及其他能证明其华侨华人身份的材料（如中国户口簿、监护人出生证等）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87" w:type="dxa"/>
            <w:vMerge w:val="continue"/>
            <w:vAlign w:val="center"/>
          </w:tcPr>
          <w:p>
            <w:pPr>
              <w:widowControl/>
              <w:spacing w:line="300" w:lineRule="exact"/>
              <w:jc w:val="left"/>
              <w:rPr>
                <w:rFonts w:ascii="宋体" w:cs="Times New Roman"/>
                <w:sz w:val="24"/>
                <w:szCs w:val="24"/>
              </w:rPr>
            </w:pPr>
          </w:p>
        </w:tc>
        <w:tc>
          <w:tcPr>
            <w:tcW w:w="3608" w:type="dxa"/>
            <w:vAlign w:val="center"/>
          </w:tcPr>
          <w:p>
            <w:pPr>
              <w:spacing w:line="300" w:lineRule="exact"/>
              <w:rPr>
                <w:rFonts w:ascii="宋体" w:cs="Times New Roman"/>
                <w:sz w:val="24"/>
                <w:szCs w:val="24"/>
              </w:rPr>
            </w:pPr>
            <w:r>
              <w:rPr>
                <w:rFonts w:hint="eastAsia" w:ascii="宋体" w:hAnsi="宋体" w:cs="宋体"/>
                <w:sz w:val="24"/>
                <w:szCs w:val="24"/>
              </w:rPr>
              <w:t>持《外国人永久居留身份证》的外籍人员随迁子女（含未成年的持证人本人）</w:t>
            </w:r>
          </w:p>
        </w:tc>
        <w:tc>
          <w:tcPr>
            <w:tcW w:w="1025" w:type="dxa"/>
            <w:vMerge w:val="continue"/>
            <w:vAlign w:val="center"/>
          </w:tcPr>
          <w:p>
            <w:pPr>
              <w:widowControl/>
              <w:spacing w:line="300" w:lineRule="exact"/>
              <w:jc w:val="left"/>
              <w:rPr>
                <w:rFonts w:ascii="宋体" w:cs="Times New Roman"/>
                <w:sz w:val="24"/>
                <w:szCs w:val="24"/>
              </w:rPr>
            </w:pPr>
          </w:p>
        </w:tc>
        <w:tc>
          <w:tcPr>
            <w:tcW w:w="3801" w:type="dxa"/>
            <w:vAlign w:val="center"/>
          </w:tcPr>
          <w:p>
            <w:pPr>
              <w:spacing w:line="300" w:lineRule="exact"/>
              <w:rPr>
                <w:rFonts w:ascii="宋体" w:cs="Times New Roman"/>
                <w:sz w:val="24"/>
                <w:szCs w:val="24"/>
              </w:rPr>
            </w:pPr>
            <w:r>
              <w:rPr>
                <w:rFonts w:hint="eastAsia" w:ascii="宋体" w:hAnsi="宋体" w:cs="宋体"/>
                <w:sz w:val="24"/>
                <w:szCs w:val="24"/>
              </w:rPr>
              <w:t>《外国人永久居留身份证》、子女出生证等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jc w:val="center"/>
        </w:trPr>
        <w:tc>
          <w:tcPr>
            <w:tcW w:w="587" w:type="dxa"/>
            <w:vMerge w:val="continue"/>
            <w:vAlign w:val="center"/>
          </w:tcPr>
          <w:p>
            <w:pPr>
              <w:widowControl/>
              <w:spacing w:line="300" w:lineRule="exact"/>
              <w:jc w:val="left"/>
              <w:rPr>
                <w:rFonts w:ascii="宋体" w:cs="Times New Roman"/>
                <w:sz w:val="24"/>
                <w:szCs w:val="24"/>
              </w:rPr>
            </w:pPr>
          </w:p>
        </w:tc>
        <w:tc>
          <w:tcPr>
            <w:tcW w:w="3608" w:type="dxa"/>
            <w:vAlign w:val="center"/>
          </w:tcPr>
          <w:p>
            <w:pPr>
              <w:spacing w:line="300" w:lineRule="exact"/>
              <w:rPr>
                <w:rFonts w:ascii="宋体" w:cs="Times New Roman"/>
                <w:sz w:val="24"/>
                <w:szCs w:val="24"/>
              </w:rPr>
            </w:pPr>
            <w:r>
              <w:rPr>
                <w:rFonts w:hint="eastAsia" w:ascii="宋体" w:hAnsi="宋体" w:cs="宋体"/>
                <w:sz w:val="24"/>
                <w:szCs w:val="24"/>
              </w:rPr>
              <w:t>台胞子女</w:t>
            </w:r>
          </w:p>
        </w:tc>
        <w:tc>
          <w:tcPr>
            <w:tcW w:w="1025" w:type="dxa"/>
            <w:vMerge w:val="continue"/>
            <w:vAlign w:val="center"/>
          </w:tcPr>
          <w:p>
            <w:pPr>
              <w:widowControl/>
              <w:spacing w:line="300" w:lineRule="exact"/>
              <w:jc w:val="left"/>
              <w:rPr>
                <w:rFonts w:ascii="宋体" w:cs="Times New Roman"/>
                <w:sz w:val="24"/>
                <w:szCs w:val="24"/>
              </w:rPr>
            </w:pPr>
          </w:p>
        </w:tc>
        <w:tc>
          <w:tcPr>
            <w:tcW w:w="3801" w:type="dxa"/>
            <w:vAlign w:val="center"/>
          </w:tcPr>
          <w:p>
            <w:pPr>
              <w:spacing w:line="300" w:lineRule="exact"/>
              <w:rPr>
                <w:rFonts w:ascii="宋体" w:cs="Times New Roman"/>
                <w:sz w:val="24"/>
                <w:szCs w:val="24"/>
              </w:rPr>
            </w:pPr>
            <w:r>
              <w:rPr>
                <w:rFonts w:hint="eastAsia" w:ascii="宋体" w:hAnsi="宋体" w:cs="宋体"/>
                <w:sz w:val="24"/>
                <w:szCs w:val="24"/>
              </w:rPr>
              <w:t>父或母的《台湾居民来往大陆通行证》或《中华人民共和国台湾居民居住证》</w:t>
            </w:r>
          </w:p>
          <w:p>
            <w:pPr>
              <w:spacing w:line="300" w:lineRule="exact"/>
              <w:rPr>
                <w:rFonts w:ascii="宋体" w:cs="Times New Roman"/>
                <w:strike/>
                <w:sz w:val="24"/>
                <w:szCs w:val="24"/>
              </w:rPr>
            </w:pPr>
            <w:r>
              <w:rPr>
                <w:rFonts w:hint="eastAsia" w:ascii="宋体" w:hAnsi="宋体" w:cs="宋体"/>
                <w:sz w:val="24"/>
                <w:szCs w:val="24"/>
              </w:rPr>
              <w:t>子女出生证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87" w:type="dxa"/>
            <w:vMerge w:val="continue"/>
            <w:vAlign w:val="center"/>
          </w:tcPr>
          <w:p>
            <w:pPr>
              <w:widowControl/>
              <w:spacing w:line="300" w:lineRule="exact"/>
              <w:jc w:val="left"/>
              <w:rPr>
                <w:rFonts w:ascii="宋体" w:cs="Times New Roman"/>
                <w:sz w:val="24"/>
                <w:szCs w:val="24"/>
              </w:rPr>
            </w:pPr>
          </w:p>
        </w:tc>
        <w:tc>
          <w:tcPr>
            <w:tcW w:w="3608" w:type="dxa"/>
            <w:vAlign w:val="center"/>
          </w:tcPr>
          <w:p>
            <w:pPr>
              <w:spacing w:line="300" w:lineRule="exact"/>
              <w:rPr>
                <w:rFonts w:ascii="宋体" w:cs="Times New Roman"/>
                <w:sz w:val="24"/>
                <w:szCs w:val="24"/>
              </w:rPr>
            </w:pPr>
            <w:r>
              <w:rPr>
                <w:rFonts w:hint="eastAsia" w:ascii="宋体" w:hAnsi="宋体" w:cs="宋体"/>
                <w:sz w:val="24"/>
                <w:szCs w:val="24"/>
              </w:rPr>
              <w:t>有突出贡献的港、澳</w:t>
            </w:r>
          </w:p>
          <w:p>
            <w:pPr>
              <w:spacing w:line="300" w:lineRule="exact"/>
              <w:rPr>
                <w:rFonts w:ascii="宋体" w:cs="Times New Roman"/>
                <w:sz w:val="24"/>
                <w:szCs w:val="24"/>
              </w:rPr>
            </w:pPr>
            <w:r>
              <w:rPr>
                <w:rFonts w:hint="eastAsia" w:ascii="宋体" w:hAnsi="宋体" w:cs="宋体"/>
                <w:sz w:val="24"/>
                <w:szCs w:val="24"/>
              </w:rPr>
              <w:t>人士的适龄子女</w:t>
            </w:r>
          </w:p>
        </w:tc>
        <w:tc>
          <w:tcPr>
            <w:tcW w:w="1025" w:type="dxa"/>
            <w:vMerge w:val="continue"/>
            <w:vAlign w:val="center"/>
          </w:tcPr>
          <w:p>
            <w:pPr>
              <w:widowControl/>
              <w:spacing w:line="300" w:lineRule="exact"/>
              <w:jc w:val="left"/>
              <w:rPr>
                <w:rFonts w:ascii="宋体" w:cs="Times New Roman"/>
                <w:sz w:val="24"/>
                <w:szCs w:val="24"/>
              </w:rPr>
            </w:pPr>
          </w:p>
        </w:tc>
        <w:tc>
          <w:tcPr>
            <w:tcW w:w="3801" w:type="dxa"/>
            <w:vAlign w:val="center"/>
          </w:tcPr>
          <w:p>
            <w:pPr>
              <w:spacing w:line="300" w:lineRule="exact"/>
              <w:rPr>
                <w:rFonts w:ascii="宋体" w:cs="Times New Roman"/>
                <w:sz w:val="24"/>
                <w:szCs w:val="24"/>
              </w:rPr>
            </w:pPr>
            <w:r>
              <w:rPr>
                <w:rFonts w:hint="eastAsia" w:ascii="宋体" w:hAnsi="宋体" w:cs="宋体"/>
                <w:sz w:val="24"/>
                <w:szCs w:val="24"/>
              </w:rPr>
              <w:t>广州市荣誉市民证书、本人身份证、《港澳居民来往内地通行证》或《中华人民共和国港澳居民居住证》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jc w:val="center"/>
        </w:trPr>
        <w:tc>
          <w:tcPr>
            <w:tcW w:w="587" w:type="dxa"/>
            <w:vMerge w:val="continue"/>
            <w:vAlign w:val="center"/>
          </w:tcPr>
          <w:p>
            <w:pPr>
              <w:widowControl/>
              <w:spacing w:line="300" w:lineRule="exact"/>
              <w:jc w:val="left"/>
              <w:rPr>
                <w:rFonts w:ascii="宋体" w:cs="Times New Roman"/>
                <w:sz w:val="24"/>
                <w:szCs w:val="24"/>
              </w:rPr>
            </w:pPr>
          </w:p>
        </w:tc>
        <w:tc>
          <w:tcPr>
            <w:tcW w:w="3608" w:type="dxa"/>
            <w:vAlign w:val="center"/>
          </w:tcPr>
          <w:p>
            <w:pPr>
              <w:spacing w:line="300" w:lineRule="exact"/>
              <w:rPr>
                <w:rFonts w:ascii="宋体" w:cs="Times New Roman"/>
                <w:sz w:val="24"/>
                <w:szCs w:val="24"/>
              </w:rPr>
            </w:pPr>
            <w:r>
              <w:rPr>
                <w:rFonts w:hint="eastAsia" w:ascii="宋体" w:hAnsi="宋体" w:cs="宋体"/>
                <w:sz w:val="24"/>
                <w:szCs w:val="24"/>
              </w:rPr>
              <w:t>驻穗领事馆等外交</w:t>
            </w:r>
          </w:p>
          <w:p>
            <w:pPr>
              <w:spacing w:line="300" w:lineRule="exact"/>
              <w:rPr>
                <w:rFonts w:ascii="宋体" w:cs="Times New Roman"/>
                <w:sz w:val="24"/>
                <w:szCs w:val="24"/>
              </w:rPr>
            </w:pPr>
            <w:r>
              <w:rPr>
                <w:rFonts w:hint="eastAsia" w:ascii="宋体" w:hAnsi="宋体" w:cs="宋体"/>
                <w:sz w:val="24"/>
                <w:szCs w:val="24"/>
              </w:rPr>
              <w:t>人员的适龄子女</w:t>
            </w:r>
          </w:p>
        </w:tc>
        <w:tc>
          <w:tcPr>
            <w:tcW w:w="1025" w:type="dxa"/>
            <w:vMerge w:val="continue"/>
            <w:vAlign w:val="center"/>
          </w:tcPr>
          <w:p>
            <w:pPr>
              <w:widowControl/>
              <w:spacing w:line="300" w:lineRule="exact"/>
              <w:jc w:val="left"/>
              <w:rPr>
                <w:rFonts w:ascii="宋体" w:cs="Times New Roman"/>
                <w:sz w:val="24"/>
                <w:szCs w:val="24"/>
              </w:rPr>
            </w:pPr>
          </w:p>
        </w:tc>
        <w:tc>
          <w:tcPr>
            <w:tcW w:w="3801" w:type="dxa"/>
            <w:vAlign w:val="center"/>
          </w:tcPr>
          <w:p>
            <w:pPr>
              <w:spacing w:line="300" w:lineRule="exact"/>
              <w:rPr>
                <w:rFonts w:ascii="宋体" w:cs="Times New Roman"/>
                <w:sz w:val="24"/>
                <w:szCs w:val="24"/>
              </w:rPr>
            </w:pPr>
            <w:r>
              <w:rPr>
                <w:rFonts w:hint="eastAsia" w:ascii="宋体" w:hAnsi="宋体" w:cs="宋体"/>
                <w:sz w:val="24"/>
                <w:szCs w:val="24"/>
              </w:rPr>
              <w:t>监护人的工作证件、护照或其他相关证照、市政府外办函件等。</w:t>
            </w:r>
          </w:p>
        </w:tc>
      </w:tr>
    </w:tbl>
    <w:p>
      <w:pPr>
        <w:spacing w:line="634" w:lineRule="exact"/>
        <w:jc w:val="left"/>
        <w:rPr>
          <w:rFonts w:ascii="仿宋" w:hAnsi="仿宋" w:eastAsia="仿宋" w:cs="Times New Roman"/>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381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wps:spPr>
                    <wps:txbx>
                      <w:txbxContent>
                        <w:p>
                          <w:pPr>
                            <w:pStyle w:val="2"/>
                            <w:rPr>
                              <w:rFonts w:cs="Times New Roman"/>
                            </w:rPr>
                          </w:pPr>
                          <w:r>
                            <w:fldChar w:fldCharType="begin"/>
                          </w:r>
                          <w:r>
                            <w:instrText xml:space="preserve"> PAGE  \* MERGEFORMAT </w:instrText>
                          </w:r>
                          <w:r>
                            <w:fldChar w:fldCharType="separate"/>
                          </w:r>
                          <w:r>
                            <w:t>- 8 -</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pFnrHQAAAAAwEAAA8AAAAAAAAAAQAg&#10;AAAAIgAAAGRycy9kb3ducmV2LnhtbFBLAQIUABQAAAAIAIdO4kA7xYDk3QEAALMDAAAOAAAAAAAA&#10;AAEAIAAAAB8BAABkcnMvZTJvRG9jLnhtbFBLBQYAAAAABgAGAFkBAABuBQAAAAA=&#10;">
              <v:fill on="f" focussize="0,0"/>
              <v:stroke on="f"/>
              <v:imagedata o:title=""/>
              <o:lock v:ext="edit" aspectratio="f"/>
              <v:textbox inset="0mm,0mm,0mm,0mm" style="mso-fit-shape-to-text:t;">
                <w:txbxContent>
                  <w:p>
                    <w:pPr>
                      <w:pStyle w:val="2"/>
                      <w:rPr>
                        <w:rFonts w:cs="Times New Roman"/>
                      </w:rPr>
                    </w:pPr>
                    <w:r>
                      <w:fldChar w:fldCharType="begin"/>
                    </w:r>
                    <w:r>
                      <w:instrText xml:space="preserve"> PAGE  \* MERGEFORMAT </w:instrText>
                    </w:r>
                    <w:r>
                      <w:fldChar w:fldCharType="separate"/>
                    </w:r>
                    <w:r>
                      <w:t>- 8 -</w:t>
                    </w:r>
                    <w: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2619375</wp:posOffset>
              </wp:positionH>
              <wp:positionV relativeFrom="paragraph">
                <wp:posOffset>0</wp:posOffset>
              </wp:positionV>
              <wp:extent cx="103505" cy="139700"/>
              <wp:effectExtent l="0" t="0" r="1270" b="0"/>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pPr>
                            <w:snapToGrid w:val="0"/>
                            <w:rPr>
                              <w:rFonts w:cs="Times New Roman"/>
                              <w:sz w:val="18"/>
                              <w:szCs w:val="18"/>
                            </w:rPr>
                          </w:pP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left:206.25pt;margin-top:0pt;height:11pt;width:8.15pt;mso-position-horizontal-relative:margin;mso-wrap-style:none;z-index:251658240;mso-width-relative:page;mso-height-relative:page;" filled="f" stroked="f" coordsize="21600,21600" o:gfxdata="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mESWj0wAAAAcBAAAPAAAAAAAA&#10;AAEAIAAAACIAAABkcnMvZG93bnJldi54bWxQSwECFAAUAAAACACHTuJAPa/40N4BAACzAwAADgAA&#10;AAAAAAABACAAAAAiAQAAZHJzL2Uyb0RvYy54bWxQSwUGAAAAAAYABgBZAQAAcgUAAAAA&#10;">
              <v:fill on="f" focussize="0,0"/>
              <v:stroke on="f"/>
              <v:imagedata o:title=""/>
              <o:lock v:ext="edit" aspectratio="f"/>
              <v:textbox inset="0mm,0mm,0mm,0mm" style="mso-fit-shape-to-text:t;">
                <w:txbxContent>
                  <w:p>
                    <w:pPr>
                      <w:snapToGrid w:val="0"/>
                      <w:rPr>
                        <w:rFonts w:cs="Times New Roman"/>
                        <w:sz w:val="18"/>
                        <w:szCs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Fonts w:cs="Times New Roman"/>
      </w:rPr>
    </w:pPr>
    <w:r>
      <w:rPr>
        <w:rStyle w:val="8"/>
      </w:rPr>
      <w:fldChar w:fldCharType="begin"/>
    </w:r>
    <w:r>
      <w:rPr>
        <w:rStyle w:val="8"/>
      </w:rPr>
      <w:instrText xml:space="preserve">PAGE  </w:instrText>
    </w:r>
    <w:r>
      <w:rPr>
        <w:rStyle w:val="8"/>
      </w:rPr>
      <w:fldChar w:fldCharType="separate"/>
    </w:r>
    <w:r>
      <w:rPr>
        <w:rStyle w:val="8"/>
      </w:rPr>
      <w:t>- 2 -</w:t>
    </w:r>
    <w:r>
      <w:rPr>
        <w:rStyle w:val="8"/>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FE50BC"/>
    <w:rsid w:val="00055D22"/>
    <w:rsid w:val="00090A2E"/>
    <w:rsid w:val="003966C8"/>
    <w:rsid w:val="00581AD9"/>
    <w:rsid w:val="006953C2"/>
    <w:rsid w:val="006F3C1B"/>
    <w:rsid w:val="00770031"/>
    <w:rsid w:val="007766A3"/>
    <w:rsid w:val="00984643"/>
    <w:rsid w:val="00A746F8"/>
    <w:rsid w:val="00B320A9"/>
    <w:rsid w:val="00D668FA"/>
    <w:rsid w:val="00F70D78"/>
    <w:rsid w:val="00FB6FED"/>
    <w:rsid w:val="01955F8F"/>
    <w:rsid w:val="02CA12A7"/>
    <w:rsid w:val="03DB1801"/>
    <w:rsid w:val="04113A95"/>
    <w:rsid w:val="06782920"/>
    <w:rsid w:val="06D10F76"/>
    <w:rsid w:val="08F534A4"/>
    <w:rsid w:val="090B0AAD"/>
    <w:rsid w:val="09881C21"/>
    <w:rsid w:val="0C296D6E"/>
    <w:rsid w:val="0CAE354D"/>
    <w:rsid w:val="0E8F7A8F"/>
    <w:rsid w:val="105B2CB3"/>
    <w:rsid w:val="13174FCC"/>
    <w:rsid w:val="154E30CC"/>
    <w:rsid w:val="165A21C9"/>
    <w:rsid w:val="1B406E13"/>
    <w:rsid w:val="1B826283"/>
    <w:rsid w:val="1B974CE3"/>
    <w:rsid w:val="1DF004D4"/>
    <w:rsid w:val="203630FB"/>
    <w:rsid w:val="24E407D8"/>
    <w:rsid w:val="29BF3C94"/>
    <w:rsid w:val="2B3E555C"/>
    <w:rsid w:val="2CF544AC"/>
    <w:rsid w:val="2D6E6C01"/>
    <w:rsid w:val="2E2A1DB5"/>
    <w:rsid w:val="2E3F2658"/>
    <w:rsid w:val="2E7C5A81"/>
    <w:rsid w:val="2EAF3712"/>
    <w:rsid w:val="316C7635"/>
    <w:rsid w:val="32E95DA8"/>
    <w:rsid w:val="34985573"/>
    <w:rsid w:val="374571A2"/>
    <w:rsid w:val="391D453B"/>
    <w:rsid w:val="3A697F71"/>
    <w:rsid w:val="3BA07A5B"/>
    <w:rsid w:val="3C3A4CD3"/>
    <w:rsid w:val="3C960D43"/>
    <w:rsid w:val="3F001512"/>
    <w:rsid w:val="3FFF151F"/>
    <w:rsid w:val="425D1C90"/>
    <w:rsid w:val="44392CEE"/>
    <w:rsid w:val="44EB58A8"/>
    <w:rsid w:val="496239AE"/>
    <w:rsid w:val="4CE4541E"/>
    <w:rsid w:val="4DC93CBB"/>
    <w:rsid w:val="4EC55C16"/>
    <w:rsid w:val="4F1C386D"/>
    <w:rsid w:val="4F666C58"/>
    <w:rsid w:val="4F6D3BD0"/>
    <w:rsid w:val="4FBF4965"/>
    <w:rsid w:val="4FCE14B9"/>
    <w:rsid w:val="511E24E7"/>
    <w:rsid w:val="53777610"/>
    <w:rsid w:val="54E84E2A"/>
    <w:rsid w:val="58C73BA0"/>
    <w:rsid w:val="590C383C"/>
    <w:rsid w:val="59A54F6A"/>
    <w:rsid w:val="5A0C7CAD"/>
    <w:rsid w:val="5CFB7B45"/>
    <w:rsid w:val="5DA952C1"/>
    <w:rsid w:val="5DB514F2"/>
    <w:rsid w:val="5DFE50BC"/>
    <w:rsid w:val="5E720FD0"/>
    <w:rsid w:val="60FE7E65"/>
    <w:rsid w:val="629D1543"/>
    <w:rsid w:val="62C51C0B"/>
    <w:rsid w:val="63244D25"/>
    <w:rsid w:val="63D05D71"/>
    <w:rsid w:val="650336C2"/>
    <w:rsid w:val="659607FD"/>
    <w:rsid w:val="66684C25"/>
    <w:rsid w:val="66AE29A9"/>
    <w:rsid w:val="677F58A4"/>
    <w:rsid w:val="6A67737D"/>
    <w:rsid w:val="6B3823E6"/>
    <w:rsid w:val="6CC13FDC"/>
    <w:rsid w:val="6DB70BA9"/>
    <w:rsid w:val="6E026739"/>
    <w:rsid w:val="6E92215F"/>
    <w:rsid w:val="6FDF673F"/>
    <w:rsid w:val="71925353"/>
    <w:rsid w:val="72461F47"/>
    <w:rsid w:val="732F6C3B"/>
    <w:rsid w:val="755F49CB"/>
    <w:rsid w:val="76480878"/>
    <w:rsid w:val="772D5715"/>
    <w:rsid w:val="77D07F2A"/>
    <w:rsid w:val="77ED1D98"/>
    <w:rsid w:val="78041998"/>
    <w:rsid w:val="7CE508E8"/>
    <w:rsid w:val="7D5B4BE0"/>
    <w:rsid w:val="7E6219C2"/>
    <w:rsid w:val="7E6C0DF5"/>
    <w:rsid w:val="7F5459D8"/>
    <w:rsid w:val="BBBBEA13"/>
    <w:rsid w:val="E7FE4456"/>
    <w:rsid w:val="EE2B5DDC"/>
    <w:rsid w:val="F2BE691D"/>
    <w:rsid w:val="FDA771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99"/>
    <w:pPr>
      <w:spacing w:before="100" w:beforeAutospacing="1" w:after="100" w:afterAutospacing="1" w:line="360" w:lineRule="auto"/>
      <w:jc w:val="left"/>
    </w:pPr>
    <w:rPr>
      <w:rFonts w:ascii="宋体" w:hAnsi="宋体" w:cs="宋体"/>
      <w:kern w:val="0"/>
    </w:rPr>
  </w:style>
  <w:style w:type="character" w:styleId="7">
    <w:name w:val="Strong"/>
    <w:basedOn w:val="6"/>
    <w:qFormat/>
    <w:uiPriority w:val="99"/>
    <w:rPr>
      <w:b/>
      <w:bCs/>
    </w:rPr>
  </w:style>
  <w:style w:type="character" w:styleId="8">
    <w:name w:val="page number"/>
    <w:basedOn w:val="6"/>
    <w:qFormat/>
    <w:uiPriority w:val="99"/>
  </w:style>
  <w:style w:type="character" w:styleId="9">
    <w:name w:val="FollowedHyperlink"/>
    <w:basedOn w:val="6"/>
    <w:qFormat/>
    <w:uiPriority w:val="99"/>
    <w:rPr>
      <w:color w:val="000000"/>
      <w:u w:val="none"/>
    </w:rPr>
  </w:style>
  <w:style w:type="character" w:styleId="10">
    <w:name w:val="Hyperlink"/>
    <w:basedOn w:val="6"/>
    <w:qFormat/>
    <w:uiPriority w:val="99"/>
    <w:rPr>
      <w:color w:val="000000"/>
      <w:u w:val="none"/>
    </w:rPr>
  </w:style>
  <w:style w:type="character" w:customStyle="1" w:styleId="11">
    <w:name w:val="页脚 Char"/>
    <w:basedOn w:val="6"/>
    <w:link w:val="2"/>
    <w:semiHidden/>
    <w:qFormat/>
    <w:uiPriority w:val="99"/>
    <w:rPr>
      <w:rFonts w:ascii="Calibri" w:hAnsi="Calibri" w:cs="Calibri"/>
      <w:sz w:val="18"/>
      <w:szCs w:val="18"/>
    </w:rPr>
  </w:style>
  <w:style w:type="character" w:customStyle="1" w:styleId="12">
    <w:name w:val="页眉 Char"/>
    <w:basedOn w:val="6"/>
    <w:link w:val="3"/>
    <w:semiHidden/>
    <w:qFormat/>
    <w:uiPriority w:val="99"/>
    <w:rPr>
      <w:rFonts w:ascii="Calibri" w:hAnsi="Calibri" w:cs="Calibri"/>
      <w:sz w:val="18"/>
      <w:szCs w:val="18"/>
    </w:rPr>
  </w:style>
  <w:style w:type="character" w:customStyle="1" w:styleId="13">
    <w:name w:val="font11"/>
    <w:basedOn w:val="6"/>
    <w:qFormat/>
    <w:uiPriority w:val="99"/>
    <w:rPr>
      <w:rFonts w:ascii="宋体" w:hAnsi="宋体" w:eastAsia="宋体" w:cs="宋体"/>
      <w:color w:val="000000"/>
      <w:sz w:val="20"/>
      <w:szCs w:val="20"/>
      <w:u w:val="none"/>
    </w:rPr>
  </w:style>
  <w:style w:type="character" w:customStyle="1" w:styleId="14">
    <w:name w:val="font101"/>
    <w:basedOn w:val="6"/>
    <w:qFormat/>
    <w:uiPriority w:val="99"/>
    <w:rPr>
      <w:rFonts w:ascii="宋体" w:hAnsi="宋体" w:eastAsia="宋体" w:cs="宋体"/>
      <w:b/>
      <w:bCs/>
      <w:color w:val="000000"/>
      <w:sz w:val="20"/>
      <w:szCs w:val="20"/>
      <w:u w:val="none"/>
    </w:rPr>
  </w:style>
  <w:style w:type="character" w:customStyle="1" w:styleId="15">
    <w:name w:val="on"/>
    <w:basedOn w:val="6"/>
    <w:uiPriority w:val="99"/>
    <w:rPr>
      <w:color w:val="FFFFFF"/>
      <w:shd w:val="clear" w:color="auto" w:fill="auto"/>
    </w:rPr>
  </w:style>
  <w:style w:type="character" w:customStyle="1" w:styleId="16">
    <w:name w:val="15"/>
    <w:basedOn w:val="6"/>
    <w:uiPriority w:val="99"/>
    <w:rPr>
      <w:rFonts w:ascii="Times New Roman" w:hAnsi="Times New Roman" w:cs="Times New Roman"/>
    </w:rPr>
  </w:style>
  <w:style w:type="character" w:customStyle="1" w:styleId="17">
    <w:name w:val="10"/>
    <w:basedOn w:val="6"/>
    <w:uiPriority w:val="99"/>
    <w:rPr>
      <w:rFonts w:ascii="Times New Roman" w:hAnsi="Times New Roman" w:cs="Times New Roman"/>
    </w:rPr>
  </w:style>
  <w:style w:type="character" w:customStyle="1" w:styleId="18">
    <w:name w:val="16"/>
    <w:basedOn w:val="6"/>
    <w:uiPriority w:val="99"/>
    <w:rPr>
      <w:rFonts w:ascii="宋体" w:hAnsi="宋体" w:eastAsia="宋体" w:cs="宋体"/>
      <w:b/>
      <w:bCs/>
      <w:color w:val="000000"/>
      <w:sz w:val="20"/>
      <w:szCs w:val="20"/>
    </w:rPr>
  </w:style>
  <w:style w:type="character" w:customStyle="1" w:styleId="19">
    <w:name w:val="font61"/>
    <w:basedOn w:val="6"/>
    <w:uiPriority w:val="99"/>
    <w:rPr>
      <w:rFonts w:ascii="宋体" w:hAnsi="宋体" w:eastAsia="宋体" w:cs="宋体"/>
      <w:color w:val="000000"/>
      <w:sz w:val="20"/>
      <w:szCs w:val="20"/>
      <w:u w:val="none"/>
    </w:rPr>
  </w:style>
  <w:style w:type="character" w:customStyle="1" w:styleId="20">
    <w:name w:val="font01"/>
    <w:basedOn w:val="6"/>
    <w:uiPriority w:val="99"/>
    <w:rPr>
      <w:rFonts w:ascii="宋体" w:hAnsi="宋体" w:eastAsia="宋体" w:cs="宋体"/>
      <w:b/>
      <w:bCs/>
      <w:color w:val="000000"/>
      <w:sz w:val="20"/>
      <w:szCs w:val="20"/>
      <w:u w:val="none"/>
    </w:rPr>
  </w:style>
  <w:style w:type="character" w:customStyle="1" w:styleId="21">
    <w:name w:val="font71"/>
    <w:basedOn w:val="6"/>
    <w:uiPriority w:val="99"/>
    <w:rPr>
      <w:rFonts w:ascii="宋体" w:hAnsi="宋体" w:eastAsia="宋体" w:cs="宋体"/>
      <w:color w:val="000000"/>
      <w:sz w:val="20"/>
      <w:szCs w:val="20"/>
      <w:u w:val="none"/>
    </w:rPr>
  </w:style>
  <w:style w:type="character" w:customStyle="1" w:styleId="22">
    <w:name w:val="font21"/>
    <w:basedOn w:val="6"/>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XXZX</Company>
  <Pages>19</Pages>
  <Words>12702</Words>
  <Characters>16003</Characters>
  <Lines>137</Lines>
  <Paragraphs>38</Paragraphs>
  <TotalTime>1</TotalTime>
  <ScaleCrop>false</ScaleCrop>
  <LinksUpToDate>false</LinksUpToDate>
  <CharactersWithSpaces>16090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2020-05-01T07:15:00Z</dcterms:created>
  <dc:creator>海棠花</dc:creator>
  <cp:lastModifiedBy>ZSJ</cp:lastModifiedBy>
  <cp:lastPrinted>2020-04-30T03:51:00Z</cp:lastPrinted>
  <dcterms:modified xsi:type="dcterms:W3CDTF">2020-05-07T07:13:08Z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