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A6" w:rsidRDefault="008F4CA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486D8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8F4CA6" w:rsidRDefault="00486D8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rPr>
          <w:rFonts w:ascii="Times New Roman" w:hAnsi="Times New Roman"/>
          <w:sz w:val="28"/>
        </w:rPr>
      </w:pPr>
    </w:p>
    <w:p w:rsidR="008F4CA6" w:rsidRDefault="008F4CA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8F4CA6" w:rsidRDefault="00486D8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F4CA6" w:rsidRDefault="008F4CA6">
      <w:pPr>
        <w:spacing w:line="360" w:lineRule="auto"/>
        <w:rPr>
          <w:rFonts w:ascii="Times New Roman" w:hAnsi="Times New Roman"/>
          <w:sz w:val="24"/>
        </w:rPr>
      </w:pPr>
    </w:p>
    <w:p w:rsidR="008F4CA6" w:rsidRDefault="00486D8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5712FB">
        <w:rPr>
          <w:rFonts w:ascii="Times New Roman" w:eastAsia="楷体_GB2312" w:hAnsi="Times New Roman" w:hint="eastAsia"/>
          <w:sz w:val="32"/>
          <w:szCs w:val="32"/>
        </w:rPr>
        <w:t>自然资源部监制</w:t>
      </w:r>
    </w:p>
    <w:p w:rsidR="008F4CA6" w:rsidRDefault="00486D8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8F4CA6" w:rsidRDefault="00486D8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增城区2018年度第三十批次城镇建设用地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8F4CA6" w:rsidRDefault="0095036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8F4CA6" w:rsidRDefault="00486D8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F4CA6" w:rsidRDefault="008F4CA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8F4CA6" w:rsidRDefault="00486D8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8F4CA6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5.4195</w:t>
            </w:r>
          </w:p>
        </w:tc>
        <w:tc>
          <w:tcPr>
            <w:tcW w:w="1800" w:type="dxa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工矿仓储用地</w:t>
            </w:r>
          </w:p>
        </w:tc>
      </w:tr>
      <w:tr w:rsidR="008F4CA6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8F4CA6">
      <w:pPr>
        <w:spacing w:line="360" w:lineRule="auto"/>
        <w:rPr>
          <w:rFonts w:ascii="Times New Roman" w:hAnsi="Times New Roman"/>
          <w:sz w:val="24"/>
        </w:rPr>
        <w:sectPr w:rsidR="008F4CA6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8F4CA6" w:rsidRDefault="00486D8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F4CA6" w:rsidRDefault="00486D87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F4CA6">
        <w:trPr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F4CA6">
        <w:trPr>
          <w:trHeight w:val="2516"/>
          <w:jc w:val="center"/>
        </w:trPr>
        <w:tc>
          <w:tcPr>
            <w:tcW w:w="2088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486D8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8F4CA6" w:rsidRDefault="00486D8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8F4CA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8F4CA6" w:rsidRDefault="00486D8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8F4CA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8F4CA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32" w:type="dxa"/>
            <w:gridSpan w:val="2"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</w:tr>
      <w:tr w:rsidR="008F4CA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2132" w:type="dxa"/>
            <w:gridSpan w:val="2"/>
            <w:vAlign w:val="center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F4CA6" w:rsidRDefault="00486D8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jc w:val="center"/>
        </w:trPr>
        <w:tc>
          <w:tcPr>
            <w:tcW w:w="8529" w:type="dxa"/>
            <w:gridSpan w:val="6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F4CA6">
        <w:trPr>
          <w:cantSplit/>
          <w:jc w:val="center"/>
        </w:trPr>
        <w:tc>
          <w:tcPr>
            <w:tcW w:w="4264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F4CA6">
        <w:trPr>
          <w:cantSplit/>
          <w:jc w:val="center"/>
        </w:trPr>
        <w:tc>
          <w:tcPr>
            <w:tcW w:w="660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F4CA6">
        <w:trPr>
          <w:cantSplit/>
          <w:jc w:val="center"/>
        </w:trPr>
        <w:tc>
          <w:tcPr>
            <w:tcW w:w="66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8529" w:type="dxa"/>
            <w:gridSpan w:val="6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8F4CA6">
        <w:trPr>
          <w:cantSplit/>
          <w:jc w:val="center"/>
        </w:trPr>
        <w:tc>
          <w:tcPr>
            <w:tcW w:w="4264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8F4CA6">
        <w:trPr>
          <w:jc w:val="center"/>
        </w:trPr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8F4CA6">
        <w:trPr>
          <w:jc w:val="center"/>
        </w:trPr>
        <w:tc>
          <w:tcPr>
            <w:tcW w:w="2132" w:type="dxa"/>
            <w:gridSpan w:val="2"/>
          </w:tcPr>
          <w:p w:rsidR="008F4CA6" w:rsidRDefault="00486D87" w:rsidP="00600A3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3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5.4089</w:t>
            </w:r>
          </w:p>
        </w:tc>
        <w:tc>
          <w:tcPr>
            <w:tcW w:w="2133" w:type="dxa"/>
          </w:tcPr>
          <w:p w:rsidR="008F4CA6" w:rsidRDefault="00486D87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</w:tr>
      <w:tr w:rsidR="008F4CA6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8F4CA6" w:rsidRDefault="00486D8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按规定安排使用</w:t>
            </w:r>
            <w:r w:rsidR="00592C45">
              <w:rPr>
                <w:rFonts w:ascii="Times New Roman" w:hAnsi="Times New Roman" w:hint="eastAsia"/>
                <w:sz w:val="24"/>
              </w:rPr>
              <w:t>调整</w:t>
            </w:r>
            <w:r w:rsidR="005712FB">
              <w:rPr>
                <w:rFonts w:ascii="Times New Roman" w:hAnsi="Times New Roman" w:hint="eastAsia"/>
                <w:sz w:val="24"/>
              </w:rPr>
              <w:t>省指标</w:t>
            </w:r>
            <w:r w:rsidR="00592C45">
              <w:rPr>
                <w:rFonts w:ascii="Times New Roman" w:hAnsi="Times New Roman" w:hint="eastAsia"/>
                <w:sz w:val="24"/>
              </w:rPr>
              <w:t>(</w:t>
            </w:r>
            <w:r w:rsidR="00592C45">
              <w:rPr>
                <w:rFonts w:ascii="Times New Roman" w:hAnsi="Times New Roman" w:hint="eastAsia"/>
                <w:sz w:val="24"/>
              </w:rPr>
              <w:t>珠三角</w:t>
            </w:r>
            <w:r w:rsidR="00592C45">
              <w:rPr>
                <w:rFonts w:ascii="Times New Roman" w:hAnsi="Times New Roman" w:hint="eastAsia"/>
                <w:sz w:val="24"/>
              </w:rPr>
              <w:t>)</w:t>
            </w:r>
            <w:r w:rsidR="005712FB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8F4CA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8F4CA6" w:rsidRDefault="00486D8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8F4CA6" w:rsidRDefault="00486D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8F4CA6">
        <w:trPr>
          <w:trHeight w:val="58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</w:tr>
      <w:tr w:rsidR="008F4CA6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8F4CA6" w:rsidRDefault="008F4CA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0.0280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0.0280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440000201811992605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0.0010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16.5000</w:t>
            </w:r>
          </w:p>
        </w:tc>
        <w:tc>
          <w:tcPr>
            <w:tcW w:w="3688" w:type="dxa"/>
            <w:gridSpan w:val="3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16.5000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8F4CA6" w:rsidRDefault="00486D8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8F4CA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8F4CA6" w:rsidRDefault="008F4CA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F4CA6" w:rsidRDefault="00486D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8F4CA6" w:rsidRDefault="008F4CA6">
      <w:pPr>
        <w:spacing w:line="360" w:lineRule="auto"/>
        <w:rPr>
          <w:rFonts w:ascii="宋体" w:hAnsi="宋体"/>
          <w:sz w:val="24"/>
        </w:rPr>
      </w:pPr>
    </w:p>
    <w:p w:rsidR="008F4CA6" w:rsidRDefault="00486D8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8F4CA6" w:rsidRDefault="00486D8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8F4CA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8F4CA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石迳村下坊经济合作社、下元村经济联合社</w:t>
            </w:r>
          </w:p>
        </w:tc>
      </w:tr>
      <w:tr w:rsidR="008F4CA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8F4CA6" w:rsidRDefault="00486D8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8F4CA6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8F4CA6" w:rsidRDefault="00486D8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8F4CA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5.3354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0.0725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CE2C37">
              <w:rPr>
                <w:rFonts w:ascii="宋体" w:hAnsi="宋体" w:hint="eastAsia"/>
              </w:rPr>
              <w:t>.0005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4266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8F4CA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8F4CA6" w:rsidRDefault="008F4CA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8F4CA6" w:rsidRDefault="008F4CA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8F4CA6">
        <w:trPr>
          <w:cantSplit/>
          <w:jc w:val="center"/>
        </w:trPr>
        <w:tc>
          <w:tcPr>
            <w:tcW w:w="1008" w:type="dxa"/>
            <w:vMerge w:val="restart"/>
          </w:tcPr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8F4CA6" w:rsidRDefault="00486D8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F4CA6" w:rsidRDefault="00486D87" w:rsidP="00CE2C37">
            <w:pPr>
              <w:spacing w:line="360" w:lineRule="auto"/>
              <w:jc w:val="center"/>
            </w:pPr>
            <w:r>
              <w:rPr>
                <w:rFonts w:hint="eastAsia"/>
              </w:rPr>
              <w:t>243.400</w:t>
            </w:r>
            <w:r w:rsidR="00CE2C37">
              <w:rPr>
                <w:rFonts w:hint="eastAsia"/>
              </w:rPr>
              <w:t>5</w:t>
            </w:r>
            <w:r w:rsidR="00CE2C37">
              <w:t xml:space="preserve"> 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jc w:val="center"/>
            </w:pPr>
            <w:r>
              <w:rPr>
                <w:rFonts w:hint="eastAsia"/>
              </w:rPr>
              <w:t>4.7700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8F4CA6" w:rsidRDefault="0043137C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Cs w:val="21"/>
              </w:rPr>
              <w:t>426.673</w:t>
            </w:r>
            <w:r>
              <w:rPr>
                <w:rFonts w:hint="eastAsia"/>
                <w:szCs w:val="21"/>
              </w:rPr>
              <w:t>8</w:t>
            </w:r>
            <w:r w:rsidR="00CE2C3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8F4CA6" w:rsidRDefault="00EE65CB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78.7294</w:t>
            </w: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8F4CA6" w:rsidRDefault="008F4CA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3348" w:type="dxa"/>
            <w:gridSpan w:val="2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jc w:val="center"/>
        </w:trPr>
        <w:tc>
          <w:tcPr>
            <w:tcW w:w="1008" w:type="dxa"/>
            <w:vMerge w:val="restart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8F4CA6">
        <w:trPr>
          <w:cantSplit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F4CA6" w:rsidRDefault="008F4CA6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8F4CA6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F4CA6" w:rsidRDefault="00486D8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F4CA6" w:rsidRDefault="00486D8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石迳村按实际征地面积的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/>
              </w:rPr>
              <w:t>%比例（即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0.4559</w:t>
            </w:r>
            <w:r>
              <w:rPr>
                <w:rFonts w:ascii="宋体" w:hAnsi="宋体" w:cs="宋体" w:hint="eastAsia"/>
                <w:sz w:val="24"/>
                <w:lang w:val="zh-CN"/>
              </w:rPr>
              <w:t>公顷）在广州市增城区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2015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年度第十三批次永宁街石迳村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24.884</w:t>
            </w:r>
            <w:r>
              <w:rPr>
                <w:rFonts w:ascii="宋体" w:hAnsi="宋体" w:cs="宋体" w:hint="eastAsia"/>
                <w:sz w:val="24"/>
                <w:lang w:val="zh-CN"/>
              </w:rPr>
              <w:t>亩地块（批复文号：穗国土规划函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〔2016〕911</w:t>
            </w:r>
            <w:r>
              <w:rPr>
                <w:rFonts w:ascii="宋体" w:hAnsi="宋体" w:cs="宋体" w:hint="eastAsia"/>
                <w:sz w:val="24"/>
                <w:lang w:val="zh-CN"/>
              </w:rPr>
              <w:t>号）中安排留用地；下元村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留用地折算成货币补偿，补偿标准为</w:t>
            </w:r>
            <w:r w:rsidR="009578D8" w:rsidRPr="009578D8">
              <w:rPr>
                <w:rFonts w:ascii="宋体" w:hAnsi="宋体" w:cs="宋体" w:hint="eastAsia"/>
                <w:sz w:val="24"/>
                <w:lang w:val="zh-CN"/>
              </w:rPr>
              <w:t>664.9116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万元/公顷，补偿总额为</w:t>
            </w:r>
            <w:r w:rsidR="00C21276">
              <w:rPr>
                <w:rFonts w:ascii="宋体" w:hAnsi="宋体" w:cs="宋体" w:hint="eastAsia"/>
                <w:sz w:val="24"/>
                <w:lang w:val="zh-CN"/>
              </w:rPr>
              <w:t>5</w:t>
            </w:r>
            <w:r w:rsidR="00C21276" w:rsidRPr="00C21276">
              <w:rPr>
                <w:rFonts w:ascii="宋体" w:hAnsi="宋体" w:cs="宋体" w:hint="eastAsia"/>
                <w:sz w:val="24"/>
                <w:lang w:val="zh-CN"/>
              </w:rPr>
              <w:t>7.1824</w:t>
            </w:r>
            <w:r w:rsidR="009578D8" w:rsidRPr="009578D8">
              <w:rPr>
                <w:rFonts w:ascii="宋体" w:hAnsi="宋体" w:cs="宋体"/>
                <w:sz w:val="24"/>
                <w:lang w:val="zh-CN"/>
              </w:rPr>
              <w:t>万元</w:t>
            </w:r>
            <w:r w:rsidRPr="009578D8"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8F4CA6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4CA6" w:rsidRDefault="00486D8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8F4CA6" w:rsidRDefault="008F4CA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F4CA6" w:rsidRDefault="00486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8F4CA6" w:rsidRDefault="008F4CA6">
      <w:pPr>
        <w:spacing w:line="360" w:lineRule="auto"/>
        <w:rPr>
          <w:rFonts w:ascii="Times New Roman" w:hAnsi="Times New Roman" w:hint="eastAsia"/>
          <w:b/>
          <w:bCs/>
          <w:sz w:val="32"/>
        </w:rPr>
      </w:pPr>
    </w:p>
    <w:p w:rsidR="00CE2C37" w:rsidRDefault="00CE2C37">
      <w:pPr>
        <w:spacing w:line="360" w:lineRule="auto"/>
        <w:rPr>
          <w:rFonts w:ascii="Times New Roman" w:hAnsi="Times New Roman"/>
          <w:b/>
          <w:bCs/>
          <w:sz w:val="32"/>
        </w:rPr>
      </w:pPr>
      <w:bookmarkStart w:id="0" w:name="_GoBack"/>
      <w:bookmarkEnd w:id="0"/>
    </w:p>
    <w:p w:rsidR="007172A9" w:rsidRDefault="007172A9" w:rsidP="007172A9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地块一</w:t>
      </w:r>
      <w:r>
        <w:rPr>
          <w:rFonts w:ascii="Times New Roman" w:hAnsi="Times New Roman"/>
          <w:b/>
          <w:bCs/>
          <w:sz w:val="32"/>
        </w:rPr>
        <w:t>）</w:t>
      </w:r>
    </w:p>
    <w:p w:rsidR="007172A9" w:rsidRDefault="007172A9" w:rsidP="007172A9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172A9" w:rsidTr="00CE2C37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7172A9" w:rsidTr="00CE2C37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172A9" w:rsidRDefault="007172A9" w:rsidP="007172A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石迳村下坊经济合作社</w:t>
            </w:r>
          </w:p>
        </w:tc>
      </w:tr>
      <w:tr w:rsidR="007172A9" w:rsidTr="00CE2C37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7172A9" w:rsidRDefault="007172A9" w:rsidP="00CE2C3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172A9" w:rsidTr="00CE2C37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0.0010</w:t>
            </w: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172A9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172A9" w:rsidTr="00CE2C3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4.5021</w:t>
            </w: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7172A9" w:rsidTr="00CE2C3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172A9" w:rsidRDefault="007172A9" w:rsidP="007172A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</w:t>
            </w: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7172A9" w:rsidTr="00CE2C3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172A9" w:rsidRDefault="007172A9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172A9" w:rsidRDefault="007172A9" w:rsidP="00CE2C37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172A9" w:rsidRDefault="007172A9" w:rsidP="007172A9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7172A9" w:rsidTr="00CE2C37">
        <w:trPr>
          <w:cantSplit/>
          <w:jc w:val="center"/>
        </w:trPr>
        <w:tc>
          <w:tcPr>
            <w:tcW w:w="1008" w:type="dxa"/>
            <w:vMerge w:val="restart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172A9" w:rsidRDefault="00C616FD" w:rsidP="00CE2C37">
            <w:pPr>
              <w:spacing w:line="360" w:lineRule="auto"/>
              <w:jc w:val="center"/>
            </w:pPr>
            <w:r w:rsidRPr="00C616FD">
              <w:t>205.1595</w:t>
            </w:r>
            <w:r w:rsidR="007172A9">
              <w:rPr>
                <w:rFonts w:hint="eastAsia"/>
              </w:rPr>
              <w:t>万元</w:t>
            </w: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jc w:val="center"/>
            </w:pP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jc w:val="center"/>
        </w:trPr>
        <w:tc>
          <w:tcPr>
            <w:tcW w:w="3348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7172A9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354.9468</w:t>
            </w:r>
            <w:r w:rsidR="007172A9"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172A9" w:rsidRDefault="007172A9" w:rsidP="00C616F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</w:t>
            </w:r>
            <w:r w:rsidR="00C616FD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 w:rsidR="00C616FD">
              <w:rPr>
                <w:rFonts w:hint="eastAsia"/>
                <w:szCs w:val="21"/>
              </w:rPr>
              <w:t>8546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7172A9" w:rsidTr="00CE2C37">
        <w:trPr>
          <w:cantSplit/>
          <w:jc w:val="center"/>
        </w:trPr>
        <w:tc>
          <w:tcPr>
            <w:tcW w:w="3348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172A9" w:rsidRDefault="007172A9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jc w:val="center"/>
        </w:trPr>
        <w:tc>
          <w:tcPr>
            <w:tcW w:w="3348" w:type="dxa"/>
            <w:gridSpan w:val="2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 w:val="restart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172A9" w:rsidTr="00CE2C37">
        <w:trPr>
          <w:cantSplit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172A9" w:rsidRDefault="007172A9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172A9" w:rsidRDefault="007172A9" w:rsidP="00CE2C37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7172A9" w:rsidTr="00CE2C37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172A9" w:rsidRDefault="007172A9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172A9" w:rsidRDefault="007172A9" w:rsidP="00C616F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石迳村按实际征地面积的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/>
              </w:rPr>
              <w:t>%比例（即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0.4559</w:t>
            </w:r>
            <w:r>
              <w:rPr>
                <w:rFonts w:ascii="宋体" w:hAnsi="宋体" w:cs="宋体" w:hint="eastAsia"/>
                <w:sz w:val="24"/>
                <w:lang w:val="zh-CN"/>
              </w:rPr>
              <w:t>公顷）在广州市增城区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2015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年度第十三批次永宁街石迳村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24.884</w:t>
            </w:r>
            <w:r>
              <w:rPr>
                <w:rFonts w:ascii="宋体" w:hAnsi="宋体" w:cs="宋体" w:hint="eastAsia"/>
                <w:sz w:val="24"/>
                <w:lang w:val="zh-CN"/>
              </w:rPr>
              <w:t>亩地块（批复文号：穗国土规划函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〔2016〕911</w:t>
            </w:r>
            <w:r>
              <w:rPr>
                <w:rFonts w:ascii="宋体" w:hAnsi="宋体" w:cs="宋体" w:hint="eastAsia"/>
                <w:sz w:val="24"/>
                <w:lang w:val="zh-CN"/>
              </w:rPr>
              <w:t>号）中安排留用地</w:t>
            </w:r>
            <w:r w:rsidRPr="009578D8"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7172A9" w:rsidTr="00CE2C37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172A9" w:rsidRDefault="007172A9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172A9" w:rsidRDefault="007172A9" w:rsidP="007172A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7172A9" w:rsidRDefault="007172A9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C616FD" w:rsidRDefault="00C616FD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C616FD" w:rsidRDefault="00C616FD" w:rsidP="00C616FD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地块二</w:t>
      </w:r>
      <w:r>
        <w:rPr>
          <w:rFonts w:ascii="Times New Roman" w:hAnsi="Times New Roman"/>
          <w:b/>
          <w:bCs/>
          <w:sz w:val="32"/>
        </w:rPr>
        <w:t>）</w:t>
      </w:r>
    </w:p>
    <w:p w:rsidR="00C616FD" w:rsidRDefault="00C616FD" w:rsidP="00C616FD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616FD" w:rsidTr="00CE2C37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C616FD" w:rsidTr="00CE2C37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下元村经济联合社</w:t>
            </w:r>
          </w:p>
        </w:tc>
      </w:tr>
      <w:tr w:rsidR="00C616FD" w:rsidTr="00CE2C37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C616FD" w:rsidRDefault="00C616FD" w:rsidP="00CE2C3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C616FD" w:rsidTr="00CE2C37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C616FD" w:rsidTr="00CE2C3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0.8333</w:t>
            </w: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616FD" w:rsidTr="00CE2C3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C616FD" w:rsidRDefault="00C616FD" w:rsidP="00C616F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0.0165</w:t>
            </w: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616FD" w:rsidTr="00CE2C3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0.0106</w:t>
            </w: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C616FD" w:rsidTr="00CE2C37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616FD" w:rsidRDefault="00C616FD" w:rsidP="00CE2C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616FD" w:rsidRDefault="00C616FD" w:rsidP="00CE2C37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616FD" w:rsidRDefault="00C616FD" w:rsidP="00C616FD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C616FD" w:rsidTr="00CE2C37">
        <w:trPr>
          <w:cantSplit/>
          <w:jc w:val="center"/>
        </w:trPr>
        <w:tc>
          <w:tcPr>
            <w:tcW w:w="1008" w:type="dxa"/>
            <w:vMerge w:val="restart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616FD" w:rsidRDefault="00C616FD" w:rsidP="00C616FD">
            <w:pPr>
              <w:spacing w:line="360" w:lineRule="auto"/>
              <w:jc w:val="center"/>
            </w:pPr>
            <w:r w:rsidRPr="00C616FD">
              <w:t>38.241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</w:t>
            </w: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jc w:val="center"/>
            </w:pPr>
            <w:r>
              <w:rPr>
                <w:rFonts w:hint="eastAsia"/>
              </w:rPr>
              <w:t>4.7700</w:t>
            </w:r>
            <w:r>
              <w:rPr>
                <w:rFonts w:hint="eastAsia"/>
              </w:rPr>
              <w:t>万元</w:t>
            </w: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jc w:val="center"/>
        </w:trPr>
        <w:tc>
          <w:tcPr>
            <w:tcW w:w="3348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71.7270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83.3647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C616FD" w:rsidTr="00CE2C37">
        <w:trPr>
          <w:cantSplit/>
          <w:jc w:val="center"/>
        </w:trPr>
        <w:tc>
          <w:tcPr>
            <w:tcW w:w="3348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616FD" w:rsidRDefault="00C616FD" w:rsidP="00CE2C3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jc w:val="center"/>
        </w:trPr>
        <w:tc>
          <w:tcPr>
            <w:tcW w:w="3348" w:type="dxa"/>
            <w:gridSpan w:val="2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 w:val="restart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616FD" w:rsidTr="00CE2C37">
        <w:trPr>
          <w:cantSplit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616FD" w:rsidRDefault="00C616FD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616FD" w:rsidTr="00CE2C37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616FD" w:rsidRDefault="00C616FD" w:rsidP="00CE2C3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616FD" w:rsidRDefault="00C616FD" w:rsidP="00CE2C3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下元村</w:t>
            </w:r>
            <w:r w:rsidRPr="009578D8">
              <w:rPr>
                <w:rFonts w:ascii="宋体" w:hAnsi="宋体" w:cs="宋体"/>
                <w:sz w:val="24"/>
                <w:lang w:val="zh-CN"/>
              </w:rPr>
              <w:t>留用地折算成货币补偿，补偿标准为</w:t>
            </w:r>
            <w:r w:rsidRPr="009578D8">
              <w:rPr>
                <w:rFonts w:ascii="宋体" w:hAnsi="宋体" w:cs="宋体" w:hint="eastAsia"/>
                <w:sz w:val="24"/>
                <w:lang w:val="zh-CN"/>
              </w:rPr>
              <w:t>664.9116</w:t>
            </w:r>
            <w:r w:rsidRPr="009578D8">
              <w:rPr>
                <w:rFonts w:ascii="宋体" w:hAnsi="宋体" w:cs="宋体"/>
                <w:sz w:val="24"/>
                <w:lang w:val="zh-CN"/>
              </w:rPr>
              <w:t>万元/公顷，补偿总额为</w:t>
            </w:r>
            <w:r>
              <w:rPr>
                <w:rFonts w:ascii="宋体" w:hAnsi="宋体" w:cs="宋体" w:hint="eastAsia"/>
                <w:sz w:val="24"/>
                <w:lang w:val="zh-CN"/>
              </w:rPr>
              <w:t>5</w:t>
            </w:r>
            <w:r w:rsidRPr="00C21276">
              <w:rPr>
                <w:rFonts w:ascii="宋体" w:hAnsi="宋体" w:cs="宋体" w:hint="eastAsia"/>
                <w:sz w:val="24"/>
                <w:lang w:val="zh-CN"/>
              </w:rPr>
              <w:t>7.1824</w:t>
            </w:r>
            <w:r w:rsidRPr="009578D8">
              <w:rPr>
                <w:rFonts w:ascii="宋体" w:hAnsi="宋体" w:cs="宋体"/>
                <w:sz w:val="24"/>
                <w:lang w:val="zh-CN"/>
              </w:rPr>
              <w:t>万元</w:t>
            </w:r>
            <w:r w:rsidRPr="009578D8"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C616FD" w:rsidTr="00CE2C37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616FD" w:rsidRDefault="00C616FD" w:rsidP="00CE2C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616FD" w:rsidRDefault="00C616FD" w:rsidP="00C616F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616FD" w:rsidRDefault="00C616FD" w:rsidP="00C616FD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6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F3" w:rsidRDefault="00F506F3">
      <w:r>
        <w:separator/>
      </w:r>
    </w:p>
  </w:endnote>
  <w:endnote w:type="continuationSeparator" w:id="0">
    <w:p w:rsidR="00F506F3" w:rsidRDefault="00F5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37" w:rsidRDefault="00CE2C37">
    <w:pPr>
      <w:pStyle w:val="a5"/>
    </w:pPr>
    <w:r>
      <w:pict>
        <v:rect id="文本框16" o:spid="_x0000_s2049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E2C37" w:rsidRDefault="00CE2C3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D707C" w:rsidRPr="00FD707C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F3" w:rsidRDefault="00F506F3">
      <w:r>
        <w:separator/>
      </w:r>
    </w:p>
  </w:footnote>
  <w:footnote w:type="continuationSeparator" w:id="0">
    <w:p w:rsidR="00F506F3" w:rsidRDefault="00F5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D5A73"/>
    <w:rsid w:val="002F0438"/>
    <w:rsid w:val="002F74E2"/>
    <w:rsid w:val="002F7EF1"/>
    <w:rsid w:val="003024A1"/>
    <w:rsid w:val="0031468C"/>
    <w:rsid w:val="00334CEF"/>
    <w:rsid w:val="00341333"/>
    <w:rsid w:val="0035227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3137C"/>
    <w:rsid w:val="00446D87"/>
    <w:rsid w:val="00447304"/>
    <w:rsid w:val="004510C8"/>
    <w:rsid w:val="00457743"/>
    <w:rsid w:val="00464325"/>
    <w:rsid w:val="004660D2"/>
    <w:rsid w:val="00486D87"/>
    <w:rsid w:val="004A5690"/>
    <w:rsid w:val="004C006E"/>
    <w:rsid w:val="004C7B81"/>
    <w:rsid w:val="004D2299"/>
    <w:rsid w:val="004E25C6"/>
    <w:rsid w:val="00511F68"/>
    <w:rsid w:val="00513C86"/>
    <w:rsid w:val="00564CEC"/>
    <w:rsid w:val="00564FBF"/>
    <w:rsid w:val="005712FB"/>
    <w:rsid w:val="00582670"/>
    <w:rsid w:val="00584B6D"/>
    <w:rsid w:val="00592C45"/>
    <w:rsid w:val="005A2633"/>
    <w:rsid w:val="005B0646"/>
    <w:rsid w:val="005D6233"/>
    <w:rsid w:val="005F1DB0"/>
    <w:rsid w:val="00600A3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72A9"/>
    <w:rsid w:val="00744F07"/>
    <w:rsid w:val="00760B85"/>
    <w:rsid w:val="00763452"/>
    <w:rsid w:val="00777D65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CA6"/>
    <w:rsid w:val="008F4D9A"/>
    <w:rsid w:val="009150D8"/>
    <w:rsid w:val="00921EB9"/>
    <w:rsid w:val="0093009C"/>
    <w:rsid w:val="0093165B"/>
    <w:rsid w:val="00944895"/>
    <w:rsid w:val="00947802"/>
    <w:rsid w:val="0095036C"/>
    <w:rsid w:val="009556C1"/>
    <w:rsid w:val="009578D8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36A3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12FAF"/>
    <w:rsid w:val="00C21276"/>
    <w:rsid w:val="00C23557"/>
    <w:rsid w:val="00C32CB1"/>
    <w:rsid w:val="00C616FD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2C37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55F30"/>
    <w:rsid w:val="00E71879"/>
    <w:rsid w:val="00EA6B3E"/>
    <w:rsid w:val="00EA7BA9"/>
    <w:rsid w:val="00EB4F27"/>
    <w:rsid w:val="00EC2985"/>
    <w:rsid w:val="00EC2D06"/>
    <w:rsid w:val="00ED47FC"/>
    <w:rsid w:val="00ED4C27"/>
    <w:rsid w:val="00EE65CB"/>
    <w:rsid w:val="00F11229"/>
    <w:rsid w:val="00F13EFD"/>
    <w:rsid w:val="00F2189F"/>
    <w:rsid w:val="00F3091A"/>
    <w:rsid w:val="00F34ED7"/>
    <w:rsid w:val="00F506F3"/>
    <w:rsid w:val="00F55B3A"/>
    <w:rsid w:val="00FB4109"/>
    <w:rsid w:val="00FC68BA"/>
    <w:rsid w:val="00FD4F57"/>
    <w:rsid w:val="00FD707C"/>
    <w:rsid w:val="00FF2B16"/>
    <w:rsid w:val="00FF6E33"/>
    <w:rsid w:val="20D248A7"/>
    <w:rsid w:val="25222972"/>
    <w:rsid w:val="25E140CB"/>
    <w:rsid w:val="2C7951BE"/>
    <w:rsid w:val="344B79A2"/>
    <w:rsid w:val="387F2C26"/>
    <w:rsid w:val="3A8A5DDC"/>
    <w:rsid w:val="3B3C672D"/>
    <w:rsid w:val="42B763FD"/>
    <w:rsid w:val="430F10E3"/>
    <w:rsid w:val="5B5B5853"/>
    <w:rsid w:val="5BF603B0"/>
    <w:rsid w:val="5D374E0E"/>
    <w:rsid w:val="654A4D52"/>
    <w:rsid w:val="67680287"/>
    <w:rsid w:val="70BF505C"/>
    <w:rsid w:val="70D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610</Words>
  <Characters>3482</Characters>
  <Application>Microsoft Office Word</Application>
  <DocSecurity>0</DocSecurity>
  <Lines>29</Lines>
  <Paragraphs>8</Paragraphs>
  <ScaleCrop>false</ScaleCrop>
  <Company>微软中国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24</cp:revision>
  <cp:lastPrinted>2019-02-03T04:07:00Z</cp:lastPrinted>
  <dcterms:created xsi:type="dcterms:W3CDTF">2018-08-20T02:06:00Z</dcterms:created>
  <dcterms:modified xsi:type="dcterms:W3CDTF">2019-02-03T06:45:00Z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