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E8" w:rsidRDefault="000714E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B92333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0714E8" w:rsidRDefault="00B92333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0714E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0714E8" w:rsidRDefault="000714E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0714E8" w:rsidRDefault="000714E8">
      <w:pPr>
        <w:spacing w:line="360" w:lineRule="auto"/>
        <w:rPr>
          <w:rFonts w:ascii="Times New Roman" w:hAnsi="Times New Roman"/>
          <w:sz w:val="28"/>
        </w:rPr>
      </w:pPr>
    </w:p>
    <w:p w:rsidR="000714E8" w:rsidRDefault="000714E8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0714E8" w:rsidRDefault="00B92333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0714E8" w:rsidRDefault="00B92333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0714E8" w:rsidRDefault="00B92333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714E8" w:rsidRDefault="000714E8">
      <w:pPr>
        <w:spacing w:line="360" w:lineRule="auto"/>
        <w:rPr>
          <w:rFonts w:ascii="Times New Roman" w:hAnsi="Times New Roman"/>
          <w:sz w:val="24"/>
        </w:rPr>
      </w:pPr>
    </w:p>
    <w:p w:rsidR="000714E8" w:rsidRDefault="00B92333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 w:rsidR="005315CB">
        <w:rPr>
          <w:rFonts w:ascii="Times New Roman" w:eastAsia="楷体_GB2312" w:hAnsi="Times New Roman" w:hint="eastAsia"/>
          <w:sz w:val="32"/>
          <w:szCs w:val="32"/>
        </w:rPr>
        <w:t>自然</w:t>
      </w:r>
      <w:bookmarkStart w:id="0" w:name="_GoBack"/>
      <w:bookmarkEnd w:id="0"/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0714E8" w:rsidRDefault="00B92333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0714E8" w:rsidRDefault="00B92333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0714E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十三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5696</w:t>
            </w:r>
          </w:p>
        </w:tc>
        <w:tc>
          <w:tcPr>
            <w:tcW w:w="2160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0714E8" w:rsidRDefault="00B92333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5696</w:t>
            </w: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5696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0.5131</w:t>
            </w: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0.5131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0714E8" w:rsidRDefault="000714E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714E8" w:rsidRDefault="000714E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0.0565</w:t>
            </w: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0.0565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714E8" w:rsidRDefault="000714E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0714E8" w:rsidRDefault="00B9233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0565</w:t>
            </w: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工矿仓储用地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216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0.5131</w:t>
            </w:r>
          </w:p>
        </w:tc>
        <w:tc>
          <w:tcPr>
            <w:tcW w:w="1800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特殊用地</w:t>
            </w: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714E8" w:rsidRDefault="000714E8">
      <w:pPr>
        <w:spacing w:line="360" w:lineRule="auto"/>
        <w:rPr>
          <w:rFonts w:ascii="Times New Roman" w:hAnsi="Times New Roman"/>
          <w:sz w:val="24"/>
        </w:rPr>
        <w:sectPr w:rsidR="000714E8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0714E8" w:rsidRDefault="00B9233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0714E8">
        <w:trPr>
          <w:jc w:val="center"/>
        </w:trPr>
        <w:tc>
          <w:tcPr>
            <w:tcW w:w="2088" w:type="dxa"/>
            <w:vAlign w:val="center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714E8">
        <w:trPr>
          <w:jc w:val="center"/>
        </w:trPr>
        <w:tc>
          <w:tcPr>
            <w:tcW w:w="2088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0714E8" w:rsidRDefault="00B9233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14E8" w:rsidRDefault="00B92333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714E8">
        <w:trPr>
          <w:jc w:val="center"/>
        </w:trPr>
        <w:tc>
          <w:tcPr>
            <w:tcW w:w="2088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0714E8" w:rsidRDefault="000714E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714E8">
        <w:trPr>
          <w:trHeight w:val="2516"/>
          <w:jc w:val="center"/>
        </w:trPr>
        <w:tc>
          <w:tcPr>
            <w:tcW w:w="2088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714E8" w:rsidRDefault="00B9233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B92333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0714E8" w:rsidRDefault="00B92333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0714E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0714E8" w:rsidRDefault="00B92333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0714E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0714E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  <w:tc>
          <w:tcPr>
            <w:tcW w:w="2132" w:type="dxa"/>
            <w:gridSpan w:val="2"/>
            <w:vAlign w:val="center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</w:tr>
      <w:tr w:rsidR="000714E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0714E8" w:rsidRDefault="00B9233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0714E8">
        <w:trPr>
          <w:cantSplit/>
          <w:jc w:val="center"/>
        </w:trPr>
        <w:tc>
          <w:tcPr>
            <w:tcW w:w="8529" w:type="dxa"/>
            <w:gridSpan w:val="6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714E8">
        <w:trPr>
          <w:cantSplit/>
          <w:jc w:val="center"/>
        </w:trPr>
        <w:tc>
          <w:tcPr>
            <w:tcW w:w="4264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714E8">
        <w:trPr>
          <w:cantSplit/>
          <w:jc w:val="center"/>
        </w:trPr>
        <w:tc>
          <w:tcPr>
            <w:tcW w:w="660" w:type="dxa"/>
            <w:vMerge w:val="restart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66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66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66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714E8">
        <w:trPr>
          <w:cantSplit/>
          <w:jc w:val="center"/>
        </w:trPr>
        <w:tc>
          <w:tcPr>
            <w:tcW w:w="66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8529" w:type="dxa"/>
            <w:gridSpan w:val="6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714E8">
        <w:trPr>
          <w:cantSplit/>
          <w:jc w:val="center"/>
        </w:trPr>
        <w:tc>
          <w:tcPr>
            <w:tcW w:w="4264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0714E8">
        <w:trPr>
          <w:jc w:val="center"/>
        </w:trPr>
        <w:tc>
          <w:tcPr>
            <w:tcW w:w="2132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0714E8">
        <w:trPr>
          <w:jc w:val="center"/>
        </w:trPr>
        <w:tc>
          <w:tcPr>
            <w:tcW w:w="2132" w:type="dxa"/>
            <w:gridSpan w:val="2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  <w:tc>
          <w:tcPr>
            <w:tcW w:w="213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0714E8" w:rsidRDefault="00B9233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>
              <w:rPr>
                <w:rFonts w:ascii="Times New Roman" w:hAnsi="Times New Roman" w:hint="eastAsia"/>
                <w:sz w:val="24"/>
              </w:rPr>
              <w:t>5131</w:t>
            </w:r>
          </w:p>
        </w:tc>
        <w:tc>
          <w:tcPr>
            <w:tcW w:w="2133" w:type="dxa"/>
          </w:tcPr>
          <w:p w:rsidR="000714E8" w:rsidRDefault="00B92333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0714E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0714E8" w:rsidRDefault="00B92333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按规定安排使用重大产业项目供地奖励用地计划指标</w:t>
            </w:r>
          </w:p>
        </w:tc>
      </w:tr>
    </w:tbl>
    <w:p w:rsidR="000714E8" w:rsidRDefault="00B9233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0714E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714E8" w:rsidRDefault="00B92333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0714E8" w:rsidRDefault="00B9233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0714E8">
        <w:trPr>
          <w:trHeight w:val="584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14E8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度以上坡耕地</w:t>
            </w: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0714E8" w:rsidRDefault="000714E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0714E8" w:rsidRDefault="00B9233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714E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714E8" w:rsidRDefault="000714E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0714E8" w:rsidRDefault="00B9233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0714E8" w:rsidRDefault="000714E8">
      <w:pPr>
        <w:spacing w:line="360" w:lineRule="auto"/>
        <w:rPr>
          <w:rFonts w:ascii="宋体" w:hAnsi="宋体"/>
          <w:sz w:val="24"/>
        </w:rPr>
      </w:pPr>
    </w:p>
    <w:p w:rsidR="000714E8" w:rsidRDefault="00B92333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0714E8" w:rsidRDefault="00B92333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714E8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0714E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章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陂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村经济联合社、</w:t>
            </w:r>
            <w:r>
              <w:rPr>
                <w:rFonts w:ascii="Times New Roman" w:hAnsi="Times New Roman" w:hint="eastAsia"/>
                <w:sz w:val="24"/>
              </w:rPr>
              <w:t>湖中</w:t>
            </w:r>
            <w:r>
              <w:rPr>
                <w:rFonts w:ascii="Times New Roman" w:hAnsi="Times New Roman" w:hint="eastAsia"/>
                <w:sz w:val="24"/>
              </w:rPr>
              <w:t>村经济联合社</w:t>
            </w:r>
          </w:p>
        </w:tc>
      </w:tr>
      <w:tr w:rsidR="000714E8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0714E8" w:rsidRDefault="00B92333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0714E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0714E8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0714E8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0.5131</w:t>
            </w:r>
          </w:p>
        </w:tc>
        <w:tc>
          <w:tcPr>
            <w:tcW w:w="4266" w:type="dxa"/>
            <w:gridSpan w:val="3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</w:t>
            </w:r>
            <w:r>
              <w:rPr>
                <w:rFonts w:ascii="黑体" w:eastAsia="黑体" w:hint="eastAsia"/>
              </w:rPr>
              <w:t>.</w:t>
            </w:r>
            <w:r>
              <w:rPr>
                <w:rFonts w:ascii="黑体" w:eastAsia="黑体" w:hint="eastAsia"/>
              </w:rPr>
              <w:t>6526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 w:hint="eastAsia"/>
              </w:rPr>
              <w:t>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0714E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0.0565</w:t>
            </w:r>
          </w:p>
        </w:tc>
        <w:tc>
          <w:tcPr>
            <w:tcW w:w="4266" w:type="dxa"/>
            <w:gridSpan w:val="3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</w:t>
            </w:r>
            <w:r>
              <w:rPr>
                <w:rFonts w:ascii="黑体" w:eastAsia="黑体" w:hint="eastAsia"/>
              </w:rPr>
              <w:t>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0714E8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714E8" w:rsidRDefault="000714E8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588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714E8" w:rsidRDefault="000714E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714E8" w:rsidRDefault="000714E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714E8" w:rsidRDefault="000714E8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0714E8" w:rsidRDefault="00B92333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0714E8">
        <w:trPr>
          <w:cantSplit/>
          <w:jc w:val="center"/>
        </w:trPr>
        <w:tc>
          <w:tcPr>
            <w:tcW w:w="1008" w:type="dxa"/>
            <w:vMerge w:val="restart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0714E8">
        <w:trPr>
          <w:cantSplit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714E8" w:rsidRDefault="00B92333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1135</w:t>
            </w:r>
            <w:r>
              <w:rPr>
                <w:rFonts w:hint="eastAsia"/>
              </w:rPr>
              <w:t>万元</w:t>
            </w:r>
          </w:p>
        </w:tc>
      </w:tr>
      <w:tr w:rsidR="000714E8">
        <w:trPr>
          <w:cantSplit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714E8" w:rsidRDefault="00B92333">
            <w:pPr>
              <w:spacing w:line="360" w:lineRule="auto"/>
              <w:jc w:val="center"/>
            </w:pPr>
            <w:r>
              <w:rPr>
                <w:rFonts w:hint="eastAsia"/>
              </w:rPr>
              <w:t>1.3110</w:t>
            </w:r>
            <w:r>
              <w:rPr>
                <w:rFonts w:hint="eastAsia"/>
              </w:rPr>
              <w:t>万元</w:t>
            </w:r>
          </w:p>
        </w:tc>
      </w:tr>
      <w:tr w:rsidR="000714E8">
        <w:trPr>
          <w:cantSplit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jc w:val="center"/>
        </w:trPr>
        <w:tc>
          <w:tcPr>
            <w:tcW w:w="3348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8928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78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8145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0714E8">
        <w:trPr>
          <w:cantSplit/>
          <w:jc w:val="center"/>
        </w:trPr>
        <w:tc>
          <w:tcPr>
            <w:tcW w:w="3348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556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0714E8" w:rsidRDefault="00B9233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0714E8">
        <w:trPr>
          <w:cantSplit/>
          <w:jc w:val="center"/>
        </w:trPr>
        <w:tc>
          <w:tcPr>
            <w:tcW w:w="3348" w:type="dxa"/>
            <w:gridSpan w:val="2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278</w:t>
            </w:r>
            <w:r>
              <w:rPr>
                <w:rFonts w:hint="eastAsia"/>
                <w:szCs w:val="21"/>
              </w:rPr>
              <w:t>-0.0</w:t>
            </w:r>
            <w:r>
              <w:rPr>
                <w:rFonts w:hint="eastAsia"/>
                <w:szCs w:val="21"/>
              </w:rPr>
              <w:t>993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</w:rPr>
              <w:t>278</w:t>
            </w:r>
            <w:r>
              <w:rPr>
                <w:rFonts w:hint="eastAsia"/>
                <w:szCs w:val="21"/>
              </w:rPr>
              <w:t>-0.0</w:t>
            </w:r>
            <w:r>
              <w:rPr>
                <w:rFonts w:hint="eastAsia"/>
                <w:szCs w:val="21"/>
              </w:rPr>
              <w:t>993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0714E8">
        <w:trPr>
          <w:cantSplit/>
          <w:jc w:val="center"/>
        </w:trPr>
        <w:tc>
          <w:tcPr>
            <w:tcW w:w="1008" w:type="dxa"/>
            <w:vMerge w:val="restart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714E8" w:rsidRDefault="00B9233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0714E8">
        <w:trPr>
          <w:cantSplit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714E8" w:rsidRDefault="000714E8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0714E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714E8" w:rsidRDefault="00B9233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0714E8" w:rsidRDefault="00B92333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安排留用地，在本批次用地内一并报批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0714E8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714E8" w:rsidRDefault="00B9233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714E8" w:rsidRDefault="000714E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714E8" w:rsidRDefault="00B9233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0714E8" w:rsidRDefault="000714E8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07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33" w:rsidRDefault="00B92333">
      <w:r>
        <w:separator/>
      </w:r>
    </w:p>
  </w:endnote>
  <w:endnote w:type="continuationSeparator" w:id="0">
    <w:p w:rsidR="00B92333" w:rsidRDefault="00B9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E8" w:rsidRDefault="00B92333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714E8" w:rsidRDefault="00B9233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315CB" w:rsidRPr="005315CB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33" w:rsidRDefault="00B92333">
      <w:r>
        <w:separator/>
      </w:r>
    </w:p>
  </w:footnote>
  <w:footnote w:type="continuationSeparator" w:id="0">
    <w:p w:rsidR="00B92333" w:rsidRDefault="00B9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14E8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315CB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92333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20D248A7"/>
    <w:rsid w:val="2C7951BE"/>
    <w:rsid w:val="344B79A2"/>
    <w:rsid w:val="430F10E3"/>
    <w:rsid w:val="5BF603B0"/>
    <w:rsid w:val="654A4D52"/>
    <w:rsid w:val="70D77898"/>
    <w:rsid w:val="721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Administrator</cp:lastModifiedBy>
  <cp:revision>15</cp:revision>
  <cp:lastPrinted>2018-12-06T02:53:00Z</cp:lastPrinted>
  <dcterms:created xsi:type="dcterms:W3CDTF">2018-08-20T02:06:00Z</dcterms:created>
  <dcterms:modified xsi:type="dcterms:W3CDTF">2018-12-06T02:54:00Z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