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eastAsia="黑体"/>
          <w:bCs/>
          <w:szCs w:val="32"/>
        </w:rPr>
      </w:pPr>
      <w:r>
        <w:rPr>
          <w:rFonts w:hint="eastAsia" w:eastAsia="黑体" w:cs="黑体"/>
          <w:szCs w:val="28"/>
        </w:rPr>
        <w:t>附件</w:t>
      </w:r>
    </w:p>
    <w:p>
      <w:pPr>
        <w:spacing w:line="600" w:lineRule="exact"/>
        <w:jc w:val="center"/>
        <w:rPr>
          <w:rFonts w:eastAsia="方正小标宋_GBK"/>
          <w:bCs/>
          <w:sz w:val="44"/>
          <w:szCs w:val="44"/>
        </w:rPr>
      </w:pPr>
    </w:p>
    <w:p>
      <w:pPr>
        <w:spacing w:line="600" w:lineRule="exact"/>
        <w:jc w:val="center"/>
        <w:rPr>
          <w:rFonts w:hint="eastAsia" w:eastAsia="方正小标宋简体" w:cs="方正小标宋简体"/>
          <w:sz w:val="44"/>
          <w:szCs w:val="44"/>
        </w:rPr>
      </w:pPr>
      <w:bookmarkStart w:id="1" w:name="_GoBack"/>
      <w:r>
        <w:rPr>
          <w:rFonts w:hint="eastAsia" w:eastAsia="方正小标宋简体" w:cs="方正小标宋简体"/>
          <w:sz w:val="44"/>
          <w:szCs w:val="44"/>
        </w:rPr>
        <w:t>建筑工程施工许可证（供、排水工程）</w:t>
      </w:r>
    </w:p>
    <w:p>
      <w:pPr>
        <w:spacing w:line="600" w:lineRule="exact"/>
        <w:jc w:val="center"/>
        <w:rPr>
          <w:rFonts w:eastAsia="方正小标宋_GBK"/>
          <w:bCs/>
          <w:sz w:val="44"/>
          <w:szCs w:val="44"/>
        </w:rPr>
      </w:pPr>
      <w:r>
        <w:rPr>
          <w:rFonts w:hint="eastAsia" w:eastAsia="方正小标宋简体" w:cs="方正小标宋简体"/>
          <w:bCs/>
          <w:sz w:val="44"/>
          <w:szCs w:val="44"/>
        </w:rPr>
        <w:t>及质量安全监督登记办事指南</w:t>
      </w:r>
    </w:p>
    <w:bookmarkEnd w:id="1"/>
    <w:p>
      <w:pPr>
        <w:spacing w:line="600" w:lineRule="exact"/>
        <w:ind w:firstLine="630" w:firstLineChars="196"/>
        <w:rPr>
          <w:rStyle w:val="6"/>
          <w:szCs w:val="32"/>
        </w:rPr>
      </w:pPr>
    </w:p>
    <w:p>
      <w:pPr>
        <w:pStyle w:val="4"/>
        <w:spacing w:before="0" w:beforeAutospacing="0" w:after="0" w:afterAutospacing="0" w:line="600" w:lineRule="exact"/>
        <w:ind w:firstLine="640" w:firstLineChars="200"/>
        <w:rPr>
          <w:rStyle w:val="6"/>
          <w:rFonts w:ascii="Times New Roman" w:hAnsi="Times New Roman" w:eastAsia="黑体" w:cs="Times New Roman"/>
          <w:b w:val="0"/>
          <w:bCs w:val="0"/>
          <w:sz w:val="32"/>
          <w:szCs w:val="32"/>
        </w:rPr>
      </w:pPr>
      <w:r>
        <w:rPr>
          <w:rStyle w:val="6"/>
          <w:rFonts w:ascii="Times New Roman" w:hAnsi="Times New Roman" w:eastAsia="黑体" w:cs="Times New Roman"/>
          <w:b w:val="0"/>
          <w:bCs w:val="0"/>
          <w:sz w:val="32"/>
          <w:szCs w:val="32"/>
        </w:rPr>
        <w:t>一、办理对象</w:t>
      </w:r>
    </w:p>
    <w:p>
      <w:pPr>
        <w:spacing w:line="600" w:lineRule="exact"/>
        <w:ind w:firstLine="640" w:firstLineChars="200"/>
        <w:rPr>
          <w:rFonts w:hint="eastAsia"/>
          <w:szCs w:val="32"/>
        </w:rPr>
      </w:pPr>
      <w:r>
        <w:rPr>
          <w:szCs w:val="32"/>
        </w:rPr>
        <w:t>由</w:t>
      </w:r>
      <w:r>
        <w:rPr>
          <w:rFonts w:hint="eastAsia"/>
          <w:szCs w:val="32"/>
          <w:lang w:eastAsia="zh-CN"/>
        </w:rPr>
        <w:t>区</w:t>
      </w:r>
      <w:r>
        <w:rPr>
          <w:szCs w:val="32"/>
        </w:rPr>
        <w:t>本级负责监管的供水、排水工程建设项目。</w:t>
      </w:r>
    </w:p>
    <w:p>
      <w:pPr>
        <w:pStyle w:val="4"/>
        <w:spacing w:before="0" w:beforeAutospacing="0" w:after="0" w:afterAutospacing="0" w:line="600" w:lineRule="exact"/>
        <w:ind w:firstLine="640" w:firstLineChars="200"/>
        <w:rPr>
          <w:rStyle w:val="6"/>
          <w:rFonts w:ascii="Times New Roman" w:hAnsi="Times New Roman" w:eastAsia="黑体" w:cs="Times New Roman"/>
          <w:b w:val="0"/>
          <w:bCs w:val="0"/>
          <w:sz w:val="32"/>
          <w:szCs w:val="32"/>
        </w:rPr>
      </w:pPr>
      <w:r>
        <w:rPr>
          <w:rStyle w:val="6"/>
          <w:rFonts w:ascii="Times New Roman" w:hAnsi="Times New Roman" w:eastAsia="黑体" w:cs="Times New Roman"/>
          <w:b w:val="0"/>
          <w:bCs w:val="0"/>
          <w:sz w:val="32"/>
          <w:szCs w:val="32"/>
        </w:rPr>
        <w:t>二、办理条件</w:t>
      </w:r>
    </w:p>
    <w:p>
      <w:pPr>
        <w:spacing w:line="600" w:lineRule="exact"/>
        <w:ind w:firstLine="640" w:firstLineChars="200"/>
        <w:rPr>
          <w:szCs w:val="32"/>
        </w:rPr>
      </w:pPr>
      <w:r>
        <w:rPr>
          <w:szCs w:val="32"/>
        </w:rPr>
        <w:t>1.依法应当办理用地批准手续的，已经办理该建筑工程用地批准手续。</w:t>
      </w:r>
    </w:p>
    <w:p>
      <w:pPr>
        <w:spacing w:line="600" w:lineRule="exact"/>
        <w:ind w:firstLine="640" w:firstLineChars="200"/>
        <w:rPr>
          <w:szCs w:val="32"/>
        </w:rPr>
      </w:pPr>
      <w:r>
        <w:rPr>
          <w:szCs w:val="32"/>
        </w:rPr>
        <w:t>2.在城市、镇规划区的建筑工程，已经取得建设工程规划许可证。</w:t>
      </w:r>
    </w:p>
    <w:p>
      <w:pPr>
        <w:spacing w:line="600" w:lineRule="exact"/>
        <w:ind w:firstLine="640" w:firstLineChars="200"/>
        <w:rPr>
          <w:szCs w:val="32"/>
        </w:rPr>
      </w:pPr>
      <w:r>
        <w:rPr>
          <w:szCs w:val="32"/>
        </w:rPr>
        <w:t>3.施工场地已经基本具备施工条件，需要征收房屋的，其进度符合施工要求。</w:t>
      </w:r>
    </w:p>
    <w:p>
      <w:pPr>
        <w:spacing w:line="600" w:lineRule="exact"/>
        <w:ind w:firstLine="640" w:firstLineChars="200"/>
        <w:rPr>
          <w:szCs w:val="32"/>
        </w:rPr>
      </w:pPr>
      <w:r>
        <w:rPr>
          <w:szCs w:val="32"/>
        </w:rPr>
        <w:t>4.已经确定施工企业。按照规定应当招标的工程没有招标</w:t>
      </w:r>
      <w:r>
        <w:rPr>
          <w:rFonts w:hint="eastAsia"/>
          <w:szCs w:val="32"/>
        </w:rPr>
        <w:t>、</w:t>
      </w:r>
      <w:r>
        <w:rPr>
          <w:szCs w:val="32"/>
        </w:rPr>
        <w:t>应当公开招标的工程没有公开招标</w:t>
      </w:r>
      <w:r>
        <w:rPr>
          <w:rFonts w:hint="eastAsia"/>
          <w:szCs w:val="32"/>
        </w:rPr>
        <w:t>、</w:t>
      </w:r>
      <w:r>
        <w:rPr>
          <w:szCs w:val="32"/>
        </w:rPr>
        <w:t>或者肢解发包工程</w:t>
      </w:r>
      <w:r>
        <w:rPr>
          <w:rFonts w:hint="eastAsia"/>
          <w:szCs w:val="32"/>
        </w:rPr>
        <w:t>、</w:t>
      </w:r>
      <w:r>
        <w:rPr>
          <w:szCs w:val="32"/>
        </w:rPr>
        <w:t>以及将工程发包给不具备相应资质条件的企业的，所确定的施工企业无效。</w:t>
      </w:r>
    </w:p>
    <w:p>
      <w:pPr>
        <w:spacing w:line="600" w:lineRule="exact"/>
        <w:ind w:firstLine="640" w:firstLineChars="200"/>
        <w:rPr>
          <w:szCs w:val="32"/>
        </w:rPr>
      </w:pPr>
      <w:r>
        <w:rPr>
          <w:szCs w:val="32"/>
        </w:rPr>
        <w:t>5.有满足施工需要的</w:t>
      </w:r>
      <w:r>
        <w:rPr>
          <w:rFonts w:hint="eastAsia"/>
          <w:szCs w:val="32"/>
        </w:rPr>
        <w:t>施工图纸及</w:t>
      </w:r>
      <w:r>
        <w:rPr>
          <w:szCs w:val="32"/>
        </w:rPr>
        <w:t>技术资料，施工图设计文件</w:t>
      </w:r>
      <w:r>
        <w:rPr>
          <w:rFonts w:hint="eastAsia"/>
          <w:szCs w:val="32"/>
        </w:rPr>
        <w:t>审查意见书（或相关的承诺）</w:t>
      </w:r>
      <w:r>
        <w:rPr>
          <w:szCs w:val="32"/>
        </w:rPr>
        <w:t>。</w:t>
      </w:r>
    </w:p>
    <w:p>
      <w:pPr>
        <w:spacing w:line="600" w:lineRule="exact"/>
        <w:ind w:firstLine="656" w:firstLineChars="200"/>
        <w:rPr>
          <w:rFonts w:hint="eastAsia"/>
          <w:spacing w:val="4"/>
          <w:szCs w:val="32"/>
        </w:rPr>
      </w:pPr>
      <w:r>
        <w:rPr>
          <w:spacing w:val="4"/>
          <w:szCs w:val="32"/>
        </w:rPr>
        <w:t>6.有保证工程质量和安全的具体措施。施工企业编制的施工组织设计中</w:t>
      </w:r>
      <w:r>
        <w:rPr>
          <w:rFonts w:hint="eastAsia"/>
          <w:spacing w:val="4"/>
          <w:szCs w:val="32"/>
        </w:rPr>
        <w:t>，</w:t>
      </w:r>
      <w:r>
        <w:rPr>
          <w:spacing w:val="4"/>
          <w:szCs w:val="32"/>
        </w:rPr>
        <w:t>有根据建筑工程特点制定的相应质量、安全技术措施</w:t>
      </w:r>
      <w:r>
        <w:rPr>
          <w:rFonts w:hint="eastAsia"/>
          <w:spacing w:val="4"/>
          <w:szCs w:val="32"/>
        </w:rPr>
        <w:t>；</w:t>
      </w:r>
      <w:r>
        <w:rPr>
          <w:spacing w:val="4"/>
          <w:szCs w:val="32"/>
        </w:rPr>
        <w:t>建立</w:t>
      </w:r>
      <w:r>
        <w:rPr>
          <w:rFonts w:hint="eastAsia"/>
          <w:spacing w:val="4"/>
          <w:szCs w:val="32"/>
        </w:rPr>
        <w:t>了</w:t>
      </w:r>
      <w:r>
        <w:rPr>
          <w:spacing w:val="4"/>
          <w:szCs w:val="32"/>
        </w:rPr>
        <w:t>工程质量安全责任制</w:t>
      </w:r>
      <w:r>
        <w:rPr>
          <w:rFonts w:hint="eastAsia"/>
          <w:spacing w:val="4"/>
          <w:szCs w:val="32"/>
        </w:rPr>
        <w:t>，</w:t>
      </w:r>
      <w:r>
        <w:rPr>
          <w:spacing w:val="4"/>
          <w:szCs w:val="32"/>
        </w:rPr>
        <w:t>并落实到人</w:t>
      </w:r>
      <w:r>
        <w:rPr>
          <w:rFonts w:hint="eastAsia"/>
          <w:spacing w:val="4"/>
          <w:szCs w:val="32"/>
        </w:rPr>
        <w:t>；</w:t>
      </w:r>
      <w:r>
        <w:rPr>
          <w:spacing w:val="4"/>
          <w:szCs w:val="32"/>
        </w:rPr>
        <w:t>专业性较强的工程项目</w:t>
      </w:r>
      <w:r>
        <w:rPr>
          <w:rFonts w:hint="eastAsia"/>
          <w:spacing w:val="4"/>
          <w:szCs w:val="32"/>
        </w:rPr>
        <w:t>，</w:t>
      </w:r>
      <w:r>
        <w:rPr>
          <w:spacing w:val="4"/>
          <w:szCs w:val="32"/>
        </w:rPr>
        <w:t>编制了专项质量、安全施工组织设计</w:t>
      </w:r>
      <w:r>
        <w:rPr>
          <w:rFonts w:hint="eastAsia"/>
          <w:spacing w:val="4"/>
          <w:szCs w:val="32"/>
        </w:rPr>
        <w:t>。</w:t>
      </w:r>
    </w:p>
    <w:p>
      <w:pPr>
        <w:spacing w:line="600" w:lineRule="exact"/>
        <w:ind w:firstLine="656" w:firstLineChars="200"/>
        <w:rPr>
          <w:spacing w:val="4"/>
          <w:szCs w:val="32"/>
        </w:rPr>
      </w:pPr>
      <w:r>
        <w:rPr>
          <w:rFonts w:hint="eastAsia"/>
          <w:spacing w:val="4"/>
          <w:szCs w:val="32"/>
        </w:rPr>
        <w:t>7</w:t>
      </w:r>
      <w:r>
        <w:rPr>
          <w:spacing w:val="4"/>
          <w:szCs w:val="32"/>
        </w:rPr>
        <w:t>.建设资金已经落实。建设单位应当提供建设资金已</w:t>
      </w:r>
      <w:r>
        <w:rPr>
          <w:rFonts w:hint="eastAsia"/>
          <w:spacing w:val="4"/>
          <w:szCs w:val="32"/>
        </w:rPr>
        <w:t>下达的文件或者落实资金</w:t>
      </w:r>
      <w:r>
        <w:rPr>
          <w:spacing w:val="4"/>
          <w:szCs w:val="32"/>
        </w:rPr>
        <w:t>承诺书。</w:t>
      </w:r>
    </w:p>
    <w:p>
      <w:pPr>
        <w:spacing w:line="600" w:lineRule="exact"/>
        <w:ind w:firstLine="656" w:firstLineChars="200"/>
        <w:rPr>
          <w:spacing w:val="4"/>
          <w:szCs w:val="32"/>
        </w:rPr>
      </w:pPr>
      <w:r>
        <w:rPr>
          <w:rFonts w:hint="eastAsia"/>
          <w:spacing w:val="4"/>
          <w:szCs w:val="32"/>
        </w:rPr>
        <w:t>8</w:t>
      </w:r>
      <w:r>
        <w:rPr>
          <w:spacing w:val="4"/>
          <w:szCs w:val="32"/>
        </w:rPr>
        <w:t>.法律、行政法规规定的其他条件。</w:t>
      </w:r>
    </w:p>
    <w:p>
      <w:pPr>
        <w:pStyle w:val="4"/>
        <w:spacing w:before="156" w:beforeLines="50" w:beforeAutospacing="0" w:after="0" w:afterAutospacing="0" w:line="560" w:lineRule="exact"/>
        <w:ind w:firstLine="640" w:firstLineChars="200"/>
        <w:rPr>
          <w:rStyle w:val="6"/>
          <w:rFonts w:ascii="Times New Roman" w:hAnsi="Times New Roman" w:eastAsia="黑体" w:cs="Times New Roman"/>
          <w:b w:val="0"/>
          <w:bCs w:val="0"/>
          <w:sz w:val="32"/>
          <w:szCs w:val="32"/>
        </w:rPr>
      </w:pPr>
      <w:r>
        <w:rPr>
          <w:rStyle w:val="6"/>
          <w:rFonts w:ascii="Times New Roman" w:hAnsi="Times New Roman" w:eastAsia="黑体" w:cs="Times New Roman"/>
          <w:b w:val="0"/>
          <w:bCs w:val="0"/>
          <w:sz w:val="32"/>
          <w:szCs w:val="32"/>
        </w:rPr>
        <w:t>三、所需材料</w:t>
      </w:r>
    </w:p>
    <w:tbl>
      <w:tblPr>
        <w:tblStyle w:val="8"/>
        <w:tblW w:w="8931" w:type="dxa"/>
        <w:tblInd w:w="-6"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568"/>
        <w:gridCol w:w="1384"/>
        <w:gridCol w:w="798"/>
        <w:gridCol w:w="1235"/>
        <w:gridCol w:w="1173"/>
        <w:gridCol w:w="377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403"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序号</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材料名称</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份数</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520" w:lineRule="exact"/>
              <w:jc w:val="center"/>
              <w:rPr>
                <w:rFonts w:hint="eastAsia" w:ascii="黑体" w:hAnsi="黑体" w:eastAsia="黑体"/>
                <w:bCs/>
                <w:kern w:val="0"/>
                <w:sz w:val="28"/>
                <w:szCs w:val="24"/>
              </w:rPr>
            </w:pPr>
            <w:r>
              <w:rPr>
                <w:rFonts w:hint="eastAsia" w:ascii="黑体" w:hAnsi="黑体" w:eastAsia="黑体"/>
                <w:bCs/>
                <w:kern w:val="0"/>
                <w:sz w:val="28"/>
                <w:szCs w:val="24"/>
              </w:rPr>
              <w:t>窗口申报</w:t>
            </w:r>
            <w:r>
              <w:rPr>
                <w:rFonts w:ascii="黑体" w:hAnsi="黑体" w:eastAsia="黑体"/>
                <w:bCs/>
                <w:kern w:val="0"/>
                <w:sz w:val="28"/>
                <w:szCs w:val="24"/>
              </w:rPr>
              <w:t>材料形式</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center"/>
              <w:rPr>
                <w:rFonts w:ascii="黑体" w:hAnsi="黑体" w:eastAsia="黑体"/>
                <w:bCs/>
                <w:kern w:val="0"/>
                <w:sz w:val="28"/>
                <w:szCs w:val="24"/>
              </w:rPr>
            </w:pPr>
            <w:r>
              <w:rPr>
                <w:rFonts w:hint="eastAsia" w:ascii="黑体" w:hAnsi="黑体" w:eastAsia="黑体"/>
                <w:bCs/>
                <w:kern w:val="0"/>
                <w:sz w:val="28"/>
                <w:szCs w:val="24"/>
              </w:rPr>
              <w:t>网上申报材料形式</w:t>
            </w:r>
          </w:p>
        </w:tc>
        <w:tc>
          <w:tcPr>
            <w:tcW w:w="3773" w:type="dxa"/>
            <w:tcBorders>
              <w:top w:val="outset" w:color="auto" w:sz="6" w:space="0"/>
              <w:left w:val="outset" w:color="auto" w:sz="6" w:space="0"/>
              <w:bottom w:val="outset" w:color="auto" w:sz="6" w:space="0"/>
              <w:right w:val="outset" w:color="auto" w:sz="6" w:space="0"/>
            </w:tcBorders>
            <w:vAlign w:val="center"/>
          </w:tcPr>
          <w:p>
            <w:pPr>
              <w:widowControl/>
              <w:spacing w:line="520" w:lineRule="exact"/>
              <w:jc w:val="center"/>
              <w:rPr>
                <w:rFonts w:ascii="黑体" w:hAnsi="黑体" w:eastAsia="黑体"/>
                <w:bCs/>
                <w:kern w:val="0"/>
                <w:sz w:val="28"/>
                <w:szCs w:val="24"/>
              </w:rPr>
            </w:pPr>
            <w:r>
              <w:rPr>
                <w:rFonts w:ascii="黑体" w:hAnsi="黑体" w:eastAsia="黑体"/>
                <w:bCs/>
                <w:kern w:val="0"/>
                <w:sz w:val="28"/>
                <w:szCs w:val="24"/>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4402"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kern w:val="0"/>
                <w:sz w:val="24"/>
                <w:szCs w:val="24"/>
              </w:rPr>
            </w:pPr>
            <w:r>
              <w:rPr>
                <w:kern w:val="0"/>
                <w:sz w:val="24"/>
                <w:szCs w:val="24"/>
              </w:rPr>
              <w:t>1</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left"/>
              <w:rPr>
                <w:kern w:val="0"/>
                <w:sz w:val="24"/>
                <w:szCs w:val="24"/>
              </w:rPr>
            </w:pPr>
            <w:r>
              <w:rPr>
                <w:kern w:val="0"/>
                <w:sz w:val="24"/>
                <w:szCs w:val="24"/>
              </w:rPr>
              <w:t>工程项目</w:t>
            </w:r>
            <w:r>
              <w:rPr>
                <w:rFonts w:hint="eastAsia"/>
                <w:kern w:val="0"/>
                <w:sz w:val="24"/>
                <w:szCs w:val="24"/>
              </w:rPr>
              <w:t>施工许可</w:t>
            </w:r>
            <w:r>
              <w:rPr>
                <w:kern w:val="0"/>
                <w:sz w:val="24"/>
                <w:szCs w:val="24"/>
              </w:rPr>
              <w:t xml:space="preserve">申请 </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5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500" w:lineRule="exact"/>
              <w:rPr>
                <w:rFonts w:hint="eastAsia"/>
                <w:kern w:val="0"/>
                <w:sz w:val="24"/>
                <w:szCs w:val="24"/>
              </w:rPr>
            </w:pPr>
            <w:r>
              <w:rPr>
                <w:kern w:val="0"/>
                <w:sz w:val="24"/>
                <w:szCs w:val="24"/>
              </w:rPr>
              <w:t>建设单位</w:t>
            </w:r>
          </w:p>
          <w:p>
            <w:pPr>
              <w:widowControl/>
              <w:spacing w:line="500" w:lineRule="exact"/>
              <w:rPr>
                <w:kern w:val="0"/>
                <w:sz w:val="24"/>
                <w:szCs w:val="24"/>
              </w:rPr>
            </w:pPr>
            <w:r>
              <w:rPr>
                <w:kern w:val="0"/>
                <w:sz w:val="24"/>
                <w:szCs w:val="24"/>
              </w:rPr>
              <w:t>出具，原件1份</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500" w:lineRule="exact"/>
              <w:jc w:val="lef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widowControl/>
              <w:spacing w:line="500" w:lineRule="exact"/>
              <w:rPr>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5743"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kern w:val="0"/>
                <w:sz w:val="24"/>
                <w:szCs w:val="24"/>
              </w:rPr>
            </w:pPr>
            <w:r>
              <w:rPr>
                <w:kern w:val="0"/>
                <w:sz w:val="24"/>
                <w:szCs w:val="24"/>
              </w:rPr>
              <w:t>2</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kern w:val="0"/>
                <w:sz w:val="24"/>
                <w:szCs w:val="24"/>
              </w:rPr>
            </w:pPr>
            <w:r>
              <w:rPr>
                <w:kern w:val="0"/>
                <w:sz w:val="24"/>
                <w:szCs w:val="24"/>
              </w:rPr>
              <w:t>用地批准手续或土地使用权证</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ind w:right="86" w:rightChars="27"/>
              <w:rPr>
                <w:kern w:val="0"/>
                <w:sz w:val="24"/>
                <w:szCs w:val="24"/>
              </w:rPr>
            </w:pPr>
            <w:r>
              <w:rPr>
                <w:kern w:val="0"/>
                <w:sz w:val="24"/>
                <w:szCs w:val="24"/>
              </w:rPr>
              <w:t>复印件1份，提供原件核对</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1.</w:t>
            </w:r>
            <w:r>
              <w:rPr>
                <w:rFonts w:hint="eastAsia"/>
                <w:kern w:val="0"/>
                <w:sz w:val="24"/>
                <w:szCs w:val="24"/>
              </w:rPr>
              <w:t xml:space="preserve"> 同意使用土地通知书、划拨决定书、国有建设用地使用权出让合同、建设用地批准书、建设用地规划许可证（2020年2月1日后核发的）、不动产权证、政府投资项目的用地权属清晰无争议说明（包含建设单位承诺说明和区政府会议纪要）、政府投资项目</w:t>
            </w:r>
            <w:r>
              <w:rPr>
                <w:kern w:val="0"/>
                <w:sz w:val="24"/>
                <w:szCs w:val="24"/>
              </w:rPr>
              <w:t>农转用手续</w:t>
            </w:r>
            <w:r>
              <w:rPr>
                <w:rFonts w:hint="eastAsia"/>
                <w:kern w:val="0"/>
                <w:sz w:val="24"/>
                <w:szCs w:val="24"/>
              </w:rPr>
              <w:t>，均可作为用地手续。（“农转用手续”为：批复同意办理建设用地手续的文件，并提供补偿费用已到位的证明文件）。2</w:t>
            </w:r>
            <w:r>
              <w:rPr>
                <w:kern w:val="0"/>
                <w:sz w:val="24"/>
                <w:szCs w:val="24"/>
              </w:rPr>
              <w:t>.管线工程等不需新增用地的项目，可以提供道路开挖证或借地协议书或建设单位（或国土部门）的情况说明代替。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47"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kern w:val="0"/>
                <w:sz w:val="24"/>
                <w:szCs w:val="24"/>
              </w:rPr>
            </w:pPr>
            <w:r>
              <w:rPr>
                <w:kern w:val="0"/>
                <w:sz w:val="24"/>
                <w:szCs w:val="24"/>
              </w:rPr>
              <w:t>3</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kern w:val="0"/>
                <w:sz w:val="24"/>
                <w:szCs w:val="24"/>
              </w:rPr>
            </w:pPr>
            <w:r>
              <w:rPr>
                <w:kern w:val="0"/>
                <w:sz w:val="24"/>
                <w:szCs w:val="24"/>
              </w:rPr>
              <w:t>建设工程规划许可证及附件</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复印件1份，提供原件核对</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1.提交有效期内的证件。2.对不增加建筑面积、建筑总高度、建筑层数，不涉及修改外立面、</w:t>
            </w:r>
            <w:r>
              <w:rPr>
                <w:rFonts w:hint="eastAsia"/>
                <w:kern w:val="0"/>
                <w:sz w:val="24"/>
                <w:szCs w:val="24"/>
              </w:rPr>
              <w:t>建筑结构和变更使用性质的改建项目（拆除重建的除外）</w:t>
            </w:r>
            <w:r>
              <w:rPr>
                <w:kern w:val="0"/>
                <w:sz w:val="24"/>
                <w:szCs w:val="24"/>
              </w:rPr>
              <w:t>，无需提供规划手续，提供建设单位或规划部门的情况说明代替。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136"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kern w:val="0"/>
                <w:sz w:val="24"/>
                <w:szCs w:val="24"/>
              </w:rPr>
            </w:pPr>
            <w:r>
              <w:rPr>
                <w:kern w:val="0"/>
                <w:sz w:val="24"/>
                <w:szCs w:val="24"/>
              </w:rPr>
              <w:t>4</w:t>
            </w:r>
          </w:p>
          <w:p>
            <w:pPr>
              <w:widowControl/>
              <w:spacing w:line="400" w:lineRule="exact"/>
              <w:jc w:val="center"/>
              <w:rPr>
                <w:kern w:val="0"/>
                <w:sz w:val="24"/>
                <w:szCs w:val="24"/>
              </w:rPr>
            </w:pP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kern w:val="0"/>
                <w:sz w:val="24"/>
                <w:szCs w:val="24"/>
                <w:u w:val="dotDotDash"/>
              </w:rPr>
            </w:pPr>
            <w:r>
              <w:rPr>
                <w:kern w:val="0"/>
                <w:sz w:val="24"/>
                <w:szCs w:val="24"/>
              </w:rPr>
              <w:t>施工</w:t>
            </w:r>
            <w:r>
              <w:rPr>
                <w:rFonts w:hint="eastAsia"/>
                <w:kern w:val="0"/>
                <w:sz w:val="24"/>
                <w:szCs w:val="24"/>
              </w:rPr>
              <w:t>场地</w:t>
            </w:r>
            <w:r>
              <w:rPr>
                <w:kern w:val="0"/>
                <w:sz w:val="24"/>
                <w:szCs w:val="24"/>
              </w:rPr>
              <w:t>具备施工条件的说明</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kern w:val="0"/>
                <w:sz w:val="24"/>
                <w:szCs w:val="24"/>
                <w:u w:val="dotDotDash"/>
              </w:rPr>
            </w:pPr>
            <w:r>
              <w:rPr>
                <w:kern w:val="0"/>
                <w:sz w:val="24"/>
                <w:szCs w:val="24"/>
                <w:u w:val="dotDotDash"/>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rPr>
                <w:kern w:val="0"/>
                <w:sz w:val="24"/>
                <w:szCs w:val="24"/>
                <w:u w:val="dotDotDash"/>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u w:val="dotDotDash"/>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u w:val="dotDotDash"/>
              </w:rPr>
            </w:pPr>
            <w:r>
              <w:rPr>
                <w:rFonts w:hint="eastAsia"/>
                <w:kern w:val="0"/>
                <w:sz w:val="24"/>
                <w:szCs w:val="24"/>
              </w:rPr>
              <w:t>1.</w:t>
            </w:r>
            <w:r>
              <w:rPr>
                <w:rFonts w:hint="eastAsia" w:cs="仿宋_GB2312"/>
                <w:sz w:val="24"/>
              </w:rPr>
              <w:t xml:space="preserve"> 经施工企业主要技术负责人签字并盖企业公章确认的施工场地具备施工条件的说明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626"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kern w:val="0"/>
                <w:sz w:val="24"/>
                <w:szCs w:val="24"/>
              </w:rPr>
            </w:pPr>
            <w:r>
              <w:rPr>
                <w:kern w:val="0"/>
                <w:sz w:val="24"/>
                <w:szCs w:val="24"/>
              </w:rPr>
              <w:t>5</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kern w:val="0"/>
                <w:sz w:val="24"/>
                <w:szCs w:val="24"/>
              </w:rPr>
            </w:pPr>
            <w:r>
              <w:rPr>
                <w:kern w:val="0"/>
                <w:sz w:val="24"/>
                <w:szCs w:val="24"/>
              </w:rPr>
              <w:t>工程建设项目的中标通知书</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复印件1份，提供原件核对</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1.依法不用招标的，提供发展改革</w:t>
            </w:r>
            <w:r>
              <w:rPr>
                <w:rFonts w:hint="eastAsia"/>
                <w:kern w:val="0"/>
                <w:sz w:val="24"/>
                <w:szCs w:val="24"/>
                <w:lang w:eastAsia="zh-CN"/>
              </w:rPr>
              <w:t>部门</w:t>
            </w:r>
            <w:r>
              <w:rPr>
                <w:kern w:val="0"/>
                <w:sz w:val="24"/>
                <w:szCs w:val="24"/>
              </w:rPr>
              <w:t>招标事项核准意见。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276"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kern w:val="0"/>
                <w:sz w:val="24"/>
                <w:szCs w:val="24"/>
              </w:rPr>
            </w:pPr>
            <w:r>
              <w:rPr>
                <w:rFonts w:hint="eastAsia"/>
                <w:kern w:val="0"/>
                <w:sz w:val="24"/>
                <w:szCs w:val="24"/>
              </w:rPr>
              <w:t>6</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kern w:val="0"/>
                <w:sz w:val="24"/>
                <w:szCs w:val="24"/>
              </w:rPr>
            </w:pPr>
            <w:r>
              <w:rPr>
                <w:kern w:val="0"/>
                <w:sz w:val="24"/>
                <w:szCs w:val="24"/>
              </w:rPr>
              <w:t>施工合同</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rFonts w:hint="eastAsia"/>
                <w:kern w:val="0"/>
                <w:sz w:val="24"/>
                <w:szCs w:val="24"/>
              </w:rPr>
              <w:t>1</w:t>
            </w:r>
            <w:r>
              <w:rPr>
                <w:kern w:val="0"/>
                <w:sz w:val="24"/>
                <w:szCs w:val="24"/>
              </w:rPr>
              <w:t>.合同需提供正本原件（含协议书、通用条款、专用条款、附件），如属代建工程须同时上传代建协议或合同。</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242"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kern w:val="0"/>
                <w:sz w:val="24"/>
                <w:szCs w:val="24"/>
              </w:rPr>
            </w:pPr>
            <w:r>
              <w:rPr>
                <w:rFonts w:hint="eastAsia"/>
                <w:kern w:val="0"/>
                <w:sz w:val="24"/>
                <w:szCs w:val="24"/>
              </w:rPr>
              <w:t>7</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kern w:val="0"/>
                <w:sz w:val="24"/>
                <w:szCs w:val="24"/>
              </w:rPr>
            </w:pPr>
            <w:r>
              <w:rPr>
                <w:rFonts w:hint="eastAsia"/>
                <w:kern w:val="0"/>
                <w:sz w:val="24"/>
                <w:szCs w:val="24"/>
              </w:rPr>
              <w:t>建设资金落实文件</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rFonts w:hint="eastAsia"/>
                <w:kern w:val="0"/>
                <w:sz w:val="24"/>
                <w:szCs w:val="24"/>
              </w:rPr>
            </w:pPr>
            <w:r>
              <w:rPr>
                <w:rFonts w:hint="eastAsia"/>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rPr>
                <w:rFonts w:hint="eastAsia"/>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kern w:val="0"/>
                <w:sz w:val="24"/>
                <w:szCs w:val="24"/>
              </w:rPr>
            </w:pPr>
            <w:r>
              <w:rPr>
                <w:rFonts w:hint="eastAsia"/>
                <w:kern w:val="0"/>
                <w:sz w:val="24"/>
                <w:szCs w:val="24"/>
              </w:rPr>
              <w:t>1.</w:t>
            </w:r>
            <w:r>
              <w:rPr>
                <w:kern w:val="0"/>
                <w:sz w:val="24"/>
                <w:szCs w:val="24"/>
              </w:rPr>
              <w:t>发展改革</w:t>
            </w:r>
            <w:r>
              <w:rPr>
                <w:rFonts w:hint="eastAsia"/>
                <w:kern w:val="0"/>
                <w:sz w:val="24"/>
                <w:szCs w:val="24"/>
                <w:lang w:eastAsia="zh-CN"/>
              </w:rPr>
              <w:t>部门</w:t>
            </w:r>
            <w:r>
              <w:rPr>
                <w:kern w:val="0"/>
                <w:sz w:val="24"/>
                <w:szCs w:val="24"/>
              </w:rPr>
              <w:t>、财政</w:t>
            </w:r>
            <w:r>
              <w:rPr>
                <w:rFonts w:hint="eastAsia"/>
                <w:kern w:val="0"/>
                <w:sz w:val="24"/>
                <w:szCs w:val="24"/>
                <w:lang w:eastAsia="zh-CN"/>
              </w:rPr>
              <w:t>部门</w:t>
            </w:r>
            <w:r>
              <w:rPr>
                <w:kern w:val="0"/>
                <w:sz w:val="24"/>
                <w:szCs w:val="24"/>
              </w:rPr>
              <w:t>资金下达文件</w:t>
            </w:r>
            <w:r>
              <w:rPr>
                <w:rFonts w:hint="eastAsia"/>
                <w:kern w:val="0"/>
                <w:sz w:val="24"/>
                <w:szCs w:val="24"/>
              </w:rPr>
              <w:t>；2.</w:t>
            </w:r>
            <w:r>
              <w:rPr>
                <w:kern w:val="0"/>
                <w:sz w:val="24"/>
                <w:szCs w:val="24"/>
              </w:rPr>
              <w:t>企业自筹资</w:t>
            </w:r>
            <w:r>
              <w:rPr>
                <w:rFonts w:hint="eastAsia"/>
                <w:kern w:val="0"/>
                <w:sz w:val="24"/>
                <w:szCs w:val="24"/>
              </w:rPr>
              <w:t>金项目，需出具《企业自筹资金项目建设资金落实承诺书》</w:t>
            </w:r>
            <w:r>
              <w:rPr>
                <w:kern w:val="0"/>
                <w:sz w:val="24"/>
                <w:szCs w:val="24"/>
              </w:rPr>
              <w:t>。</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6626"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kern w:val="0"/>
                <w:sz w:val="24"/>
                <w:szCs w:val="24"/>
              </w:rPr>
            </w:pPr>
            <w:r>
              <w:rPr>
                <w:rFonts w:hint="eastAsia"/>
                <w:kern w:val="0"/>
                <w:sz w:val="24"/>
                <w:szCs w:val="24"/>
              </w:rPr>
              <w:t>8</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rFonts w:hint="eastAsia"/>
                <w:kern w:val="0"/>
                <w:sz w:val="24"/>
                <w:szCs w:val="24"/>
              </w:rPr>
            </w:pPr>
            <w:r>
              <w:rPr>
                <w:kern w:val="0"/>
                <w:sz w:val="24"/>
                <w:szCs w:val="24"/>
              </w:rPr>
              <w:t>工程施工图和施工图设计文件审查意见书（或建设单位的承诺函）</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原件彩色扫描件1份（单个文件在10m以下）</w:t>
            </w:r>
          </w:p>
        </w:tc>
        <w:tc>
          <w:tcPr>
            <w:tcW w:w="3773"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rFonts w:hint="eastAsia"/>
                <w:kern w:val="0"/>
                <w:sz w:val="24"/>
                <w:szCs w:val="24"/>
              </w:rPr>
            </w:pPr>
            <w:r>
              <w:rPr>
                <w:kern w:val="0"/>
                <w:sz w:val="24"/>
                <w:szCs w:val="24"/>
              </w:rPr>
              <w:t>1.提交具备资质设计单位及注册设计人员签章的施工</w:t>
            </w:r>
            <w:r>
              <w:rPr>
                <w:rFonts w:hint="eastAsia"/>
                <w:kern w:val="0"/>
                <w:sz w:val="24"/>
                <w:szCs w:val="24"/>
              </w:rPr>
              <w:t>总平面</w:t>
            </w:r>
            <w:r>
              <w:rPr>
                <w:kern w:val="0"/>
                <w:sz w:val="24"/>
                <w:szCs w:val="24"/>
              </w:rPr>
              <w:t>图；2.建设单位可根据项目实际情况，自行决定是否委托第三方开展施工图设计文件审查，若建设单位不委托第三方开展施工图设计文件审查时，需提交无需委托审查的承诺说明；3.若建设单位委托第三方开展施工图设计文件审查，</w:t>
            </w:r>
            <w:r>
              <w:rPr>
                <w:rFonts w:hint="eastAsia"/>
                <w:b/>
                <w:kern w:val="0"/>
                <w:sz w:val="24"/>
                <w:szCs w:val="24"/>
              </w:rPr>
              <w:t>须通过</w:t>
            </w:r>
            <w:r>
              <w:rPr>
                <w:rFonts w:hint="eastAsia" w:cs="仿宋_GB2312"/>
                <w:b/>
                <w:sz w:val="24"/>
              </w:rPr>
              <w:t>省审图系统</w:t>
            </w:r>
            <w:r>
              <w:rPr>
                <w:rFonts w:hint="eastAsia"/>
                <w:b/>
                <w:kern w:val="0"/>
                <w:sz w:val="24"/>
                <w:szCs w:val="24"/>
              </w:rPr>
              <w:t>进行审图（</w:t>
            </w:r>
            <w:r>
              <w:rPr>
                <w:kern w:val="0"/>
                <w:sz w:val="24"/>
                <w:szCs w:val="24"/>
              </w:rPr>
              <w:t>网址http://lhst.zfcxjst.gd.gov.cn</w:t>
            </w:r>
            <w:r>
              <w:rPr>
                <w:rFonts w:hint="eastAsia"/>
                <w:kern w:val="0"/>
                <w:sz w:val="24"/>
                <w:szCs w:val="24"/>
              </w:rPr>
              <w:t>）。</w:t>
            </w:r>
            <w:r>
              <w:rPr>
                <w:kern w:val="0"/>
                <w:sz w:val="24"/>
                <w:szCs w:val="24"/>
              </w:rPr>
              <w:t>在施工图设计文件审查意见书未取得前可先行办理，但需同时提交承诺（承诺风险自负、自申请之日起三个月内补齐正式的施工图设计文件审查意见书等</w:t>
            </w:r>
            <w:r>
              <w:rPr>
                <w:rFonts w:hint="eastAsia"/>
                <w:kern w:val="0"/>
                <w:sz w:val="24"/>
                <w:szCs w:val="24"/>
              </w:rPr>
              <w:t>，并在申报系统补充上传</w:t>
            </w:r>
            <w:r>
              <w:rPr>
                <w:kern w:val="0"/>
                <w:sz w:val="24"/>
                <w:szCs w:val="24"/>
              </w:rPr>
              <w:t>）。</w:t>
            </w:r>
            <w:r>
              <w:rPr>
                <w:rFonts w:hint="eastAsia"/>
                <w:kern w:val="0"/>
                <w:sz w:val="24"/>
                <w:szCs w:val="24"/>
              </w:rPr>
              <w:t xml:space="preserve"> </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Ex>
        <w:trPr>
          <w:trHeight w:val="2906" w:hRule="atLeast"/>
        </w:trPr>
        <w:tc>
          <w:tcPr>
            <w:tcW w:w="568"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center"/>
              <w:rPr>
                <w:rFonts w:hint="eastAsia"/>
                <w:kern w:val="0"/>
                <w:sz w:val="24"/>
                <w:szCs w:val="24"/>
              </w:rPr>
            </w:pPr>
            <w:r>
              <w:rPr>
                <w:rFonts w:hint="eastAsia"/>
                <w:kern w:val="0"/>
                <w:sz w:val="24"/>
                <w:szCs w:val="24"/>
              </w:rPr>
              <w:t>9</w:t>
            </w:r>
          </w:p>
        </w:tc>
        <w:tc>
          <w:tcPr>
            <w:tcW w:w="1384" w:type="dxa"/>
            <w:tcBorders>
              <w:top w:val="outset" w:color="auto" w:sz="6" w:space="0"/>
              <w:left w:val="outset" w:color="auto" w:sz="6" w:space="0"/>
              <w:bottom w:val="outset" w:color="auto" w:sz="6" w:space="0"/>
              <w:right w:val="outset" w:color="auto" w:sz="6" w:space="0"/>
            </w:tcBorders>
            <w:vAlign w:val="center"/>
          </w:tcPr>
          <w:p>
            <w:pPr>
              <w:widowControl/>
              <w:spacing w:line="400" w:lineRule="exact"/>
              <w:jc w:val="left"/>
              <w:rPr>
                <w:kern w:val="0"/>
                <w:sz w:val="24"/>
                <w:szCs w:val="24"/>
              </w:rPr>
            </w:pPr>
            <w:r>
              <w:rPr>
                <w:kern w:val="0"/>
                <w:sz w:val="24"/>
                <w:szCs w:val="24"/>
              </w:rPr>
              <w:t>其他资料</w:t>
            </w:r>
          </w:p>
        </w:tc>
        <w:tc>
          <w:tcPr>
            <w:tcW w:w="798" w:type="dxa"/>
            <w:tcBorders>
              <w:top w:val="outset" w:color="auto" w:sz="6" w:space="0"/>
              <w:left w:val="outset" w:color="auto" w:sz="6" w:space="0"/>
              <w:bottom w:val="outset" w:color="auto" w:sz="6" w:space="0"/>
              <w:right w:val="single" w:color="auto" w:sz="4" w:space="0"/>
            </w:tcBorders>
            <w:vAlign w:val="center"/>
          </w:tcPr>
          <w:p>
            <w:pPr>
              <w:widowControl/>
              <w:spacing w:line="400" w:lineRule="exact"/>
              <w:jc w:val="center"/>
              <w:rPr>
                <w:kern w:val="0"/>
                <w:sz w:val="24"/>
                <w:szCs w:val="24"/>
              </w:rPr>
            </w:pPr>
            <w:r>
              <w:rPr>
                <w:kern w:val="0"/>
                <w:sz w:val="24"/>
                <w:szCs w:val="24"/>
              </w:rPr>
              <w:t>1</w:t>
            </w:r>
          </w:p>
        </w:tc>
        <w:tc>
          <w:tcPr>
            <w:tcW w:w="1235" w:type="dxa"/>
            <w:tcBorders>
              <w:top w:val="outset" w:color="auto" w:sz="6" w:space="0"/>
              <w:left w:val="single" w:color="auto" w:sz="4" w:space="0"/>
              <w:bottom w:val="outset" w:color="auto" w:sz="6" w:space="0"/>
              <w:right w:val="outset" w:color="auto" w:sz="6" w:space="0"/>
            </w:tcBorders>
            <w:vAlign w:val="center"/>
          </w:tcPr>
          <w:p>
            <w:pPr>
              <w:widowControl/>
              <w:spacing w:line="400" w:lineRule="exact"/>
              <w:rPr>
                <w:kern w:val="0"/>
                <w:sz w:val="24"/>
                <w:szCs w:val="24"/>
              </w:rPr>
            </w:pPr>
            <w:r>
              <w:rPr>
                <w:kern w:val="0"/>
                <w:sz w:val="24"/>
                <w:szCs w:val="24"/>
              </w:rPr>
              <w:t>原件1份</w:t>
            </w:r>
          </w:p>
        </w:tc>
        <w:tc>
          <w:tcPr>
            <w:tcW w:w="1173" w:type="dxa"/>
            <w:tcBorders>
              <w:top w:val="outset" w:color="auto" w:sz="6" w:space="0"/>
              <w:left w:val="outset" w:color="auto" w:sz="6" w:space="0"/>
              <w:bottom w:val="outset" w:color="auto" w:sz="6" w:space="0"/>
              <w:right w:val="outset" w:color="auto" w:sz="6" w:space="0"/>
            </w:tcBorders>
            <w:vAlign w:val="center"/>
          </w:tcPr>
          <w:p>
            <w:pPr>
              <w:widowControl/>
              <w:spacing w:line="400" w:lineRule="exact"/>
              <w:rPr>
                <w:kern w:val="0"/>
                <w:sz w:val="24"/>
                <w:szCs w:val="24"/>
              </w:rPr>
            </w:pPr>
          </w:p>
        </w:tc>
        <w:tc>
          <w:tcPr>
            <w:tcW w:w="3773" w:type="dxa"/>
            <w:tcBorders>
              <w:top w:val="outset" w:color="auto" w:sz="6" w:space="0"/>
              <w:left w:val="outset" w:color="auto" w:sz="6" w:space="0"/>
              <w:bottom w:val="outset" w:color="auto" w:sz="6" w:space="0"/>
              <w:right w:val="outset" w:color="auto" w:sz="6" w:space="0"/>
            </w:tcBorders>
            <w:vAlign w:val="center"/>
          </w:tcPr>
          <w:p>
            <w:pPr>
              <w:spacing w:line="400" w:lineRule="exact"/>
              <w:jc w:val="left"/>
              <w:rPr>
                <w:kern w:val="0"/>
                <w:sz w:val="24"/>
                <w:szCs w:val="24"/>
              </w:rPr>
            </w:pPr>
            <w:r>
              <w:rPr>
                <w:kern w:val="0"/>
                <w:sz w:val="24"/>
                <w:szCs w:val="24"/>
              </w:rPr>
              <w:t>1.</w:t>
            </w:r>
            <w:r>
              <w:rPr>
                <w:rFonts w:hint="eastAsia" w:cs="仿宋_GB2312"/>
                <w:sz w:val="24"/>
              </w:rPr>
              <w:t>建设、勘察、设计、施工、监理五方责任主体签署《法定代表人授权书》及《工程质量终身责任承诺书》;2.经建设、监理、施工单位审核批准的施工组织设计（含质量和安全管理制度、管理架构、技术措施）；3.危险性较大的分部分项工程清单。</w:t>
            </w:r>
          </w:p>
        </w:tc>
      </w:tr>
    </w:tbl>
    <w:p>
      <w:pPr>
        <w:spacing w:line="580" w:lineRule="exact"/>
        <w:rPr>
          <w:sz w:val="28"/>
          <w:szCs w:val="28"/>
        </w:rPr>
      </w:pPr>
      <w:r>
        <w:rPr>
          <w:sz w:val="28"/>
          <w:szCs w:val="28"/>
        </w:rPr>
        <w:t>注：</w:t>
      </w:r>
    </w:p>
    <w:p>
      <w:pPr>
        <w:spacing w:line="580" w:lineRule="exact"/>
        <w:ind w:firstLine="560" w:firstLineChars="200"/>
        <w:rPr>
          <w:kern w:val="0"/>
          <w:sz w:val="28"/>
          <w:szCs w:val="28"/>
        </w:rPr>
      </w:pPr>
      <w:r>
        <w:rPr>
          <w:kern w:val="0"/>
          <w:sz w:val="28"/>
          <w:szCs w:val="28"/>
        </w:rPr>
        <w:t>（1）</w:t>
      </w:r>
      <w:r>
        <w:rPr>
          <w:rFonts w:hint="eastAsia"/>
          <w:kern w:val="0"/>
          <w:sz w:val="28"/>
          <w:szCs w:val="28"/>
        </w:rPr>
        <w:t>建设单</w:t>
      </w:r>
      <w:r>
        <w:rPr>
          <w:kern w:val="0"/>
          <w:sz w:val="28"/>
          <w:szCs w:val="28"/>
        </w:rPr>
        <w:t>位须在开工前</w:t>
      </w:r>
      <w:r>
        <w:rPr>
          <w:rFonts w:hint="eastAsia"/>
          <w:kern w:val="0"/>
          <w:sz w:val="28"/>
          <w:szCs w:val="28"/>
        </w:rPr>
        <w:t>不少于</w:t>
      </w:r>
      <w:r>
        <w:rPr>
          <w:kern w:val="0"/>
          <w:sz w:val="28"/>
          <w:szCs w:val="28"/>
        </w:rPr>
        <w:t>7个工作日</w:t>
      </w:r>
      <w:r>
        <w:rPr>
          <w:rFonts w:hint="eastAsia"/>
          <w:kern w:val="0"/>
          <w:sz w:val="28"/>
          <w:szCs w:val="28"/>
        </w:rPr>
        <w:t>内，</w:t>
      </w:r>
      <w:r>
        <w:rPr>
          <w:kern w:val="0"/>
          <w:sz w:val="28"/>
          <w:szCs w:val="28"/>
        </w:rPr>
        <w:t>将</w:t>
      </w:r>
      <w:r>
        <w:rPr>
          <w:rFonts w:hint="eastAsia"/>
          <w:kern w:val="0"/>
          <w:sz w:val="28"/>
          <w:szCs w:val="28"/>
        </w:rPr>
        <w:t>经过签章的</w:t>
      </w:r>
      <w:r>
        <w:rPr>
          <w:kern w:val="0"/>
          <w:sz w:val="28"/>
          <w:szCs w:val="28"/>
        </w:rPr>
        <w:t>全套</w:t>
      </w:r>
      <w:r>
        <w:rPr>
          <w:rFonts w:hint="eastAsia"/>
          <w:kern w:val="0"/>
          <w:sz w:val="28"/>
          <w:szCs w:val="28"/>
        </w:rPr>
        <w:t>正式</w:t>
      </w:r>
      <w:r>
        <w:rPr>
          <w:kern w:val="0"/>
          <w:sz w:val="28"/>
          <w:szCs w:val="28"/>
        </w:rPr>
        <w:t>纸质</w:t>
      </w:r>
      <w:r>
        <w:rPr>
          <w:rFonts w:hint="eastAsia"/>
          <w:kern w:val="0"/>
          <w:sz w:val="28"/>
          <w:szCs w:val="28"/>
        </w:rPr>
        <w:t>施工</w:t>
      </w:r>
      <w:r>
        <w:rPr>
          <w:kern w:val="0"/>
          <w:sz w:val="28"/>
          <w:szCs w:val="28"/>
        </w:rPr>
        <w:t>图纸</w:t>
      </w:r>
      <w:r>
        <w:rPr>
          <w:rFonts w:hint="eastAsia"/>
          <w:kern w:val="0"/>
          <w:sz w:val="28"/>
          <w:szCs w:val="28"/>
        </w:rPr>
        <w:t>报</w:t>
      </w:r>
      <w:r>
        <w:rPr>
          <w:kern w:val="0"/>
          <w:sz w:val="28"/>
          <w:szCs w:val="28"/>
        </w:rPr>
        <w:t>送</w:t>
      </w:r>
      <w:r>
        <w:rPr>
          <w:rFonts w:hint="eastAsia"/>
          <w:kern w:val="0"/>
          <w:sz w:val="28"/>
          <w:szCs w:val="28"/>
          <w:lang w:eastAsia="zh-CN"/>
        </w:rPr>
        <w:t>区</w:t>
      </w:r>
      <w:r>
        <w:rPr>
          <w:rFonts w:hint="eastAsia"/>
          <w:kern w:val="0"/>
          <w:sz w:val="28"/>
          <w:szCs w:val="28"/>
        </w:rPr>
        <w:t>水务工程质量安全监督站。</w:t>
      </w:r>
    </w:p>
    <w:p>
      <w:pPr>
        <w:spacing w:line="580" w:lineRule="exact"/>
        <w:ind w:firstLine="560" w:firstLineChars="200"/>
        <w:rPr>
          <w:kern w:val="0"/>
          <w:sz w:val="28"/>
          <w:szCs w:val="28"/>
        </w:rPr>
      </w:pPr>
      <w:r>
        <w:rPr>
          <w:kern w:val="0"/>
          <w:sz w:val="28"/>
          <w:szCs w:val="28"/>
        </w:rPr>
        <w:t>（2）如提交了</w:t>
      </w:r>
      <w:r>
        <w:rPr>
          <w:rFonts w:hint="eastAsia"/>
          <w:kern w:val="0"/>
          <w:sz w:val="28"/>
          <w:szCs w:val="28"/>
        </w:rPr>
        <w:t>限期办理</w:t>
      </w:r>
      <w:r>
        <w:rPr>
          <w:kern w:val="0"/>
          <w:sz w:val="28"/>
          <w:szCs w:val="28"/>
        </w:rPr>
        <w:t>承诺函，建设单位需在承诺期限内完成相关材料的补充办理</w:t>
      </w:r>
      <w:r>
        <w:rPr>
          <w:rFonts w:hint="eastAsia"/>
          <w:kern w:val="0"/>
          <w:sz w:val="28"/>
          <w:szCs w:val="28"/>
        </w:rPr>
        <w:t>工作</w:t>
      </w:r>
      <w:r>
        <w:rPr>
          <w:kern w:val="0"/>
          <w:sz w:val="28"/>
          <w:szCs w:val="28"/>
        </w:rPr>
        <w:t>，</w:t>
      </w:r>
      <w:r>
        <w:rPr>
          <w:color w:val="000000"/>
          <w:kern w:val="0"/>
          <w:sz w:val="28"/>
          <w:szCs w:val="28"/>
        </w:rPr>
        <w:t>并上传至</w:t>
      </w:r>
      <w:r>
        <w:rPr>
          <w:rFonts w:hint="default"/>
          <w:color w:val="000000"/>
          <w:kern w:val="0"/>
          <w:sz w:val="28"/>
          <w:szCs w:val="28"/>
          <w:highlight w:val="none"/>
        </w:rPr>
        <w:t>广州市增城区水务建设工程质量安全管控平台</w:t>
      </w:r>
      <w:r>
        <w:rPr>
          <w:kern w:val="0"/>
          <w:sz w:val="28"/>
          <w:szCs w:val="28"/>
        </w:rPr>
        <w:t>。依据《国务院办公厅关于开展工程建设项目审批制度改革试点的通知》（国办发〔2018〕33号），对申请单位未履行承诺的，纳入不诚信行为向社会公开，审批部门有权撤销行政审批决定并追究申请人的相应责任。</w:t>
      </w:r>
    </w:p>
    <w:p>
      <w:pPr>
        <w:spacing w:line="580" w:lineRule="exact"/>
        <w:ind w:firstLine="560" w:firstLineChars="200"/>
        <w:rPr>
          <w:b/>
          <w:bCs/>
          <w:i/>
          <w:iCs/>
          <w:kern w:val="0"/>
          <w:sz w:val="28"/>
          <w:szCs w:val="28"/>
        </w:rPr>
      </w:pPr>
      <w:r>
        <w:rPr>
          <w:kern w:val="0"/>
          <w:sz w:val="28"/>
          <w:szCs w:val="28"/>
        </w:rPr>
        <w:t>（3）</w:t>
      </w:r>
      <w:r>
        <w:rPr>
          <w:sz w:val="28"/>
          <w:szCs w:val="28"/>
        </w:rPr>
        <w:t>选</w:t>
      </w:r>
      <w:r>
        <w:rPr>
          <w:kern w:val="0"/>
          <w:sz w:val="28"/>
          <w:szCs w:val="28"/>
        </w:rPr>
        <w:t>用政务服务网网上申请方式时，进入省统一身份认证平台进行登录</w:t>
      </w:r>
      <w:r>
        <w:rPr>
          <w:rFonts w:hint="eastAsia"/>
          <w:kern w:val="0"/>
          <w:sz w:val="28"/>
          <w:szCs w:val="28"/>
        </w:rPr>
        <w:t>，并</w:t>
      </w:r>
      <w:r>
        <w:rPr>
          <w:kern w:val="0"/>
          <w:sz w:val="28"/>
          <w:szCs w:val="28"/>
        </w:rPr>
        <w:t>申请。</w:t>
      </w:r>
    </w:p>
    <w:p>
      <w:pPr>
        <w:spacing w:line="580" w:lineRule="exact"/>
        <w:ind w:firstLine="560" w:firstLineChars="200"/>
        <w:rPr>
          <w:sz w:val="28"/>
          <w:szCs w:val="28"/>
        </w:rPr>
      </w:pPr>
      <w:r>
        <w:rPr>
          <w:sz w:val="28"/>
          <w:szCs w:val="28"/>
        </w:rPr>
        <w:t>（4）</w:t>
      </w:r>
      <w:r>
        <w:rPr>
          <w:rFonts w:hint="eastAsia"/>
          <w:sz w:val="28"/>
          <w:szCs w:val="28"/>
        </w:rPr>
        <w:t>申请单位对报送材料的真实性及准确性负责。</w:t>
      </w:r>
    </w:p>
    <w:p>
      <w:pPr>
        <w:pStyle w:val="4"/>
        <w:spacing w:before="0" w:beforeAutospacing="0" w:after="0" w:afterAutospacing="0" w:line="580" w:lineRule="exact"/>
        <w:ind w:firstLine="640" w:firstLineChars="200"/>
        <w:rPr>
          <w:rStyle w:val="6"/>
          <w:rFonts w:ascii="Times New Roman" w:hAnsi="Times New Roman" w:eastAsia="黑体" w:cs="Times New Roman"/>
        </w:rPr>
      </w:pPr>
      <w:r>
        <w:rPr>
          <w:rStyle w:val="6"/>
          <w:rFonts w:ascii="Times New Roman" w:hAnsi="Times New Roman" w:eastAsia="黑体" w:cs="Times New Roman"/>
          <w:b w:val="0"/>
          <w:bCs w:val="0"/>
          <w:sz w:val="32"/>
          <w:szCs w:val="32"/>
        </w:rPr>
        <w:t>四、办事流程</w:t>
      </w:r>
    </w:p>
    <w:p>
      <w:pPr>
        <w:spacing w:line="580" w:lineRule="exact"/>
        <w:ind w:firstLine="640" w:firstLineChars="200"/>
        <w:rPr>
          <w:szCs w:val="32"/>
        </w:rPr>
      </w:pPr>
      <w:r>
        <w:rPr>
          <w:szCs w:val="32"/>
        </w:rPr>
        <w:t>1.申请：可通过以下任意一种方式申请</w:t>
      </w:r>
    </w:p>
    <w:p>
      <w:pPr>
        <w:spacing w:line="580" w:lineRule="exact"/>
        <w:ind w:left="2057" w:leftChars="289" w:hanging="1132" w:hangingChars="354"/>
        <w:rPr>
          <w:szCs w:val="32"/>
          <w:highlight w:val="none"/>
        </w:rPr>
      </w:pPr>
      <w:r>
        <w:rPr>
          <w:szCs w:val="32"/>
          <w:highlight w:val="none"/>
        </w:rPr>
        <w:t>方式一：</w:t>
      </w:r>
      <w:r>
        <w:rPr>
          <w:rFonts w:hint="eastAsia"/>
          <w:szCs w:val="32"/>
          <w:highlight w:val="none"/>
        </w:rPr>
        <w:t>增城区政务服务中心A区法人服务厅综合受理窗口</w:t>
      </w:r>
      <w:r>
        <w:rPr>
          <w:szCs w:val="32"/>
          <w:highlight w:val="none"/>
        </w:rPr>
        <w:t>向广州市</w:t>
      </w:r>
      <w:r>
        <w:rPr>
          <w:rFonts w:hint="eastAsia"/>
          <w:szCs w:val="32"/>
          <w:highlight w:val="none"/>
          <w:lang w:eastAsia="zh-CN"/>
        </w:rPr>
        <w:t>增城区</w:t>
      </w:r>
      <w:r>
        <w:rPr>
          <w:szCs w:val="32"/>
          <w:highlight w:val="none"/>
        </w:rPr>
        <w:t>水务局申请；</w:t>
      </w:r>
    </w:p>
    <w:p>
      <w:pPr>
        <w:spacing w:line="580" w:lineRule="exact"/>
        <w:ind w:left="2122" w:leftChars="288" w:hanging="1200" w:hangingChars="375"/>
        <w:rPr>
          <w:rFonts w:hint="eastAsia" w:ascii="仿宋_GB2312"/>
          <w:szCs w:val="32"/>
          <w:highlight w:val="none"/>
        </w:rPr>
      </w:pPr>
      <w:r>
        <w:rPr>
          <w:szCs w:val="32"/>
          <w:highlight w:val="none"/>
        </w:rPr>
        <w:t>方式二：</w:t>
      </w:r>
      <w:r>
        <w:rPr>
          <w:kern w:val="0"/>
          <w:szCs w:val="32"/>
          <w:highlight w:val="none"/>
        </w:rPr>
        <w:t>在广东政务服务网广州市</w:t>
      </w:r>
      <w:r>
        <w:rPr>
          <w:rFonts w:hint="eastAsia"/>
          <w:kern w:val="0"/>
          <w:szCs w:val="32"/>
          <w:highlight w:val="none"/>
          <w:lang w:eastAsia="zh-CN"/>
        </w:rPr>
        <w:t>增城区</w:t>
      </w:r>
      <w:r>
        <w:rPr>
          <w:kern w:val="0"/>
          <w:szCs w:val="32"/>
          <w:highlight w:val="none"/>
        </w:rPr>
        <w:t>水务局网上服务窗口</w:t>
      </w:r>
      <w:r>
        <w:rPr>
          <w:rFonts w:hint="eastAsia" w:ascii="仿宋_GB2312"/>
          <w:kern w:val="0"/>
          <w:szCs w:val="32"/>
          <w:highlight w:val="none"/>
        </w:rPr>
        <w:t>“建筑工程施工许可证”办理申请；</w:t>
      </w:r>
    </w:p>
    <w:p>
      <w:pPr>
        <w:spacing w:line="580" w:lineRule="exact"/>
        <w:ind w:firstLine="640" w:firstLineChars="200"/>
        <w:rPr>
          <w:szCs w:val="32"/>
        </w:rPr>
      </w:pPr>
      <w:r>
        <w:rPr>
          <w:szCs w:val="32"/>
        </w:rPr>
        <w:t>2.受理：材料符合</w:t>
      </w:r>
      <w:r>
        <w:rPr>
          <w:rFonts w:hint="eastAsia"/>
          <w:szCs w:val="32"/>
        </w:rPr>
        <w:t>形式</w:t>
      </w:r>
      <w:r>
        <w:rPr>
          <w:szCs w:val="32"/>
        </w:rPr>
        <w:t>要求</w:t>
      </w:r>
      <w:r>
        <w:rPr>
          <w:rFonts w:hint="eastAsia"/>
          <w:szCs w:val="32"/>
        </w:rPr>
        <w:t>，</w:t>
      </w:r>
      <w:r>
        <w:rPr>
          <w:szCs w:val="32"/>
        </w:rPr>
        <w:t>广州市</w:t>
      </w:r>
      <w:r>
        <w:rPr>
          <w:rFonts w:hint="eastAsia"/>
          <w:szCs w:val="32"/>
          <w:lang w:eastAsia="zh-CN"/>
        </w:rPr>
        <w:t>增城区</w:t>
      </w:r>
      <w:r>
        <w:rPr>
          <w:szCs w:val="32"/>
        </w:rPr>
        <w:t>水务局</w:t>
      </w:r>
      <w:r>
        <w:rPr>
          <w:rFonts w:hint="eastAsia"/>
          <w:szCs w:val="32"/>
        </w:rPr>
        <w:t>予以</w:t>
      </w:r>
      <w:r>
        <w:rPr>
          <w:szCs w:val="32"/>
        </w:rPr>
        <w:t>受理；</w:t>
      </w:r>
    </w:p>
    <w:p>
      <w:pPr>
        <w:spacing w:line="580" w:lineRule="exact"/>
        <w:ind w:firstLine="640" w:firstLineChars="200"/>
        <w:rPr>
          <w:szCs w:val="32"/>
        </w:rPr>
      </w:pPr>
      <w:r>
        <w:rPr>
          <w:szCs w:val="32"/>
        </w:rPr>
        <w:t>3.审查：广州市</w:t>
      </w:r>
      <w:r>
        <w:rPr>
          <w:rFonts w:hint="eastAsia"/>
          <w:szCs w:val="32"/>
          <w:lang w:eastAsia="zh-CN"/>
        </w:rPr>
        <w:t>增城区</w:t>
      </w:r>
      <w:r>
        <w:rPr>
          <w:szCs w:val="32"/>
        </w:rPr>
        <w:t>水务局对提交材料进行审查；</w:t>
      </w:r>
    </w:p>
    <w:p>
      <w:pPr>
        <w:spacing w:line="580" w:lineRule="exact"/>
        <w:ind w:firstLine="640" w:firstLineChars="200"/>
        <w:rPr>
          <w:szCs w:val="32"/>
        </w:rPr>
      </w:pPr>
      <w:r>
        <w:rPr>
          <w:szCs w:val="32"/>
        </w:rPr>
        <w:t>4.决定：</w:t>
      </w:r>
      <w:r>
        <w:rPr>
          <w:rFonts w:hint="eastAsia"/>
          <w:szCs w:val="32"/>
        </w:rPr>
        <w:t>根据</w:t>
      </w:r>
      <w:r>
        <w:rPr>
          <w:szCs w:val="32"/>
        </w:rPr>
        <w:t>审查结果给予答复，并出具相关文件；</w:t>
      </w:r>
    </w:p>
    <w:p>
      <w:pPr>
        <w:spacing w:line="580" w:lineRule="exact"/>
        <w:ind w:firstLine="640" w:firstLineChars="200"/>
        <w:rPr>
          <w:szCs w:val="32"/>
          <w:highlight w:val="none"/>
        </w:rPr>
      </w:pPr>
      <w:r>
        <w:rPr>
          <w:szCs w:val="32"/>
        </w:rPr>
        <w:t>5.送达</w:t>
      </w:r>
      <w:r>
        <w:rPr>
          <w:szCs w:val="32"/>
          <w:highlight w:val="none"/>
        </w:rPr>
        <w:t>：申请人</w:t>
      </w:r>
      <w:r>
        <w:rPr>
          <w:rFonts w:hint="eastAsia"/>
          <w:szCs w:val="32"/>
          <w:highlight w:val="none"/>
        </w:rPr>
        <w:t>可</w:t>
      </w:r>
      <w:r>
        <w:rPr>
          <w:szCs w:val="32"/>
          <w:highlight w:val="none"/>
        </w:rPr>
        <w:t>选择</w:t>
      </w:r>
      <w:r>
        <w:rPr>
          <w:rFonts w:hint="eastAsia"/>
          <w:szCs w:val="32"/>
          <w:highlight w:val="none"/>
          <w:lang w:eastAsia="zh-CN"/>
        </w:rPr>
        <w:t>快递</w:t>
      </w:r>
      <w:r>
        <w:rPr>
          <w:rFonts w:hint="eastAsia"/>
          <w:szCs w:val="32"/>
          <w:highlight w:val="none"/>
        </w:rPr>
        <w:t>收取方式，也可选择</w:t>
      </w:r>
      <w:r>
        <w:rPr>
          <w:szCs w:val="32"/>
          <w:highlight w:val="none"/>
        </w:rPr>
        <w:t>在</w:t>
      </w:r>
      <w:r>
        <w:rPr>
          <w:rFonts w:hint="eastAsia"/>
          <w:szCs w:val="32"/>
          <w:highlight w:val="none"/>
        </w:rPr>
        <w:t>广州市增城区荔湖街景观大道北7号政务服务中心A区一楼综合</w:t>
      </w:r>
      <w:r>
        <w:rPr>
          <w:rFonts w:hint="eastAsia"/>
          <w:szCs w:val="32"/>
          <w:highlight w:val="none"/>
          <w:lang w:eastAsia="zh-CN"/>
        </w:rPr>
        <w:t>取件</w:t>
      </w:r>
      <w:r>
        <w:rPr>
          <w:rFonts w:hint="eastAsia"/>
          <w:szCs w:val="32"/>
          <w:highlight w:val="none"/>
        </w:rPr>
        <w:t>窗口自取</w:t>
      </w:r>
      <w:r>
        <w:rPr>
          <w:szCs w:val="32"/>
          <w:highlight w:val="none"/>
        </w:rPr>
        <w:t>。</w:t>
      </w:r>
    </w:p>
    <w:p>
      <w:pPr>
        <w:pStyle w:val="4"/>
        <w:spacing w:before="0" w:beforeAutospacing="0" w:after="0" w:afterAutospacing="0" w:line="580" w:lineRule="exact"/>
        <w:ind w:firstLine="640" w:firstLineChars="200"/>
        <w:rPr>
          <w:rFonts w:ascii="Times New Roman" w:hAnsi="Times New Roman" w:eastAsia="仿宋_GB2312" w:cs="Times New Roman"/>
          <w:sz w:val="32"/>
          <w:szCs w:val="32"/>
        </w:rPr>
      </w:pPr>
      <w:r>
        <w:rPr>
          <w:rStyle w:val="6"/>
          <w:rFonts w:ascii="Times New Roman" w:hAnsi="Times New Roman" w:eastAsia="黑体" w:cs="Times New Roman"/>
          <w:b w:val="0"/>
          <w:bCs w:val="0"/>
          <w:sz w:val="32"/>
          <w:szCs w:val="32"/>
        </w:rPr>
        <w:t>五、办理流程图</w:t>
      </w:r>
    </w:p>
    <w:p>
      <w:pPr>
        <w:pStyle w:val="4"/>
        <w:spacing w:before="0" w:beforeAutospacing="0" w:after="0" w:afterAutospacing="0" w:line="560" w:lineRule="exact"/>
        <w:ind w:firstLine="640" w:firstLineChars="200"/>
        <w:rPr>
          <w:rStyle w:val="6"/>
          <w:rFonts w:ascii="Times New Roman" w:hAnsi="Times New Roman" w:eastAsia="黑体" w:cs="Times New Roman"/>
          <w:b w:val="0"/>
          <w:bCs w:val="0"/>
          <w:sz w:val="32"/>
          <w:szCs w:val="32"/>
        </w:rPr>
      </w:pPr>
      <w:r>
        <w:rPr>
          <w:rFonts w:ascii="Times New Roman" w:hAnsi="Times New Roman" w:eastAsia="仿宋_GB2312" w:cs="Times New Roman"/>
          <w:sz w:val="32"/>
          <w:szCs w:val="32"/>
        </w:rPr>
        <w:t>1.</w:t>
      </w:r>
      <w:r>
        <w:rPr>
          <w:rFonts w:ascii="Times New Roman" w:hAnsi="Times New Roman" w:eastAsia="仿宋_GB2312" w:cs="Times New Roman"/>
          <w:kern w:val="2"/>
          <w:sz w:val="32"/>
          <w:szCs w:val="32"/>
        </w:rPr>
        <w:t>窗口办理流程</w:t>
      </w:r>
    </w:p>
    <w:p>
      <w:pPr>
        <w:pStyle w:val="4"/>
        <w:spacing w:before="0" w:beforeAutospacing="0" w:after="0" w:afterAutospacing="0"/>
        <w:ind w:firstLine="640" w:firstLineChars="200"/>
        <w:rPr>
          <w:rStyle w:val="6"/>
          <w:rFonts w:hint="eastAsia" w:ascii="Times New Roman" w:hAnsi="Times New Roman" w:eastAsia="黑体" w:cs="Times New Roman"/>
          <w:b w:val="0"/>
          <w:bCs w:val="0"/>
          <w:sz w:val="32"/>
          <w:szCs w:val="32"/>
        </w:rPr>
      </w:pPr>
      <w:r>
        <w:rPr>
          <w:rFonts w:ascii="Times New Roman" w:hAnsi="Times New Roman" w:eastAsia="黑体" w:cs="Times New Roman"/>
          <w:sz w:val="32"/>
          <w:szCs w:val="32"/>
        </w:rPr>
        <w:drawing>
          <wp:inline distT="0" distB="0" distL="114300" distR="114300">
            <wp:extent cx="4516120" cy="3543300"/>
            <wp:effectExtent l="0" t="0" r="17780" b="0"/>
            <wp:docPr id="2" name="图片 1" descr="窗口办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窗口办流程图"/>
                    <pic:cNvPicPr>
                      <a:picLocks noChangeAspect="1"/>
                    </pic:cNvPicPr>
                  </pic:nvPicPr>
                  <pic:blipFill>
                    <a:blip r:embed="rId7"/>
                    <a:stretch>
                      <a:fillRect/>
                    </a:stretch>
                  </pic:blipFill>
                  <pic:spPr>
                    <a:xfrm>
                      <a:off x="0" y="0"/>
                      <a:ext cx="4516120" cy="3543300"/>
                    </a:xfrm>
                    <a:prstGeom prst="rect">
                      <a:avLst/>
                    </a:prstGeom>
                    <a:noFill/>
                    <a:ln w="9525">
                      <a:noFill/>
                    </a:ln>
                  </pic:spPr>
                </pic:pic>
              </a:graphicData>
            </a:graphic>
          </wp:inline>
        </w:drawing>
      </w:r>
    </w:p>
    <w:p>
      <w:pPr>
        <w:pStyle w:val="4"/>
        <w:spacing w:before="0" w:beforeAutospacing="0" w:after="0" w:afterAutospacing="0" w:line="560" w:lineRule="exact"/>
        <w:ind w:firstLine="640" w:firstLineChars="200"/>
        <w:rPr>
          <w:rStyle w:val="6"/>
          <w:rFonts w:ascii="Times New Roman" w:hAnsi="Times New Roman" w:eastAsia="黑体" w:cs="Times New Roman"/>
          <w:b w:val="0"/>
          <w:bCs w:val="0"/>
          <w:sz w:val="32"/>
          <w:szCs w:val="32"/>
        </w:rPr>
      </w:pPr>
      <w:r>
        <w:rPr>
          <w:rFonts w:ascii="Times New Roman" w:hAnsi="Times New Roman" w:eastAsia="仿宋_GB2312" w:cs="Times New Roman"/>
          <w:sz w:val="32"/>
          <w:szCs w:val="32"/>
        </w:rPr>
        <w:t>2.</w:t>
      </w:r>
      <w:r>
        <w:rPr>
          <w:rFonts w:ascii="Times New Roman" w:hAnsi="Times New Roman" w:eastAsia="仿宋_GB2312" w:cs="Times New Roman"/>
          <w:kern w:val="2"/>
          <w:sz w:val="32"/>
          <w:szCs w:val="32"/>
        </w:rPr>
        <w:t>网上办理流程</w:t>
      </w:r>
    </w:p>
    <w:p>
      <w:pPr>
        <w:ind w:firstLine="627" w:firstLineChars="196"/>
        <w:jc w:val="center"/>
        <w:rPr>
          <w:rStyle w:val="6"/>
          <w:rFonts w:hint="eastAsia" w:eastAsia="黑体"/>
          <w:b w:val="0"/>
          <w:bCs w:val="0"/>
          <w:szCs w:val="32"/>
        </w:rPr>
      </w:pPr>
      <w:r>
        <w:rPr>
          <w:rFonts w:eastAsia="黑体"/>
          <w:szCs w:val="32"/>
        </w:rPr>
        <w:drawing>
          <wp:inline distT="0" distB="0" distL="114300" distR="114300">
            <wp:extent cx="3007360" cy="4164965"/>
            <wp:effectExtent l="0" t="0" r="2540" b="6985"/>
            <wp:docPr id="1" name="图片 2" descr="网上办理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网上办理流程图"/>
                    <pic:cNvPicPr>
                      <a:picLocks noChangeAspect="1"/>
                    </pic:cNvPicPr>
                  </pic:nvPicPr>
                  <pic:blipFill>
                    <a:blip r:embed="rId8"/>
                    <a:srcRect t="5571" b="6931"/>
                    <a:stretch>
                      <a:fillRect/>
                    </a:stretch>
                  </pic:blipFill>
                  <pic:spPr>
                    <a:xfrm>
                      <a:off x="0" y="0"/>
                      <a:ext cx="3007360" cy="4164965"/>
                    </a:xfrm>
                    <a:prstGeom prst="rect">
                      <a:avLst/>
                    </a:prstGeom>
                    <a:noFill/>
                    <a:ln w="9525">
                      <a:noFill/>
                    </a:ln>
                  </pic:spPr>
                </pic:pic>
              </a:graphicData>
            </a:graphic>
          </wp:inline>
        </w:drawing>
      </w:r>
    </w:p>
    <w:p>
      <w:pPr>
        <w:spacing w:line="560" w:lineRule="exact"/>
        <w:ind w:firstLine="627" w:firstLineChars="196"/>
        <w:rPr>
          <w:rStyle w:val="6"/>
          <w:rFonts w:eastAsia="黑体"/>
          <w:b w:val="0"/>
          <w:bCs w:val="0"/>
          <w:szCs w:val="32"/>
        </w:rPr>
      </w:pPr>
      <w:r>
        <w:rPr>
          <w:rStyle w:val="6"/>
          <w:rFonts w:eastAsia="黑体"/>
          <w:b w:val="0"/>
          <w:bCs w:val="0"/>
          <w:szCs w:val="32"/>
        </w:rPr>
        <w:t>六、办理时限</w:t>
      </w:r>
    </w:p>
    <w:p>
      <w:pPr>
        <w:spacing w:line="560" w:lineRule="exact"/>
        <w:ind w:firstLine="640" w:firstLineChars="200"/>
        <w:rPr>
          <w:szCs w:val="32"/>
        </w:rPr>
      </w:pPr>
      <w:r>
        <w:rPr>
          <w:szCs w:val="32"/>
        </w:rPr>
        <w:t>3个工作日。</w:t>
      </w:r>
    </w:p>
    <w:p>
      <w:pPr>
        <w:spacing w:line="560" w:lineRule="exact"/>
        <w:ind w:firstLine="627" w:firstLineChars="196"/>
        <w:rPr>
          <w:rStyle w:val="6"/>
          <w:rFonts w:eastAsia="黑体"/>
          <w:b w:val="0"/>
          <w:bCs w:val="0"/>
          <w:szCs w:val="32"/>
        </w:rPr>
      </w:pPr>
      <w:r>
        <w:rPr>
          <w:rStyle w:val="6"/>
          <w:rFonts w:eastAsia="黑体"/>
          <w:b w:val="0"/>
          <w:bCs w:val="0"/>
          <w:szCs w:val="32"/>
        </w:rPr>
        <w:t>七、办事窗口</w:t>
      </w:r>
    </w:p>
    <w:p>
      <w:pPr>
        <w:spacing w:line="560" w:lineRule="exact"/>
        <w:ind w:firstLine="640" w:firstLineChars="200"/>
        <w:rPr>
          <w:szCs w:val="32"/>
          <w:highlight w:val="none"/>
        </w:rPr>
      </w:pPr>
      <w:r>
        <w:rPr>
          <w:szCs w:val="32"/>
          <w:highlight w:val="none"/>
        </w:rPr>
        <w:t>窗口地址：</w:t>
      </w:r>
      <w:r>
        <w:rPr>
          <w:rFonts w:hint="eastAsia"/>
          <w:szCs w:val="32"/>
          <w:highlight w:val="none"/>
        </w:rPr>
        <w:t>广州市增城区荔湖街景观大道北7号政务服务中心A区一楼综合受理窗口</w:t>
      </w:r>
      <w:r>
        <w:rPr>
          <w:rFonts w:hint="eastAsia"/>
          <w:szCs w:val="32"/>
          <w:highlight w:val="none"/>
          <w:lang w:eastAsia="zh-CN"/>
        </w:rPr>
        <w:t>、</w:t>
      </w:r>
      <w:r>
        <w:rPr>
          <w:szCs w:val="32"/>
          <w:highlight w:val="none"/>
        </w:rPr>
        <w:t>取件窗口。</w:t>
      </w:r>
    </w:p>
    <w:p>
      <w:pPr>
        <w:spacing w:line="560" w:lineRule="exact"/>
        <w:ind w:firstLine="640" w:firstLineChars="200"/>
        <w:rPr>
          <w:szCs w:val="32"/>
          <w:highlight w:val="none"/>
        </w:rPr>
      </w:pPr>
      <w:r>
        <w:rPr>
          <w:szCs w:val="32"/>
          <w:highlight w:val="none"/>
        </w:rPr>
        <w:t>咨询电话：12345政府服务热线，窗口电话：</w:t>
      </w:r>
      <w:r>
        <w:rPr>
          <w:rFonts w:hint="eastAsia"/>
          <w:szCs w:val="32"/>
          <w:highlight w:val="none"/>
        </w:rPr>
        <w:t>020-32821289</w:t>
      </w:r>
      <w:r>
        <w:rPr>
          <w:szCs w:val="32"/>
          <w:highlight w:val="none"/>
        </w:rPr>
        <w:t>。</w:t>
      </w:r>
    </w:p>
    <w:p>
      <w:pPr>
        <w:spacing w:line="560" w:lineRule="exact"/>
        <w:ind w:firstLine="640" w:firstLineChars="200"/>
        <w:rPr>
          <w:szCs w:val="32"/>
          <w:highlight w:val="none"/>
        </w:rPr>
      </w:pPr>
      <w:r>
        <w:rPr>
          <w:szCs w:val="32"/>
          <w:highlight w:val="none"/>
        </w:rPr>
        <w:t xml:space="preserve">交通指引： </w:t>
      </w:r>
    </w:p>
    <w:p>
      <w:pPr>
        <w:spacing w:line="560" w:lineRule="exact"/>
        <w:ind w:firstLine="640" w:firstLineChars="200"/>
        <w:rPr>
          <w:rFonts w:hint="eastAsia"/>
          <w:szCs w:val="32"/>
          <w:highlight w:val="none"/>
        </w:rPr>
      </w:pPr>
      <w:r>
        <w:rPr>
          <w:szCs w:val="32"/>
          <w:highlight w:val="none"/>
        </w:rPr>
        <w:t>公交：</w:t>
      </w:r>
      <w:r>
        <w:rPr>
          <w:rFonts w:hint="eastAsia"/>
          <w:szCs w:val="32"/>
          <w:highlight w:val="none"/>
        </w:rPr>
        <w:t>乘坐增城5路、增城6A路、增城8路、增城10路到丽江国际站下车，步行约660米到达；或乘坐增城6B路、增城7路、增城18路、增城47路到金河湾站下车，步行约620米到达；</w:t>
      </w:r>
    </w:p>
    <w:p>
      <w:pPr>
        <w:spacing w:line="560" w:lineRule="exact"/>
        <w:ind w:firstLine="640" w:firstLineChars="200"/>
        <w:rPr>
          <w:szCs w:val="32"/>
          <w:highlight w:val="none"/>
        </w:rPr>
      </w:pPr>
      <w:r>
        <w:rPr>
          <w:szCs w:val="32"/>
          <w:highlight w:val="none"/>
        </w:rPr>
        <w:t>地铁：</w:t>
      </w:r>
      <w:r>
        <w:rPr>
          <w:rFonts w:hint="eastAsia"/>
          <w:szCs w:val="32"/>
          <w:highlight w:val="none"/>
        </w:rPr>
        <w:t>地铁21号线增城广场站B出口，步行约250米到增城广场地铁站（万达广场）站，乘增城47路公交车（1个站）到金河湾站下车，步行约620米到达；或地铁21号线增城广场站B出口，步行约1.5公里到达</w:t>
      </w:r>
      <w:r>
        <w:rPr>
          <w:szCs w:val="32"/>
          <w:highlight w:val="none"/>
        </w:rPr>
        <w:t>。</w:t>
      </w:r>
    </w:p>
    <w:p>
      <w:pPr>
        <w:spacing w:line="560" w:lineRule="exact"/>
        <w:ind w:firstLine="640" w:firstLineChars="200"/>
        <w:rPr>
          <w:szCs w:val="32"/>
          <w:highlight w:val="none"/>
        </w:rPr>
      </w:pPr>
      <w:r>
        <w:rPr>
          <w:szCs w:val="32"/>
          <w:highlight w:val="none"/>
        </w:rPr>
        <w:t>监督机构地址和联系方式如下：</w:t>
      </w:r>
    </w:p>
    <w:p>
      <w:pPr>
        <w:spacing w:line="560" w:lineRule="exact"/>
        <w:ind w:firstLine="640" w:firstLineChars="200"/>
        <w:rPr>
          <w:szCs w:val="32"/>
          <w:highlight w:val="none"/>
        </w:rPr>
      </w:pPr>
      <w:r>
        <w:rPr>
          <w:rFonts w:hint="eastAsia"/>
          <w:szCs w:val="32"/>
          <w:highlight w:val="none"/>
          <w:lang w:eastAsia="zh-CN"/>
        </w:rPr>
        <w:t>广州市增城区</w:t>
      </w:r>
      <w:r>
        <w:rPr>
          <w:rFonts w:hint="eastAsia"/>
          <w:szCs w:val="32"/>
          <w:highlight w:val="none"/>
        </w:rPr>
        <w:t>水务工程质量安全监督站</w:t>
      </w:r>
      <w:r>
        <w:rPr>
          <w:szCs w:val="32"/>
          <w:highlight w:val="none"/>
        </w:rPr>
        <w:t>，地址：广州市</w:t>
      </w:r>
      <w:r>
        <w:rPr>
          <w:rFonts w:hint="eastAsia"/>
          <w:szCs w:val="32"/>
          <w:highlight w:val="none"/>
          <w:lang w:eastAsia="zh-CN"/>
        </w:rPr>
        <w:t>增城区荔城街园圃路</w:t>
      </w:r>
      <w:r>
        <w:rPr>
          <w:rFonts w:hint="eastAsia"/>
          <w:szCs w:val="32"/>
          <w:highlight w:val="none"/>
          <w:lang w:val="en-US" w:eastAsia="zh-CN"/>
        </w:rPr>
        <w:t>4号</w:t>
      </w:r>
      <w:r>
        <w:rPr>
          <w:szCs w:val="32"/>
          <w:highlight w:val="none"/>
        </w:rPr>
        <w:t>，联系电话：</w:t>
      </w:r>
      <w:r>
        <w:rPr>
          <w:rFonts w:hint="eastAsia"/>
          <w:szCs w:val="32"/>
          <w:highlight w:val="none"/>
          <w:lang w:val="en-US" w:eastAsia="zh-CN"/>
        </w:rPr>
        <w:t>020-</w:t>
      </w:r>
      <w:r>
        <w:rPr>
          <w:rFonts w:hint="default"/>
          <w:szCs w:val="32"/>
          <w:highlight w:val="none"/>
        </w:rPr>
        <w:t>82666689</w:t>
      </w:r>
      <w:r>
        <w:rPr>
          <w:szCs w:val="32"/>
          <w:highlight w:val="none"/>
        </w:rPr>
        <w:t>。</w:t>
      </w:r>
    </w:p>
    <w:p>
      <w:pPr>
        <w:pStyle w:val="4"/>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八、收费标准：</w:t>
      </w:r>
      <w:r>
        <w:rPr>
          <w:rFonts w:ascii="Times New Roman" w:hAnsi="Times New Roman" w:eastAsia="仿宋_GB2312" w:cs="Times New Roman"/>
          <w:sz w:val="32"/>
          <w:szCs w:val="32"/>
        </w:rPr>
        <w:t>无。</w:t>
      </w:r>
    </w:p>
    <w:p>
      <w:pPr>
        <w:pStyle w:val="4"/>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九、收费依据：</w:t>
      </w:r>
      <w:r>
        <w:rPr>
          <w:rFonts w:ascii="Times New Roman" w:hAnsi="Times New Roman" w:eastAsia="仿宋_GB2312" w:cs="Times New Roman"/>
          <w:sz w:val="32"/>
          <w:szCs w:val="32"/>
        </w:rPr>
        <w:t>无。</w:t>
      </w:r>
    </w:p>
    <w:p>
      <w:pPr>
        <w:pStyle w:val="4"/>
        <w:spacing w:before="0" w:beforeAutospacing="0" w:after="0" w:afterAutospacing="0"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十、办理依据</w:t>
      </w:r>
    </w:p>
    <w:p>
      <w:pPr>
        <w:spacing w:line="560" w:lineRule="exact"/>
        <w:ind w:firstLine="640" w:firstLineChars="200"/>
        <w:rPr>
          <w:szCs w:val="32"/>
        </w:rPr>
      </w:pPr>
      <w:r>
        <w:rPr>
          <w:szCs w:val="32"/>
        </w:rPr>
        <w:t>1.《中华人民共和国建筑法》（主席令第46号）；</w:t>
      </w:r>
    </w:p>
    <w:p>
      <w:pPr>
        <w:spacing w:line="560" w:lineRule="exact"/>
        <w:ind w:firstLine="640" w:firstLineChars="200"/>
        <w:rPr>
          <w:szCs w:val="32"/>
        </w:rPr>
      </w:pPr>
      <w:r>
        <w:rPr>
          <w:szCs w:val="32"/>
        </w:rPr>
        <w:t>2.《国务院办公厅关于开展工程建设项目审批制度改革试点的通知》（国办发〔2018〕33号）；</w:t>
      </w:r>
      <w:r>
        <w:rPr>
          <w:szCs w:val="32"/>
        </w:rPr>
        <w:br w:type="textWrapping"/>
      </w:r>
      <w:r>
        <w:rPr>
          <w:szCs w:val="32"/>
        </w:rPr>
        <w:t>　  3.《建筑工程施工许可管理办法》（住房城乡建设部令第18号）；</w:t>
      </w:r>
    </w:p>
    <w:p>
      <w:pPr>
        <w:spacing w:line="560" w:lineRule="exact"/>
        <w:ind w:firstLine="640" w:firstLineChars="200"/>
        <w:rPr>
          <w:szCs w:val="32"/>
        </w:rPr>
      </w:pPr>
      <w:r>
        <w:rPr>
          <w:szCs w:val="32"/>
        </w:rPr>
        <w:t>4.《房屋建筑和市政基础设施工程施工图设计文件审查管理办法》(住房城乡建设部令〔2013〕第13号)；</w:t>
      </w:r>
    </w:p>
    <w:p>
      <w:pPr>
        <w:spacing w:line="540" w:lineRule="exact"/>
        <w:ind w:firstLine="640" w:firstLineChars="200"/>
        <w:rPr>
          <w:szCs w:val="32"/>
        </w:rPr>
      </w:pPr>
      <w:r>
        <w:rPr>
          <w:szCs w:val="32"/>
        </w:rPr>
        <w:t>5.《危险性较大的分部分项工程安全管理规定》（住房城乡建设部令第37号）；</w:t>
      </w:r>
    </w:p>
    <w:p>
      <w:pPr>
        <w:spacing w:line="540" w:lineRule="exact"/>
        <w:ind w:firstLine="640" w:firstLineChars="200"/>
        <w:rPr>
          <w:szCs w:val="32"/>
        </w:rPr>
      </w:pPr>
      <w:r>
        <w:rPr>
          <w:szCs w:val="32"/>
        </w:rPr>
        <w:t>6.《广东省住房和城乡建设厅关于进一步简化施工许可证核发与工程质量安全监督合并办理手续的通知》(粤建市函〔2020〕86号)；</w:t>
      </w:r>
    </w:p>
    <w:p>
      <w:pPr>
        <w:spacing w:line="540" w:lineRule="exact"/>
        <w:ind w:firstLine="640"/>
        <w:rPr>
          <w:szCs w:val="32"/>
        </w:rPr>
      </w:pPr>
      <w:r>
        <w:rPr>
          <w:szCs w:val="32"/>
        </w:rPr>
        <w:t>7.《广州市工程建设项目审批制度改革试点实施方案》（穗府〔2018〕12号）；</w:t>
      </w:r>
    </w:p>
    <w:p>
      <w:pPr>
        <w:spacing w:line="540" w:lineRule="exact"/>
        <w:ind w:firstLine="640" w:firstLineChars="200"/>
        <w:rPr>
          <w:szCs w:val="32"/>
        </w:rPr>
      </w:pPr>
      <w:r>
        <w:rPr>
          <w:szCs w:val="32"/>
        </w:rPr>
        <w:t>8.《广州市人民政府关于将一批市级行政职权事项调整由区实施的决定》(广州市人民政府令第157号)；</w:t>
      </w:r>
    </w:p>
    <w:p>
      <w:pPr>
        <w:spacing w:line="540" w:lineRule="exact"/>
        <w:ind w:firstLine="640"/>
        <w:rPr>
          <w:szCs w:val="32"/>
        </w:rPr>
      </w:pPr>
      <w:r>
        <w:rPr>
          <w:szCs w:val="32"/>
        </w:rPr>
        <w:t>9.《广州市房屋建筑和市政基础设施工程质量管理办法》(广州市人民政府令第129号)；</w:t>
      </w:r>
    </w:p>
    <w:p>
      <w:pPr>
        <w:spacing w:line="540" w:lineRule="exact"/>
        <w:ind w:firstLine="640"/>
        <w:rPr>
          <w:rFonts w:hint="eastAsia"/>
          <w:szCs w:val="32"/>
        </w:rPr>
      </w:pPr>
      <w:r>
        <w:rPr>
          <w:szCs w:val="32"/>
        </w:rPr>
        <w:t>10.《广州市人民政府关于印发广州市进一步深化工程建设项目审批制度改革实施方案的通知》（穗府函【2019】194号）</w:t>
      </w:r>
      <w:r>
        <w:rPr>
          <w:rFonts w:hint="eastAsia"/>
          <w:szCs w:val="32"/>
        </w:rPr>
        <w:t>。</w:t>
      </w:r>
    </w:p>
    <w:p>
      <w:pPr>
        <w:pStyle w:val="4"/>
        <w:spacing w:before="0" w:beforeAutospacing="0" w:after="0" w:afterAutospacing="0"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十一、应发给的证明文件</w:t>
      </w:r>
    </w:p>
    <w:p>
      <w:pPr>
        <w:spacing w:line="540" w:lineRule="exact"/>
        <w:ind w:firstLine="640" w:firstLineChars="200"/>
        <w:rPr>
          <w:szCs w:val="32"/>
        </w:rPr>
      </w:pPr>
      <w:r>
        <w:rPr>
          <w:szCs w:val="32"/>
        </w:rPr>
        <w:t>1.</w:t>
      </w:r>
      <w:r>
        <w:rPr>
          <w:rFonts w:hint="eastAsia"/>
          <w:szCs w:val="32"/>
        </w:rPr>
        <w:t>《施工许可证》</w:t>
      </w:r>
      <w:r>
        <w:rPr>
          <w:szCs w:val="32"/>
        </w:rPr>
        <w:t>；</w:t>
      </w:r>
    </w:p>
    <w:p>
      <w:pPr>
        <w:spacing w:line="540" w:lineRule="exact"/>
        <w:ind w:firstLine="640" w:firstLineChars="200"/>
        <w:rPr>
          <w:szCs w:val="32"/>
        </w:rPr>
      </w:pPr>
      <w:r>
        <w:rPr>
          <w:szCs w:val="32"/>
        </w:rPr>
        <w:t>2.《质量安全监督告知书》。</w:t>
      </w:r>
    </w:p>
    <w:p>
      <w:pPr>
        <w:pStyle w:val="4"/>
        <w:spacing w:before="0" w:beforeAutospacing="0" w:after="0" w:afterAutospacing="0"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十二、</w:t>
      </w:r>
      <w:r>
        <w:rPr>
          <w:rFonts w:hint="eastAsia" w:ascii="Times New Roman" w:hAnsi="Times New Roman" w:eastAsia="黑体" w:cs="Times New Roman"/>
          <w:sz w:val="32"/>
          <w:szCs w:val="32"/>
        </w:rPr>
        <w:t>相关申请材料模板（见附录）</w:t>
      </w:r>
    </w:p>
    <w:p>
      <w:pPr>
        <w:numPr>
          <w:ilvl w:val="0"/>
          <w:numId w:val="1"/>
        </w:numPr>
        <w:spacing w:line="540" w:lineRule="exact"/>
        <w:ind w:hanging="644"/>
        <w:rPr>
          <w:szCs w:val="32"/>
        </w:rPr>
      </w:pPr>
      <w:r>
        <w:rPr>
          <w:szCs w:val="32"/>
        </w:rPr>
        <w:t>法定代表人授权书（</w:t>
      </w:r>
      <w:r>
        <w:rPr>
          <w:rFonts w:hint="eastAsia" w:eastAsia="仿宋"/>
          <w:szCs w:val="32"/>
        </w:rPr>
        <w:t>样本</w:t>
      </w:r>
      <w:r>
        <w:rPr>
          <w:szCs w:val="32"/>
        </w:rPr>
        <w:t>）；</w:t>
      </w:r>
    </w:p>
    <w:p>
      <w:pPr>
        <w:numPr>
          <w:ilvl w:val="0"/>
          <w:numId w:val="1"/>
        </w:numPr>
        <w:spacing w:line="540" w:lineRule="exact"/>
        <w:ind w:hanging="644"/>
        <w:rPr>
          <w:szCs w:val="32"/>
        </w:rPr>
      </w:pPr>
      <w:r>
        <w:rPr>
          <w:rFonts w:hint="eastAsia"/>
          <w:szCs w:val="32"/>
        </w:rPr>
        <w:t>企业自筹资金项目建设资金落实承诺书</w:t>
      </w:r>
      <w:r>
        <w:rPr>
          <w:szCs w:val="32"/>
        </w:rPr>
        <w:t>（</w:t>
      </w:r>
      <w:r>
        <w:rPr>
          <w:rFonts w:hint="eastAsia" w:eastAsia="仿宋"/>
          <w:szCs w:val="32"/>
        </w:rPr>
        <w:t>样本</w:t>
      </w:r>
      <w:r>
        <w:rPr>
          <w:szCs w:val="32"/>
        </w:rPr>
        <w:t>）；</w:t>
      </w:r>
    </w:p>
    <w:p>
      <w:pPr>
        <w:numPr>
          <w:ilvl w:val="0"/>
          <w:numId w:val="1"/>
        </w:numPr>
        <w:spacing w:line="540" w:lineRule="exact"/>
        <w:ind w:hanging="644"/>
        <w:rPr>
          <w:szCs w:val="32"/>
        </w:rPr>
      </w:pPr>
      <w:r>
        <w:rPr>
          <w:szCs w:val="32"/>
        </w:rPr>
        <w:t>施工</w:t>
      </w:r>
      <w:r>
        <w:rPr>
          <w:rFonts w:hint="eastAsia"/>
          <w:szCs w:val="32"/>
        </w:rPr>
        <w:t>场地</w:t>
      </w:r>
      <w:r>
        <w:rPr>
          <w:szCs w:val="32"/>
        </w:rPr>
        <w:t>具备施工条件的说明（</w:t>
      </w:r>
      <w:r>
        <w:rPr>
          <w:rFonts w:hint="eastAsia" w:eastAsia="仿宋"/>
          <w:szCs w:val="32"/>
        </w:rPr>
        <w:t>样本</w:t>
      </w:r>
      <w:r>
        <w:rPr>
          <w:szCs w:val="32"/>
        </w:rPr>
        <w:t>）；</w:t>
      </w:r>
    </w:p>
    <w:p>
      <w:pPr>
        <w:numPr>
          <w:ilvl w:val="0"/>
          <w:numId w:val="1"/>
        </w:numPr>
        <w:spacing w:line="540" w:lineRule="exact"/>
        <w:ind w:hanging="644"/>
        <w:rPr>
          <w:rFonts w:hint="eastAsia"/>
          <w:szCs w:val="32"/>
        </w:rPr>
      </w:pPr>
      <w:r>
        <w:rPr>
          <w:rFonts w:hint="eastAsia"/>
          <w:szCs w:val="32"/>
        </w:rPr>
        <w:t>施工图审查意见限期补齐承诺函</w:t>
      </w:r>
      <w:r>
        <w:rPr>
          <w:szCs w:val="32"/>
        </w:rPr>
        <w:t>（</w:t>
      </w:r>
      <w:r>
        <w:rPr>
          <w:rFonts w:hint="eastAsia" w:eastAsia="仿宋"/>
          <w:szCs w:val="32"/>
        </w:rPr>
        <w:t>样本</w:t>
      </w:r>
      <w:r>
        <w:rPr>
          <w:szCs w:val="32"/>
        </w:rPr>
        <w:t>）</w:t>
      </w:r>
      <w:r>
        <w:rPr>
          <w:rFonts w:hint="eastAsia"/>
          <w:szCs w:val="32"/>
          <w:lang w:eastAsia="zh-CN"/>
        </w:rPr>
        <w:t>；</w:t>
      </w:r>
    </w:p>
    <w:p>
      <w:pPr>
        <w:numPr>
          <w:ilvl w:val="0"/>
          <w:numId w:val="1"/>
        </w:numPr>
        <w:spacing w:line="540" w:lineRule="exact"/>
        <w:ind w:hanging="644"/>
        <w:rPr>
          <w:szCs w:val="32"/>
        </w:rPr>
      </w:pPr>
      <w:r>
        <w:rPr>
          <w:szCs w:val="32"/>
        </w:rPr>
        <w:t>工程质量终身责任承诺书（</w:t>
      </w:r>
      <w:r>
        <w:rPr>
          <w:rFonts w:hint="eastAsia" w:eastAsia="仿宋"/>
          <w:szCs w:val="32"/>
        </w:rPr>
        <w:t>样本</w:t>
      </w:r>
      <w:r>
        <w:rPr>
          <w:szCs w:val="32"/>
        </w:rPr>
        <w:t>）</w:t>
      </w:r>
      <w:r>
        <w:rPr>
          <w:rFonts w:hint="eastAsia"/>
          <w:szCs w:val="32"/>
        </w:rPr>
        <w:t>；</w:t>
      </w:r>
    </w:p>
    <w:p>
      <w:pPr>
        <w:numPr>
          <w:ilvl w:val="0"/>
          <w:numId w:val="1"/>
        </w:numPr>
        <w:spacing w:line="540" w:lineRule="exact"/>
        <w:ind w:hanging="644"/>
        <w:rPr>
          <w:szCs w:val="32"/>
        </w:rPr>
      </w:pPr>
      <w:r>
        <w:rPr>
          <w:szCs w:val="32"/>
        </w:rPr>
        <w:t>危险性较大分部分项工程清单（</w:t>
      </w:r>
      <w:r>
        <w:rPr>
          <w:rFonts w:hint="eastAsia" w:eastAsia="仿宋"/>
          <w:szCs w:val="32"/>
        </w:rPr>
        <w:t>样本</w:t>
      </w:r>
      <w:r>
        <w:rPr>
          <w:szCs w:val="32"/>
        </w:rPr>
        <w:t>）</w:t>
      </w:r>
      <w:r>
        <w:rPr>
          <w:rFonts w:hint="eastAsia"/>
          <w:szCs w:val="32"/>
        </w:rPr>
        <w:t>。</w:t>
      </w:r>
    </w:p>
    <w:p>
      <w:pPr>
        <w:pStyle w:val="4"/>
        <w:spacing w:before="0" w:beforeAutospacing="0" w:after="0" w:afterAutospacing="0"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十三、到场次数</w:t>
      </w:r>
    </w:p>
    <w:p>
      <w:pPr>
        <w:spacing w:line="540" w:lineRule="exact"/>
        <w:ind w:firstLine="640" w:firstLineChars="200"/>
        <w:rPr>
          <w:szCs w:val="32"/>
        </w:rPr>
      </w:pPr>
      <w:r>
        <w:rPr>
          <w:szCs w:val="32"/>
        </w:rPr>
        <w:t>1次。</w:t>
      </w:r>
    </w:p>
    <w:p>
      <w:pPr>
        <w:spacing w:line="560" w:lineRule="exact"/>
        <w:rPr>
          <w:rFonts w:hint="eastAsia" w:eastAsia="黑体"/>
          <w:szCs w:val="32"/>
        </w:rPr>
      </w:pPr>
      <w:r>
        <w:rPr>
          <w:szCs w:val="32"/>
        </w:rPr>
        <w:br w:type="page"/>
      </w:r>
      <w:r>
        <w:rPr>
          <w:rFonts w:hint="eastAsia" w:eastAsia="黑体"/>
          <w:szCs w:val="32"/>
        </w:rPr>
        <w:t>附录</w:t>
      </w:r>
    </w:p>
    <w:p>
      <w:pPr>
        <w:pStyle w:val="4"/>
        <w:spacing w:before="0" w:beforeAutospacing="0" w:after="0" w:afterAutospacing="0" w:line="560" w:lineRule="exact"/>
        <w:jc w:val="center"/>
        <w:rPr>
          <w:rFonts w:ascii="方正小标宋简体" w:hAnsi="Times New Roman" w:eastAsia="方正小标宋简体" w:cs="Times New Roman"/>
          <w:sz w:val="44"/>
          <w:szCs w:val="44"/>
        </w:rPr>
      </w:pPr>
    </w:p>
    <w:p>
      <w:pPr>
        <w:pStyle w:val="4"/>
        <w:spacing w:before="0" w:beforeAutospacing="0" w:after="0" w:afterAutospacing="0"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相关申请材料模板</w:t>
      </w:r>
    </w:p>
    <w:p>
      <w:pPr>
        <w:spacing w:line="560" w:lineRule="exact"/>
        <w:jc w:val="left"/>
        <w:rPr>
          <w:szCs w:val="32"/>
        </w:rPr>
      </w:pPr>
    </w:p>
    <w:p>
      <w:pPr>
        <w:spacing w:line="560" w:lineRule="exact"/>
        <w:jc w:val="left"/>
        <w:rPr>
          <w:rFonts w:eastAsia="仿宋"/>
          <w:szCs w:val="32"/>
        </w:rPr>
      </w:pPr>
      <w:r>
        <w:rPr>
          <w:szCs w:val="32"/>
        </w:rPr>
        <w:t>1.</w:t>
      </w:r>
      <w:r>
        <w:t xml:space="preserve"> </w:t>
      </w:r>
      <w:r>
        <w:rPr>
          <w:szCs w:val="32"/>
        </w:rPr>
        <w:t>法定代表人授权书</w:t>
      </w:r>
      <w:r>
        <w:rPr>
          <w:rFonts w:eastAsia="仿宋"/>
          <w:szCs w:val="32"/>
        </w:rPr>
        <w:t>（</w:t>
      </w:r>
      <w:r>
        <w:rPr>
          <w:rFonts w:hint="eastAsia" w:eastAsia="仿宋"/>
          <w:szCs w:val="32"/>
        </w:rPr>
        <w:t>样本</w:t>
      </w:r>
      <w:r>
        <w:rPr>
          <w:rFonts w:eastAsia="仿宋"/>
          <w:szCs w:val="32"/>
        </w:rPr>
        <w:t>）</w:t>
      </w:r>
    </w:p>
    <w:p>
      <w:pPr>
        <w:spacing w:line="560" w:lineRule="exact"/>
        <w:jc w:val="left"/>
        <w:rPr>
          <w:rFonts w:eastAsia="仿宋"/>
          <w:szCs w:val="32"/>
        </w:rPr>
      </w:pPr>
    </w:p>
    <w:p>
      <w:pPr>
        <w:widowControl/>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法定代表人授权书</w:t>
      </w:r>
    </w:p>
    <w:p>
      <w:pPr>
        <w:spacing w:line="560" w:lineRule="exact"/>
        <w:jc w:val="center"/>
        <w:rPr>
          <w:rFonts w:eastAsia="仿宋"/>
          <w:szCs w:val="32"/>
        </w:rPr>
      </w:pPr>
    </w:p>
    <w:p>
      <w:pPr>
        <w:spacing w:line="560" w:lineRule="exact"/>
        <w:ind w:firstLine="640" w:firstLineChars="200"/>
        <w:rPr>
          <w:rFonts w:hint="eastAsia"/>
          <w:szCs w:val="32"/>
        </w:rPr>
      </w:pPr>
      <w:r>
        <w:rPr>
          <w:rFonts w:hint="eastAsia"/>
          <w:szCs w:val="32"/>
        </w:rPr>
        <w:t>兹授权我单位</w:t>
      </w:r>
      <w:r>
        <w:rPr>
          <w:rFonts w:hint="eastAsia"/>
          <w:szCs w:val="32"/>
          <w:u w:val="single"/>
        </w:rPr>
        <w:t xml:space="preserve"> （姓名） </w:t>
      </w:r>
      <w:r>
        <w:rPr>
          <w:rFonts w:hint="eastAsia"/>
          <w:szCs w:val="32"/>
        </w:rPr>
        <w:t>担任</w:t>
      </w:r>
      <w:r>
        <w:rPr>
          <w:rFonts w:hint="eastAsia"/>
          <w:szCs w:val="32"/>
          <w:u w:val="single"/>
        </w:rPr>
        <w:t xml:space="preserve"> （工程名称） </w:t>
      </w:r>
      <w:r>
        <w:rPr>
          <w:rFonts w:hint="eastAsia"/>
          <w:szCs w:val="32"/>
        </w:rPr>
        <w:t>项目负责人，对该工程项目的(建设、勘察、设计、施工、监理、质量检测)工作实施组织管理，依据国家有关法律法规及标准规范履行职责，并依法对设计使用年限内的工程质量承担相应终身责任。</w:t>
      </w:r>
    </w:p>
    <w:p>
      <w:pPr>
        <w:spacing w:line="560" w:lineRule="exact"/>
        <w:ind w:firstLine="640" w:firstLineChars="200"/>
        <w:rPr>
          <w:szCs w:val="32"/>
        </w:rPr>
      </w:pPr>
      <w:r>
        <w:rPr>
          <w:rFonts w:hint="eastAsia"/>
          <w:szCs w:val="32"/>
        </w:rPr>
        <w:t>本授权书自授权之日起生效。</w:t>
      </w:r>
    </w:p>
    <w:tbl>
      <w:tblPr>
        <w:tblStyle w:val="8"/>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1964"/>
        <w:gridCol w:w="20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072" w:type="dxa"/>
            <w:gridSpan w:val="4"/>
            <w:vAlign w:val="top"/>
          </w:tcPr>
          <w:p>
            <w:pPr>
              <w:spacing w:line="560" w:lineRule="exact"/>
              <w:jc w:val="center"/>
              <w:rPr>
                <w:szCs w:val="32"/>
              </w:rPr>
            </w:pPr>
            <w:r>
              <w:rPr>
                <w:b/>
                <w:bCs/>
                <w:szCs w:val="32"/>
              </w:rPr>
              <w:t>被授权人基本情况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2080" w:type="dxa"/>
            <w:vAlign w:val="top"/>
          </w:tcPr>
          <w:p>
            <w:pPr>
              <w:spacing w:line="560" w:lineRule="exact"/>
              <w:jc w:val="center"/>
              <w:rPr>
                <w:sz w:val="28"/>
                <w:szCs w:val="32"/>
              </w:rPr>
            </w:pPr>
            <w:r>
              <w:rPr>
                <w:sz w:val="28"/>
                <w:szCs w:val="32"/>
              </w:rPr>
              <w:t>姓  名</w:t>
            </w:r>
          </w:p>
        </w:tc>
        <w:tc>
          <w:tcPr>
            <w:tcW w:w="1964" w:type="dxa"/>
            <w:vAlign w:val="top"/>
          </w:tcPr>
          <w:p>
            <w:pPr>
              <w:spacing w:line="560" w:lineRule="exact"/>
              <w:jc w:val="center"/>
              <w:rPr>
                <w:szCs w:val="32"/>
              </w:rPr>
            </w:pPr>
          </w:p>
        </w:tc>
        <w:tc>
          <w:tcPr>
            <w:tcW w:w="2051" w:type="dxa"/>
            <w:vAlign w:val="top"/>
          </w:tcPr>
          <w:p>
            <w:pPr>
              <w:spacing w:line="560" w:lineRule="exact"/>
              <w:jc w:val="center"/>
              <w:rPr>
                <w:sz w:val="28"/>
                <w:szCs w:val="32"/>
              </w:rPr>
            </w:pPr>
            <w:r>
              <w:rPr>
                <w:sz w:val="28"/>
                <w:szCs w:val="32"/>
              </w:rPr>
              <w:t>身份证号</w:t>
            </w:r>
          </w:p>
        </w:tc>
        <w:tc>
          <w:tcPr>
            <w:tcW w:w="2977" w:type="dxa"/>
            <w:vAlign w:val="top"/>
          </w:tcPr>
          <w:p>
            <w:pPr>
              <w:spacing w:line="56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2080" w:type="dxa"/>
            <w:vAlign w:val="top"/>
          </w:tcPr>
          <w:p>
            <w:pPr>
              <w:spacing w:line="560" w:lineRule="exact"/>
              <w:jc w:val="center"/>
              <w:rPr>
                <w:sz w:val="28"/>
                <w:szCs w:val="32"/>
              </w:rPr>
            </w:pPr>
            <w:r>
              <w:rPr>
                <w:sz w:val="28"/>
                <w:szCs w:val="32"/>
              </w:rPr>
              <w:t>注册执业资格</w:t>
            </w:r>
          </w:p>
        </w:tc>
        <w:tc>
          <w:tcPr>
            <w:tcW w:w="1964" w:type="dxa"/>
            <w:vAlign w:val="top"/>
          </w:tcPr>
          <w:p>
            <w:pPr>
              <w:spacing w:line="560" w:lineRule="exact"/>
              <w:jc w:val="center"/>
              <w:rPr>
                <w:szCs w:val="32"/>
              </w:rPr>
            </w:pPr>
          </w:p>
        </w:tc>
        <w:tc>
          <w:tcPr>
            <w:tcW w:w="2051" w:type="dxa"/>
            <w:vAlign w:val="top"/>
          </w:tcPr>
          <w:p>
            <w:pPr>
              <w:spacing w:line="560" w:lineRule="exact"/>
              <w:jc w:val="center"/>
              <w:rPr>
                <w:sz w:val="28"/>
                <w:szCs w:val="32"/>
              </w:rPr>
            </w:pPr>
            <w:r>
              <w:rPr>
                <w:sz w:val="28"/>
                <w:szCs w:val="32"/>
              </w:rPr>
              <w:t>注册执业证号</w:t>
            </w:r>
          </w:p>
        </w:tc>
        <w:tc>
          <w:tcPr>
            <w:tcW w:w="2977" w:type="dxa"/>
            <w:vAlign w:val="top"/>
          </w:tcPr>
          <w:p>
            <w:pPr>
              <w:spacing w:line="56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2080" w:type="dxa"/>
            <w:vAlign w:val="top"/>
          </w:tcPr>
          <w:p>
            <w:pPr>
              <w:spacing w:line="560" w:lineRule="exact"/>
              <w:jc w:val="center"/>
              <w:rPr>
                <w:sz w:val="28"/>
                <w:szCs w:val="32"/>
              </w:rPr>
            </w:pPr>
            <w:r>
              <w:rPr>
                <w:rFonts w:hint="eastAsia"/>
                <w:sz w:val="28"/>
                <w:szCs w:val="32"/>
              </w:rPr>
              <w:t>职称</w:t>
            </w:r>
          </w:p>
        </w:tc>
        <w:tc>
          <w:tcPr>
            <w:tcW w:w="1964" w:type="dxa"/>
            <w:vAlign w:val="top"/>
          </w:tcPr>
          <w:p>
            <w:pPr>
              <w:spacing w:line="560" w:lineRule="exact"/>
              <w:jc w:val="center"/>
              <w:rPr>
                <w:szCs w:val="32"/>
              </w:rPr>
            </w:pPr>
          </w:p>
        </w:tc>
        <w:tc>
          <w:tcPr>
            <w:tcW w:w="2051" w:type="dxa"/>
            <w:vAlign w:val="top"/>
          </w:tcPr>
          <w:p>
            <w:pPr>
              <w:spacing w:line="560" w:lineRule="exact"/>
              <w:jc w:val="center"/>
              <w:rPr>
                <w:sz w:val="28"/>
                <w:szCs w:val="32"/>
              </w:rPr>
            </w:pPr>
            <w:r>
              <w:rPr>
                <w:rFonts w:hint="eastAsia"/>
                <w:sz w:val="28"/>
                <w:szCs w:val="32"/>
              </w:rPr>
              <w:t>专业</w:t>
            </w:r>
          </w:p>
        </w:tc>
        <w:tc>
          <w:tcPr>
            <w:tcW w:w="2977" w:type="dxa"/>
            <w:vAlign w:val="top"/>
          </w:tcPr>
          <w:p>
            <w:pPr>
              <w:spacing w:line="560" w:lineRule="exact"/>
              <w:rPr>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9072" w:type="dxa"/>
            <w:gridSpan w:val="4"/>
            <w:vAlign w:val="top"/>
          </w:tcPr>
          <w:p>
            <w:pPr>
              <w:spacing w:line="560" w:lineRule="exact"/>
              <w:jc w:val="left"/>
              <w:rPr>
                <w:szCs w:val="32"/>
              </w:rPr>
            </w:pPr>
            <w:r>
              <w:rPr>
                <w:sz w:val="28"/>
                <w:szCs w:val="32"/>
              </w:rPr>
              <w:t>被授权人签字：</w:t>
            </w:r>
          </w:p>
        </w:tc>
      </w:tr>
    </w:tbl>
    <w:p>
      <w:pPr>
        <w:spacing w:line="560" w:lineRule="exact"/>
        <w:ind w:firstLine="640" w:firstLineChars="200"/>
        <w:rPr>
          <w:szCs w:val="32"/>
          <w:u w:val="single"/>
        </w:rPr>
      </w:pPr>
      <w:r>
        <w:rPr>
          <w:szCs w:val="32"/>
        </w:rPr>
        <w:t xml:space="preserve">         </w:t>
      </w:r>
      <w:r>
        <w:rPr>
          <w:spacing w:val="21"/>
          <w:szCs w:val="32"/>
        </w:rPr>
        <w:t>授权单位（盖章）</w:t>
      </w:r>
      <w:r>
        <w:rPr>
          <w:szCs w:val="32"/>
        </w:rPr>
        <w:t>：</w:t>
      </w:r>
      <w:r>
        <w:rPr>
          <w:szCs w:val="32"/>
          <w:u w:val="single"/>
        </w:rPr>
        <w:t xml:space="preserve">                      </w:t>
      </w:r>
    </w:p>
    <w:p>
      <w:pPr>
        <w:spacing w:line="560" w:lineRule="exact"/>
        <w:ind w:firstLine="640" w:firstLineChars="200"/>
        <w:rPr>
          <w:szCs w:val="32"/>
          <w:u w:val="single"/>
        </w:rPr>
      </w:pPr>
      <w:r>
        <w:rPr>
          <w:szCs w:val="32"/>
        </w:rPr>
        <w:t xml:space="preserve">         </w:t>
      </w:r>
      <w:r>
        <w:rPr>
          <w:szCs w:val="32"/>
          <w:u w:val="single"/>
        </w:rPr>
        <w:t xml:space="preserve">                                       </w:t>
      </w:r>
    </w:p>
    <w:p>
      <w:pPr>
        <w:spacing w:line="560" w:lineRule="exact"/>
        <w:ind w:firstLine="640" w:firstLineChars="200"/>
        <w:rPr>
          <w:szCs w:val="32"/>
          <w:u w:val="single"/>
        </w:rPr>
      </w:pPr>
      <w:r>
        <w:rPr>
          <w:szCs w:val="32"/>
        </w:rPr>
        <w:t xml:space="preserve">         法定代表人（签字）：</w:t>
      </w:r>
      <w:r>
        <w:rPr>
          <w:szCs w:val="32"/>
          <w:u w:val="single"/>
        </w:rPr>
        <w:t xml:space="preserve">                    </w:t>
      </w:r>
    </w:p>
    <w:p>
      <w:pPr>
        <w:spacing w:line="560" w:lineRule="exact"/>
        <w:ind w:firstLine="640" w:firstLineChars="200"/>
        <w:rPr>
          <w:szCs w:val="32"/>
        </w:rPr>
      </w:pPr>
      <w:r>
        <w:rPr>
          <w:szCs w:val="32"/>
        </w:rPr>
        <w:t xml:space="preserve">         </w:t>
      </w:r>
      <w:r>
        <w:rPr>
          <w:spacing w:val="21"/>
          <w:szCs w:val="32"/>
        </w:rPr>
        <w:t>授权日期：</w:t>
      </w:r>
      <w:r>
        <w:rPr>
          <w:szCs w:val="32"/>
          <w:u w:val="single"/>
        </w:rPr>
        <w:t xml:space="preserve">          </w:t>
      </w:r>
      <w:r>
        <w:rPr>
          <w:szCs w:val="32"/>
        </w:rPr>
        <w:t>年</w:t>
      </w:r>
      <w:r>
        <w:rPr>
          <w:szCs w:val="32"/>
          <w:u w:val="single"/>
        </w:rPr>
        <w:t xml:space="preserve">      </w:t>
      </w:r>
      <w:r>
        <w:rPr>
          <w:szCs w:val="32"/>
        </w:rPr>
        <w:t>月</w:t>
      </w:r>
      <w:r>
        <w:rPr>
          <w:szCs w:val="32"/>
          <w:u w:val="single"/>
        </w:rPr>
        <w:t xml:space="preserve">      </w:t>
      </w:r>
      <w:r>
        <w:rPr>
          <w:szCs w:val="32"/>
        </w:rPr>
        <w:t>日</w:t>
      </w:r>
    </w:p>
    <w:p>
      <w:pPr>
        <w:spacing w:line="560" w:lineRule="exact"/>
        <w:rPr>
          <w:szCs w:val="32"/>
        </w:rPr>
        <w:sectPr>
          <w:pgSz w:w="11906" w:h="16838"/>
          <w:pgMar w:top="1134" w:right="1588" w:bottom="1134" w:left="1588" w:header="851" w:footer="992" w:gutter="0"/>
          <w:cols w:space="720" w:num="1"/>
          <w:docGrid w:type="lines" w:linePitch="312" w:charSpace="0"/>
        </w:sectPr>
      </w:pPr>
    </w:p>
    <w:p>
      <w:pPr>
        <w:spacing w:line="560" w:lineRule="exact"/>
        <w:jc w:val="left"/>
        <w:rPr>
          <w:rFonts w:hint="eastAsia"/>
          <w:szCs w:val="32"/>
        </w:rPr>
      </w:pPr>
      <w:r>
        <w:rPr>
          <w:szCs w:val="32"/>
        </w:rPr>
        <w:t>2.</w:t>
      </w:r>
      <w:r>
        <w:rPr>
          <w:rFonts w:hint="eastAsia"/>
          <w:szCs w:val="32"/>
        </w:rPr>
        <w:t xml:space="preserve"> 企业自筹资金项目建设资金落实承诺书</w:t>
      </w:r>
      <w:r>
        <w:rPr>
          <w:szCs w:val="32"/>
        </w:rPr>
        <w:t>（样</w:t>
      </w:r>
      <w:r>
        <w:rPr>
          <w:rFonts w:hint="eastAsia"/>
          <w:szCs w:val="32"/>
        </w:rPr>
        <w:t>本</w:t>
      </w:r>
      <w:r>
        <w:rPr>
          <w:szCs w:val="32"/>
        </w:rPr>
        <w:t>）</w:t>
      </w:r>
    </w:p>
    <w:p>
      <w:pPr>
        <w:spacing w:line="560" w:lineRule="exact"/>
        <w:jc w:val="left"/>
        <w:rPr>
          <w:rFonts w:hint="eastAsia"/>
          <w:szCs w:val="32"/>
        </w:rPr>
      </w:pPr>
    </w:p>
    <w:p>
      <w:pPr>
        <w:widowControl/>
        <w:spacing w:line="560" w:lineRule="exact"/>
        <w:jc w:val="center"/>
        <w:rPr>
          <w:rFonts w:hint="eastAsia"/>
          <w:b/>
          <w:sz w:val="44"/>
          <w:szCs w:val="32"/>
        </w:rPr>
      </w:pPr>
      <w:r>
        <w:rPr>
          <w:rFonts w:hint="eastAsia"/>
          <w:b/>
          <w:sz w:val="44"/>
          <w:szCs w:val="32"/>
        </w:rPr>
        <w:t xml:space="preserve"> </w:t>
      </w:r>
      <w:r>
        <w:rPr>
          <w:rFonts w:hint="eastAsia" w:eastAsia="方正小标宋简体" w:cs="方正小标宋简体"/>
          <w:bCs/>
          <w:sz w:val="44"/>
          <w:szCs w:val="32"/>
        </w:rPr>
        <w:t>企业自筹资金项目建设资金落实承诺书</w:t>
      </w:r>
    </w:p>
    <w:p>
      <w:pPr>
        <w:spacing w:line="560" w:lineRule="exact"/>
        <w:rPr>
          <w:rFonts w:hint="eastAsia"/>
          <w:szCs w:val="32"/>
        </w:rPr>
      </w:pPr>
    </w:p>
    <w:p>
      <w:pPr>
        <w:spacing w:line="560" w:lineRule="exact"/>
        <w:rPr>
          <w:rFonts w:hint="eastAsia"/>
          <w:szCs w:val="32"/>
        </w:rPr>
      </w:pPr>
      <w:r>
        <w:rPr>
          <w:rFonts w:hint="eastAsia"/>
          <w:szCs w:val="32"/>
        </w:rPr>
        <w:t xml:space="preserve">    我单位</w:t>
      </w:r>
      <w:r>
        <w:rPr>
          <w:rFonts w:hint="eastAsia"/>
          <w:szCs w:val="32"/>
          <w:u w:val="single"/>
        </w:rPr>
        <w:t xml:space="preserve">  </w:t>
      </w:r>
      <w:r>
        <w:rPr>
          <w:szCs w:val="32"/>
          <w:u w:val="single"/>
        </w:rPr>
        <w:t xml:space="preserve">   </w:t>
      </w:r>
      <w:r>
        <w:rPr>
          <w:rFonts w:hint="eastAsia"/>
          <w:szCs w:val="32"/>
          <w:u w:val="single"/>
        </w:rPr>
        <w:t>（建设单位名称）</w:t>
      </w:r>
      <w:r>
        <w:rPr>
          <w:rFonts w:hint="eastAsia"/>
          <w:szCs w:val="32"/>
        </w:rPr>
        <w:t>现对</w:t>
      </w:r>
      <w:r>
        <w:rPr>
          <w:szCs w:val="32"/>
          <w:u w:val="single"/>
        </w:rPr>
        <w:t xml:space="preserve">         </w:t>
      </w:r>
      <w:r>
        <w:rPr>
          <w:rFonts w:hint="eastAsia"/>
          <w:szCs w:val="32"/>
          <w:u w:val="single"/>
        </w:rPr>
        <w:t xml:space="preserve"> </w:t>
      </w:r>
      <w:r>
        <w:rPr>
          <w:szCs w:val="32"/>
          <w:u w:val="single"/>
        </w:rPr>
        <w:t xml:space="preserve">      </w:t>
      </w:r>
      <w:r>
        <w:rPr>
          <w:rFonts w:hint="eastAsia"/>
          <w:szCs w:val="32"/>
        </w:rPr>
        <w:t>项目（施工中标通知书中项目名称）在建设过程中作如下承诺：</w:t>
      </w:r>
    </w:p>
    <w:p>
      <w:pPr>
        <w:spacing w:line="560" w:lineRule="exact"/>
        <w:ind w:firstLine="630"/>
        <w:rPr>
          <w:rFonts w:hint="eastAsia"/>
          <w:szCs w:val="32"/>
        </w:rPr>
      </w:pPr>
      <w:r>
        <w:rPr>
          <w:rFonts w:hint="eastAsia"/>
          <w:szCs w:val="32"/>
        </w:rPr>
        <w:t>建设资金已经落实，为</w:t>
      </w:r>
      <w:r>
        <w:rPr>
          <w:szCs w:val="32"/>
          <w:u w:val="single"/>
        </w:rPr>
        <w:t xml:space="preserve">                     </w:t>
      </w:r>
      <w:r>
        <w:rPr>
          <w:rFonts w:hint="eastAsia"/>
          <w:szCs w:val="32"/>
        </w:rPr>
        <w:t>万元。</w:t>
      </w:r>
    </w:p>
    <w:p>
      <w:pPr>
        <w:spacing w:line="560" w:lineRule="exact"/>
        <w:ind w:firstLine="630"/>
        <w:rPr>
          <w:rFonts w:hint="eastAsia"/>
          <w:szCs w:val="32"/>
        </w:rPr>
      </w:pPr>
      <w:r>
        <w:rPr>
          <w:rFonts w:hint="eastAsia"/>
          <w:szCs w:val="32"/>
        </w:rPr>
        <w:t>我在此所作的承诺真实有效。如不履行承诺，本企业愿接受水务部门及其他部门依据有关法律法规等给予的行政处罚及处理。</w:t>
      </w:r>
    </w:p>
    <w:p>
      <w:pPr>
        <w:spacing w:line="560" w:lineRule="exact"/>
        <w:ind w:firstLine="630"/>
        <w:rPr>
          <w:rFonts w:hint="eastAsia"/>
          <w:szCs w:val="32"/>
        </w:rPr>
      </w:pPr>
    </w:p>
    <w:p>
      <w:pPr>
        <w:spacing w:line="560" w:lineRule="exact"/>
        <w:ind w:firstLine="630"/>
        <w:rPr>
          <w:rFonts w:hint="eastAsia"/>
          <w:szCs w:val="32"/>
        </w:rPr>
      </w:pPr>
    </w:p>
    <w:p>
      <w:pPr>
        <w:spacing w:line="560" w:lineRule="exact"/>
        <w:ind w:firstLine="630"/>
        <w:rPr>
          <w:rFonts w:hint="eastAsia"/>
          <w:szCs w:val="32"/>
        </w:rPr>
      </w:pPr>
    </w:p>
    <w:p>
      <w:pPr>
        <w:spacing w:line="560" w:lineRule="exact"/>
        <w:ind w:firstLine="630"/>
        <w:rPr>
          <w:rFonts w:hint="eastAsia"/>
          <w:szCs w:val="32"/>
        </w:rPr>
      </w:pPr>
      <w:r>
        <w:rPr>
          <w:rFonts w:hint="eastAsia"/>
          <w:szCs w:val="32"/>
        </w:rPr>
        <w:t xml:space="preserve">                 建设单位（公章）：</w:t>
      </w:r>
    </w:p>
    <w:p>
      <w:pPr>
        <w:spacing w:line="560" w:lineRule="exact"/>
        <w:ind w:firstLine="630"/>
        <w:rPr>
          <w:rFonts w:hint="eastAsia"/>
          <w:szCs w:val="32"/>
        </w:rPr>
      </w:pPr>
    </w:p>
    <w:p>
      <w:pPr>
        <w:spacing w:line="560" w:lineRule="exact"/>
        <w:rPr>
          <w:rFonts w:hint="eastAsia"/>
          <w:szCs w:val="32"/>
        </w:rPr>
      </w:pPr>
    </w:p>
    <w:p>
      <w:pPr>
        <w:spacing w:line="560" w:lineRule="exact"/>
        <w:ind w:firstLine="630"/>
        <w:rPr>
          <w:rFonts w:hint="eastAsia"/>
          <w:szCs w:val="32"/>
        </w:rPr>
      </w:pPr>
      <w:r>
        <w:rPr>
          <w:rFonts w:hint="eastAsia"/>
          <w:szCs w:val="32"/>
        </w:rPr>
        <w:t xml:space="preserve">         </w:t>
      </w:r>
    </w:p>
    <w:p>
      <w:pPr>
        <w:spacing w:line="560" w:lineRule="exact"/>
        <w:ind w:firstLine="630"/>
        <w:rPr>
          <w:rFonts w:hint="eastAsia"/>
          <w:szCs w:val="32"/>
        </w:rPr>
      </w:pPr>
      <w:r>
        <w:rPr>
          <w:rFonts w:hint="eastAsia"/>
          <w:szCs w:val="32"/>
        </w:rPr>
        <w:t xml:space="preserve">                法定代表人（签章）：</w:t>
      </w:r>
    </w:p>
    <w:p>
      <w:pPr>
        <w:spacing w:line="560" w:lineRule="exact"/>
        <w:rPr>
          <w:rFonts w:hint="eastAsia"/>
          <w:szCs w:val="32"/>
        </w:rPr>
      </w:pPr>
    </w:p>
    <w:p>
      <w:pPr>
        <w:spacing w:line="560" w:lineRule="exact"/>
        <w:ind w:firstLine="630"/>
        <w:rPr>
          <w:rFonts w:hint="eastAsia"/>
          <w:szCs w:val="32"/>
        </w:rPr>
      </w:pPr>
      <w:r>
        <w:rPr>
          <w:rFonts w:hint="eastAsia"/>
          <w:szCs w:val="32"/>
        </w:rPr>
        <w:t xml:space="preserve">               日期：     年     月     日</w:t>
      </w:r>
    </w:p>
    <w:p>
      <w:pPr>
        <w:spacing w:line="560" w:lineRule="exact"/>
        <w:ind w:firstLine="640"/>
      </w:pPr>
    </w:p>
    <w:p>
      <w:pPr>
        <w:spacing w:line="560" w:lineRule="exact"/>
        <w:rPr>
          <w:rFonts w:hint="eastAsia"/>
          <w:szCs w:val="32"/>
        </w:rPr>
      </w:pPr>
    </w:p>
    <w:p>
      <w:pPr>
        <w:spacing w:line="560" w:lineRule="exact"/>
        <w:rPr>
          <w:rFonts w:hint="eastAsia"/>
          <w:szCs w:val="32"/>
        </w:rPr>
      </w:pPr>
    </w:p>
    <w:p>
      <w:pPr>
        <w:spacing w:line="560" w:lineRule="exact"/>
        <w:rPr>
          <w:szCs w:val="32"/>
        </w:rPr>
      </w:pPr>
    </w:p>
    <w:p>
      <w:pPr>
        <w:spacing w:line="560" w:lineRule="exact"/>
        <w:rPr>
          <w:szCs w:val="32"/>
        </w:rPr>
      </w:pPr>
      <w:r>
        <w:rPr>
          <w:rFonts w:hint="eastAsia"/>
          <w:szCs w:val="32"/>
        </w:rPr>
        <w:t>3</w:t>
      </w:r>
      <w:r>
        <w:rPr>
          <w:szCs w:val="32"/>
        </w:rPr>
        <w:t>.</w:t>
      </w:r>
      <w:r>
        <w:t xml:space="preserve"> </w:t>
      </w:r>
      <w:r>
        <w:rPr>
          <w:szCs w:val="32"/>
        </w:rPr>
        <w:t>施工现场具备施工条件的说明（样</w:t>
      </w:r>
      <w:r>
        <w:rPr>
          <w:rFonts w:hint="eastAsia"/>
          <w:szCs w:val="32"/>
        </w:rPr>
        <w:t>本</w:t>
      </w:r>
      <w:r>
        <w:rPr>
          <w:szCs w:val="32"/>
        </w:rPr>
        <w:t>）</w:t>
      </w:r>
    </w:p>
    <w:p>
      <w:pPr>
        <w:widowControl/>
        <w:spacing w:line="560" w:lineRule="exact"/>
        <w:jc w:val="center"/>
        <w:rPr>
          <w:rFonts w:eastAsia="方正小标宋简体" w:cs="方正小标宋简体"/>
          <w:bCs/>
          <w:sz w:val="44"/>
          <w:szCs w:val="32"/>
        </w:rPr>
      </w:pPr>
    </w:p>
    <w:p>
      <w:pPr>
        <w:widowControl/>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×××公司关于×××项目</w:t>
      </w:r>
    </w:p>
    <w:p>
      <w:pPr>
        <w:widowControl/>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施工场地具备施工条件的说明</w:t>
      </w:r>
    </w:p>
    <w:p>
      <w:pPr>
        <w:widowControl/>
        <w:spacing w:line="560" w:lineRule="exact"/>
        <w:jc w:val="left"/>
        <w:rPr>
          <w:kern w:val="0"/>
          <w:szCs w:val="30"/>
        </w:rPr>
      </w:pPr>
    </w:p>
    <w:p>
      <w:pPr>
        <w:widowControl/>
        <w:spacing w:line="560" w:lineRule="exact"/>
        <w:ind w:firstLine="640" w:firstLineChars="200"/>
        <w:jc w:val="left"/>
        <w:rPr>
          <w:kern w:val="0"/>
          <w:szCs w:val="30"/>
        </w:rPr>
      </w:pPr>
      <w:r>
        <w:rPr>
          <w:kern w:val="0"/>
          <w:szCs w:val="30"/>
        </w:rPr>
        <w:t>我公司承接了×××项目的施工任务，工程位于广州市×××路，经我公司于×年×月×日组织对该项目现场进行查勘，现场已经具备了交通、水电等条件，能够满足施工企业进场的需要，工程拆迁进度符合施工要求，具备开工条件。</w:t>
      </w:r>
    </w:p>
    <w:p>
      <w:pPr>
        <w:widowControl/>
        <w:spacing w:line="560" w:lineRule="exact"/>
        <w:jc w:val="left"/>
        <w:rPr>
          <w:kern w:val="0"/>
          <w:szCs w:val="30"/>
        </w:rPr>
      </w:pPr>
    </w:p>
    <w:p>
      <w:pPr>
        <w:widowControl/>
        <w:spacing w:line="560" w:lineRule="exact"/>
        <w:jc w:val="left"/>
        <w:rPr>
          <w:kern w:val="0"/>
          <w:szCs w:val="30"/>
        </w:rPr>
      </w:pPr>
    </w:p>
    <w:p>
      <w:pPr>
        <w:widowControl/>
        <w:spacing w:line="560" w:lineRule="exact"/>
        <w:jc w:val="right"/>
        <w:rPr>
          <w:kern w:val="0"/>
          <w:szCs w:val="30"/>
        </w:rPr>
      </w:pPr>
      <w:r>
        <w:rPr>
          <w:kern w:val="0"/>
          <w:szCs w:val="30"/>
        </w:rPr>
        <w:t>施工单位技术负责人（签名）：×××</w:t>
      </w:r>
    </w:p>
    <w:p>
      <w:pPr>
        <w:widowControl/>
        <w:spacing w:line="560" w:lineRule="exact"/>
        <w:jc w:val="right"/>
        <w:rPr>
          <w:kern w:val="0"/>
          <w:szCs w:val="30"/>
        </w:rPr>
      </w:pPr>
    </w:p>
    <w:p>
      <w:pPr>
        <w:widowControl/>
        <w:spacing w:line="560" w:lineRule="exact"/>
        <w:jc w:val="right"/>
        <w:rPr>
          <w:kern w:val="0"/>
          <w:szCs w:val="30"/>
        </w:rPr>
      </w:pPr>
      <w:r>
        <w:rPr>
          <w:kern w:val="0"/>
          <w:szCs w:val="30"/>
        </w:rPr>
        <w:t>×××公司（施工单位）（盖章）</w:t>
      </w:r>
    </w:p>
    <w:p>
      <w:pPr>
        <w:widowControl/>
        <w:spacing w:line="560" w:lineRule="exact"/>
        <w:jc w:val="left"/>
        <w:rPr>
          <w:kern w:val="0"/>
          <w:szCs w:val="30"/>
        </w:rPr>
      </w:pPr>
    </w:p>
    <w:p>
      <w:pPr>
        <w:widowControl/>
        <w:spacing w:line="560" w:lineRule="exact"/>
        <w:jc w:val="right"/>
        <w:rPr>
          <w:kern w:val="0"/>
          <w:szCs w:val="30"/>
        </w:rPr>
      </w:pPr>
      <w:r>
        <w:rPr>
          <w:kern w:val="0"/>
          <w:szCs w:val="30"/>
        </w:rPr>
        <w:t>××××年×月×日</w:t>
      </w:r>
    </w:p>
    <w:p>
      <w:pPr>
        <w:numPr>
          <w:ilvl w:val="0"/>
          <w:numId w:val="2"/>
        </w:numPr>
        <w:spacing w:line="560" w:lineRule="exact"/>
        <w:jc w:val="left"/>
        <w:rPr>
          <w:szCs w:val="32"/>
        </w:rPr>
      </w:pPr>
      <w:r>
        <w:rPr>
          <w:kern w:val="0"/>
          <w:szCs w:val="30"/>
        </w:rPr>
        <w:br w:type="page"/>
      </w:r>
      <w:r>
        <w:rPr>
          <w:rFonts w:hint="eastAsia"/>
          <w:szCs w:val="32"/>
        </w:rPr>
        <w:t>施工图审查意见限期补齐承诺函</w:t>
      </w:r>
      <w:r>
        <w:rPr>
          <w:szCs w:val="32"/>
        </w:rPr>
        <w:t>（样</w:t>
      </w:r>
      <w:r>
        <w:rPr>
          <w:rFonts w:hint="eastAsia"/>
          <w:szCs w:val="32"/>
        </w:rPr>
        <w:t>本</w:t>
      </w:r>
      <w:r>
        <w:rPr>
          <w:szCs w:val="32"/>
        </w:rPr>
        <w:t>）</w:t>
      </w:r>
    </w:p>
    <w:p>
      <w:pPr>
        <w:pStyle w:val="2"/>
        <w:ind w:left="0" w:leftChars="0"/>
      </w:pPr>
    </w:p>
    <w:p>
      <w:pPr>
        <w:spacing w:line="560" w:lineRule="exact"/>
        <w:jc w:val="center"/>
        <w:rPr>
          <w:rFonts w:hint="eastAsia" w:eastAsia="方正小标宋简体" w:cs="方正小标宋简体"/>
          <w:bCs/>
          <w:sz w:val="44"/>
          <w:szCs w:val="32"/>
        </w:rPr>
      </w:pPr>
      <w:r>
        <w:rPr>
          <w:rFonts w:hint="eastAsia" w:eastAsia="方正小标宋简体" w:cs="方正小标宋简体"/>
          <w:bCs/>
          <w:sz w:val="44"/>
          <w:szCs w:val="32"/>
        </w:rPr>
        <w:t>关于施工图审查意见限期补齐的承诺函</w:t>
      </w:r>
    </w:p>
    <w:p>
      <w:pPr>
        <w:spacing w:line="560" w:lineRule="exact"/>
        <w:rPr>
          <w:rFonts w:hint="eastAsia" w:eastAsia="仿宋" w:cs="仿宋"/>
          <w:szCs w:val="32"/>
        </w:rPr>
      </w:pPr>
      <w:r>
        <w:rPr>
          <w:rFonts w:hint="eastAsia" w:eastAsia="仿宋" w:cs="仿宋"/>
          <w:szCs w:val="32"/>
        </w:rPr>
        <w:t>XX水务：</w:t>
      </w:r>
    </w:p>
    <w:p>
      <w:pPr>
        <w:spacing w:line="560" w:lineRule="exact"/>
        <w:jc w:val="left"/>
        <w:rPr>
          <w:rFonts w:hint="eastAsia" w:eastAsia="仿宋" w:cs="仿宋"/>
          <w:szCs w:val="32"/>
        </w:rPr>
      </w:pPr>
      <w:r>
        <w:rPr>
          <w:rFonts w:hint="eastAsia" w:eastAsia="仿宋" w:cs="仿宋"/>
          <w:szCs w:val="32"/>
        </w:rPr>
        <w:t xml:space="preserve">   本公司现申报</w:t>
      </w:r>
      <w:r>
        <w:rPr>
          <w:rFonts w:hint="eastAsia" w:eastAsia="仿宋" w:cs="仿宋"/>
          <w:szCs w:val="32"/>
          <w:u w:val="single"/>
        </w:rPr>
        <w:t xml:space="preserve">                  </w:t>
      </w:r>
      <w:r>
        <w:rPr>
          <w:rFonts w:hint="eastAsia" w:eastAsia="仿宋" w:cs="仿宋"/>
          <w:szCs w:val="32"/>
        </w:rPr>
        <w:t>工程的施工许可证，因</w:t>
      </w:r>
      <w:r>
        <w:rPr>
          <w:rFonts w:hint="eastAsia" w:eastAsia="仿宋" w:cs="仿宋"/>
          <w:szCs w:val="32"/>
          <w:u w:val="single"/>
        </w:rPr>
        <w:t xml:space="preserve">             </w:t>
      </w:r>
      <w:r>
        <w:rPr>
          <w:rFonts w:hint="eastAsia" w:eastAsia="仿宋" w:cs="仿宋"/>
          <w:szCs w:val="32"/>
        </w:rPr>
        <w:t>原因，尚未完成施工图设计文件审查工作。</w:t>
      </w:r>
    </w:p>
    <w:p>
      <w:pPr>
        <w:spacing w:line="560" w:lineRule="exact"/>
        <w:ind w:firstLine="640" w:firstLineChars="200"/>
        <w:jc w:val="left"/>
        <w:rPr>
          <w:rFonts w:hint="eastAsia" w:eastAsia="仿宋" w:cs="仿宋"/>
          <w:szCs w:val="32"/>
        </w:rPr>
      </w:pPr>
      <w:r>
        <w:rPr>
          <w:rFonts w:hint="eastAsia" w:eastAsia="仿宋" w:cs="仿宋"/>
          <w:szCs w:val="32"/>
        </w:rPr>
        <w:t>设计单位承诺：在确保</w:t>
      </w:r>
      <w:r>
        <w:rPr>
          <w:rFonts w:eastAsia="仿宋" w:cs="仿宋"/>
          <w:szCs w:val="32"/>
        </w:rPr>
        <w:t>整体工程结构稳定性的前提下，</w:t>
      </w:r>
      <w:r>
        <w:rPr>
          <w:rFonts w:hint="eastAsia" w:eastAsia="仿宋" w:cs="仿宋"/>
          <w:szCs w:val="32"/>
        </w:rPr>
        <w:t>本工程申请施工证范围的施工图设计文件已完成，满足国家规范标准和工程质量安全要求。</w:t>
      </w:r>
    </w:p>
    <w:p>
      <w:pPr>
        <w:spacing w:line="560" w:lineRule="exact"/>
        <w:ind w:firstLine="640"/>
        <w:rPr>
          <w:rFonts w:hint="eastAsia" w:eastAsia="仿宋" w:cs="仿宋"/>
          <w:szCs w:val="32"/>
        </w:rPr>
      </w:pPr>
      <w:r>
        <w:rPr>
          <w:rFonts w:hint="eastAsia" w:cs="仿宋_GB2312"/>
          <w:szCs w:val="32"/>
        </w:rPr>
        <w:t>建设单位</w:t>
      </w:r>
      <w:r>
        <w:rPr>
          <w:rFonts w:hint="eastAsia" w:eastAsia="仿宋" w:cs="仿宋"/>
          <w:szCs w:val="32"/>
        </w:rPr>
        <w:t>承诺：本工程的建设方案已稳定，后期如因规划调整或其他问题造成的一切调整由本公司自行承担。本公司承诺自申请之日起三个月内完成正式的施工图设计文件审查合格书/施工图设计文件技术意见，并在申报系统补充上传。</w:t>
      </w:r>
    </w:p>
    <w:p>
      <w:pPr>
        <w:spacing w:line="560" w:lineRule="exact"/>
        <w:ind w:firstLine="640" w:firstLineChars="200"/>
        <w:rPr>
          <w:rFonts w:eastAsia="仿宋" w:cs="仿宋"/>
          <w:szCs w:val="32"/>
        </w:rPr>
      </w:pPr>
      <w:r>
        <w:rPr>
          <w:rFonts w:hint="eastAsia" w:eastAsia="仿宋" w:cs="仿宋"/>
          <w:szCs w:val="32"/>
        </w:rPr>
        <w:t>本工程建设和设计单位愿意承担因违反承诺造成的一切责任及损失。</w:t>
      </w:r>
    </w:p>
    <w:p>
      <w:pPr>
        <w:spacing w:line="560" w:lineRule="exact"/>
        <w:jc w:val="left"/>
        <w:rPr>
          <w:rFonts w:eastAsia="仿宋" w:cs="仿宋"/>
          <w:szCs w:val="32"/>
        </w:rPr>
      </w:pPr>
    </w:p>
    <w:p>
      <w:pPr>
        <w:spacing w:line="560" w:lineRule="exact"/>
        <w:jc w:val="left"/>
        <w:rPr>
          <w:rFonts w:hint="eastAsia" w:eastAsia="仿宋" w:cs="仿宋"/>
          <w:szCs w:val="32"/>
        </w:rPr>
      </w:pPr>
      <w:r>
        <w:rPr>
          <w:rFonts w:hint="eastAsia" w:eastAsia="仿宋" w:cs="仿宋"/>
          <w:szCs w:val="32"/>
        </w:rPr>
        <w:t xml:space="preserve">                         建设单位：   （盖章）</w:t>
      </w:r>
    </w:p>
    <w:p>
      <w:pPr>
        <w:spacing w:line="560" w:lineRule="exact"/>
        <w:jc w:val="left"/>
        <w:rPr>
          <w:rFonts w:eastAsia="仿宋" w:cs="仿宋"/>
          <w:szCs w:val="32"/>
        </w:rPr>
      </w:pPr>
      <w:r>
        <w:rPr>
          <w:rFonts w:hint="eastAsia" w:eastAsia="仿宋" w:cs="仿宋"/>
          <w:szCs w:val="32"/>
        </w:rPr>
        <w:t xml:space="preserve">                         日期：   </w:t>
      </w:r>
      <w:r>
        <w:rPr>
          <w:rFonts w:hint="eastAsia"/>
          <w:szCs w:val="32"/>
        </w:rPr>
        <w:t xml:space="preserve"> 年    月   日</w:t>
      </w:r>
    </w:p>
    <w:p>
      <w:pPr>
        <w:spacing w:line="560" w:lineRule="exact"/>
        <w:jc w:val="left"/>
        <w:rPr>
          <w:rFonts w:hint="eastAsia" w:eastAsia="仿宋" w:cs="仿宋"/>
          <w:szCs w:val="32"/>
        </w:rPr>
      </w:pPr>
      <w:r>
        <w:rPr>
          <w:rFonts w:hint="eastAsia" w:eastAsia="仿宋" w:cs="仿宋"/>
          <w:szCs w:val="32"/>
        </w:rPr>
        <w:t xml:space="preserve">                         设计单位：   （盖章）</w:t>
      </w:r>
    </w:p>
    <w:p>
      <w:pPr>
        <w:spacing w:line="560" w:lineRule="exact"/>
        <w:jc w:val="left"/>
        <w:rPr>
          <w:rFonts w:eastAsia="仿宋" w:cs="仿宋"/>
          <w:szCs w:val="32"/>
        </w:rPr>
      </w:pPr>
      <w:r>
        <w:rPr>
          <w:rFonts w:hint="eastAsia" w:eastAsia="仿宋" w:cs="仿宋"/>
          <w:szCs w:val="32"/>
        </w:rPr>
        <w:t xml:space="preserve">                         日期：   </w:t>
      </w:r>
      <w:r>
        <w:rPr>
          <w:rFonts w:hint="eastAsia"/>
          <w:szCs w:val="32"/>
        </w:rPr>
        <w:t xml:space="preserve"> 年    月   日</w:t>
      </w:r>
    </w:p>
    <w:p>
      <w:pPr>
        <w:spacing w:line="560" w:lineRule="exact"/>
        <w:jc w:val="left"/>
        <w:rPr>
          <w:rFonts w:hint="eastAsia" w:eastAsia="仿宋" w:cs="仿宋"/>
          <w:szCs w:val="32"/>
        </w:rPr>
      </w:pPr>
      <w:r>
        <w:rPr>
          <w:rFonts w:hint="eastAsia" w:eastAsia="仿宋" w:cs="仿宋"/>
          <w:szCs w:val="32"/>
        </w:rPr>
        <w:t xml:space="preserve">                         设计单位负责人签名：</w:t>
      </w:r>
    </w:p>
    <w:p>
      <w:pPr>
        <w:spacing w:line="560" w:lineRule="exact"/>
        <w:jc w:val="left"/>
        <w:rPr>
          <w:rFonts w:eastAsia="仿宋" w:cs="仿宋"/>
          <w:szCs w:val="32"/>
        </w:rPr>
      </w:pPr>
      <w:r>
        <w:rPr>
          <w:rFonts w:hint="eastAsia" w:eastAsia="仿宋" w:cs="仿宋"/>
          <w:szCs w:val="32"/>
        </w:rPr>
        <w:t xml:space="preserve">                        （盖注册执业师专用章）</w:t>
      </w:r>
    </w:p>
    <w:p>
      <w:pPr>
        <w:spacing w:line="560" w:lineRule="exact"/>
        <w:jc w:val="left"/>
        <w:rPr>
          <w:rFonts w:hint="eastAsia" w:eastAsia="黑体" w:cs="黑体"/>
          <w:sz w:val="44"/>
          <w:szCs w:val="44"/>
        </w:rPr>
      </w:pPr>
      <w:r>
        <w:rPr>
          <w:rFonts w:hint="eastAsia" w:eastAsia="仿宋" w:cs="仿宋"/>
          <w:szCs w:val="32"/>
        </w:rPr>
        <w:t xml:space="preserve">                         日期：   </w:t>
      </w:r>
      <w:r>
        <w:rPr>
          <w:rFonts w:hint="eastAsia"/>
          <w:szCs w:val="32"/>
        </w:rPr>
        <w:t xml:space="preserve"> 年    月   日</w:t>
      </w:r>
    </w:p>
    <w:p>
      <w:pPr>
        <w:spacing w:line="560" w:lineRule="exact"/>
        <w:jc w:val="left"/>
        <w:rPr>
          <w:rFonts w:eastAsia="仿宋"/>
          <w:szCs w:val="32"/>
        </w:rPr>
      </w:pPr>
      <w:r>
        <w:t xml:space="preserve"> </w:t>
      </w:r>
      <w:r>
        <w:rPr>
          <w:rFonts w:hint="eastAsia"/>
          <w:szCs w:val="32"/>
        </w:rPr>
        <w:t>5.</w:t>
      </w:r>
      <w:r>
        <w:rPr>
          <w:szCs w:val="32"/>
        </w:rPr>
        <w:t>工程质量终身责任承诺书</w:t>
      </w:r>
      <w:r>
        <w:rPr>
          <w:rFonts w:eastAsia="仿宋"/>
          <w:szCs w:val="32"/>
        </w:rPr>
        <w:t>（</w:t>
      </w:r>
      <w:r>
        <w:rPr>
          <w:rFonts w:hint="eastAsia" w:eastAsia="仿宋"/>
          <w:szCs w:val="32"/>
        </w:rPr>
        <w:t>样本</w:t>
      </w:r>
      <w:r>
        <w:rPr>
          <w:rFonts w:eastAsia="仿宋"/>
          <w:szCs w:val="32"/>
        </w:rPr>
        <w:t>）</w:t>
      </w:r>
    </w:p>
    <w:p>
      <w:pPr>
        <w:pStyle w:val="2"/>
        <w:ind w:left="0" w:leftChars="0"/>
        <w:rPr>
          <w:rFonts w:hint="eastAsia"/>
        </w:rPr>
      </w:pPr>
    </w:p>
    <w:p>
      <w:pPr>
        <w:adjustRightInd w:val="0"/>
        <w:snapToGrid w:val="0"/>
        <w:spacing w:line="572" w:lineRule="exact"/>
        <w:jc w:val="center"/>
        <w:rPr>
          <w:rFonts w:eastAsia="方正小标宋简体"/>
          <w:sz w:val="44"/>
          <w:szCs w:val="32"/>
        </w:rPr>
      </w:pPr>
      <w:r>
        <w:rPr>
          <w:rFonts w:eastAsia="方正小标宋简体"/>
          <w:sz w:val="44"/>
          <w:szCs w:val="32"/>
        </w:rPr>
        <w:t>广州市水务工程项目负责人</w:t>
      </w:r>
    </w:p>
    <w:p>
      <w:pPr>
        <w:adjustRightInd w:val="0"/>
        <w:snapToGrid w:val="0"/>
        <w:spacing w:line="572" w:lineRule="exact"/>
        <w:jc w:val="center"/>
        <w:rPr>
          <w:rFonts w:eastAsia="方正小标宋简体"/>
          <w:sz w:val="44"/>
          <w:szCs w:val="32"/>
        </w:rPr>
      </w:pPr>
      <w:r>
        <w:rPr>
          <w:rFonts w:eastAsia="方正小标宋简体"/>
          <w:sz w:val="44"/>
          <w:szCs w:val="32"/>
        </w:rPr>
        <w:t>质量终身责任承诺书</w:t>
      </w:r>
    </w:p>
    <w:p>
      <w:pPr>
        <w:adjustRightInd w:val="0"/>
        <w:snapToGrid w:val="0"/>
        <w:spacing w:line="572" w:lineRule="exact"/>
        <w:jc w:val="center"/>
        <w:rPr>
          <w:rFonts w:eastAsia="方正小标宋简体"/>
          <w:sz w:val="44"/>
          <w:szCs w:val="32"/>
        </w:rPr>
      </w:pPr>
      <w:r>
        <w:rPr>
          <w:rFonts w:eastAsia="方正小标宋简体"/>
          <w:sz w:val="44"/>
          <w:szCs w:val="32"/>
        </w:rPr>
        <w:t>（项目法人</w:t>
      </w:r>
      <w:bookmarkStart w:id="0" w:name="OLE_LINK1"/>
      <w:r>
        <w:rPr>
          <w:rFonts w:eastAsia="方正小标宋简体"/>
          <w:sz w:val="44"/>
          <w:szCs w:val="32"/>
        </w:rPr>
        <w:t>项目负责人范本）</w:t>
      </w:r>
    </w:p>
    <w:p>
      <w:pPr>
        <w:adjustRightInd w:val="0"/>
        <w:snapToGrid w:val="0"/>
        <w:spacing w:line="572" w:lineRule="exact"/>
        <w:jc w:val="center"/>
        <w:rPr>
          <w:sz w:val="44"/>
          <w:szCs w:val="44"/>
        </w:rPr>
      </w:pPr>
    </w:p>
    <w:bookmarkEnd w:id="0"/>
    <w:p>
      <w:pPr>
        <w:shd w:val="clear" w:color="auto" w:fill="FFFFFF"/>
        <w:adjustRightInd w:val="0"/>
        <w:snapToGrid w:val="0"/>
        <w:spacing w:line="572" w:lineRule="exact"/>
        <w:ind w:firstLine="640" w:firstLineChars="200"/>
        <w:rPr>
          <w:szCs w:val="32"/>
        </w:rPr>
      </w:pPr>
      <w:r>
        <w:rPr>
          <w:szCs w:val="32"/>
        </w:rPr>
        <w:t>本人承诺在</w:t>
      </w:r>
      <w:r>
        <w:rPr>
          <w:szCs w:val="32"/>
          <w:u w:val="single"/>
        </w:rPr>
        <w:t xml:space="preserve"> （工程名称） </w:t>
      </w:r>
      <w:r>
        <w:rPr>
          <w:szCs w:val="32"/>
        </w:rPr>
        <w:t>建设过程中认真履行下列相应职责，并承担相应终身质量责任。</w:t>
      </w:r>
    </w:p>
    <w:p>
      <w:pPr>
        <w:shd w:val="clear" w:color="auto" w:fill="FFFFFF"/>
        <w:adjustRightInd w:val="0"/>
        <w:snapToGrid w:val="0"/>
        <w:spacing w:line="572" w:lineRule="exact"/>
        <w:ind w:firstLine="640" w:firstLineChars="200"/>
        <w:rPr>
          <w:szCs w:val="32"/>
        </w:rPr>
      </w:pPr>
      <w:r>
        <w:rPr>
          <w:szCs w:val="32"/>
        </w:rPr>
        <w:t>1．严格履行基本建设程序</w:t>
      </w:r>
      <w:r>
        <w:rPr>
          <w:rFonts w:hint="eastAsia"/>
          <w:szCs w:val="32"/>
        </w:rPr>
        <w:t>，</w:t>
      </w:r>
      <w:r>
        <w:rPr>
          <w:szCs w:val="32"/>
        </w:rPr>
        <w:t>贯彻执行国家、水利部、住房和城乡建设部和广东省、广州市有关工程质量管理的法律法规、标准</w:t>
      </w:r>
      <w:r>
        <w:rPr>
          <w:rFonts w:hint="eastAsia"/>
          <w:szCs w:val="32"/>
        </w:rPr>
        <w:t>、</w:t>
      </w:r>
      <w:r>
        <w:rPr>
          <w:szCs w:val="32"/>
        </w:rPr>
        <w:t>规章</w:t>
      </w:r>
      <w:r>
        <w:rPr>
          <w:rFonts w:hint="eastAsia"/>
          <w:szCs w:val="32"/>
        </w:rPr>
        <w:t>规范和</w:t>
      </w:r>
      <w:r>
        <w:rPr>
          <w:szCs w:val="32"/>
        </w:rPr>
        <w:t>政策</w:t>
      </w:r>
      <w:r>
        <w:rPr>
          <w:rFonts w:hint="eastAsia"/>
          <w:szCs w:val="32"/>
        </w:rPr>
        <w:t>规定，组织全面并细化落实工程建设质量终身责任制</w:t>
      </w:r>
      <w:r>
        <w:rPr>
          <w:szCs w:val="32"/>
        </w:rPr>
        <w:t>。</w:t>
      </w:r>
    </w:p>
    <w:p>
      <w:pPr>
        <w:shd w:val="clear" w:color="auto" w:fill="FFFFFF"/>
        <w:adjustRightInd w:val="0"/>
        <w:snapToGrid w:val="0"/>
        <w:spacing w:line="572" w:lineRule="exact"/>
        <w:ind w:firstLine="640" w:firstLineChars="200"/>
        <w:rPr>
          <w:szCs w:val="32"/>
        </w:rPr>
      </w:pPr>
      <w:r>
        <w:rPr>
          <w:szCs w:val="32"/>
        </w:rPr>
        <w:t>2．项目开工前，按规定办理工程质量监督手续；施工过程中，主动接受质量监督机构对工程质量的监督检查。</w:t>
      </w:r>
    </w:p>
    <w:p>
      <w:pPr>
        <w:shd w:val="clear" w:color="auto" w:fill="FFFFFF"/>
        <w:adjustRightInd w:val="0"/>
        <w:snapToGrid w:val="0"/>
        <w:spacing w:line="572" w:lineRule="exact"/>
        <w:ind w:firstLine="640" w:firstLineChars="200"/>
        <w:rPr>
          <w:szCs w:val="32"/>
        </w:rPr>
      </w:pPr>
      <w:r>
        <w:rPr>
          <w:szCs w:val="32"/>
        </w:rPr>
        <w:t>3．组织建立项目法人的质量管理体系，建立健全质量管理规章制度，合理配置资源，组织</w:t>
      </w:r>
      <w:r>
        <w:rPr>
          <w:rFonts w:hint="eastAsia"/>
          <w:szCs w:val="32"/>
        </w:rPr>
        <w:t>落实</w:t>
      </w:r>
      <w:r>
        <w:rPr>
          <w:szCs w:val="32"/>
        </w:rPr>
        <w:t>工程质量管理相关</w:t>
      </w:r>
      <w:r>
        <w:rPr>
          <w:rFonts w:hint="eastAsia"/>
          <w:szCs w:val="32"/>
        </w:rPr>
        <w:t>规定和要求</w:t>
      </w:r>
      <w:r>
        <w:rPr>
          <w:szCs w:val="32"/>
        </w:rPr>
        <w:t>。</w:t>
      </w:r>
    </w:p>
    <w:p>
      <w:pPr>
        <w:shd w:val="clear" w:color="auto" w:fill="FFFFFF"/>
        <w:adjustRightInd w:val="0"/>
        <w:snapToGrid w:val="0"/>
        <w:spacing w:line="572" w:lineRule="exact"/>
        <w:ind w:firstLine="640" w:firstLineChars="200"/>
        <w:rPr>
          <w:szCs w:val="32"/>
        </w:rPr>
      </w:pPr>
      <w:r>
        <w:rPr>
          <w:szCs w:val="32"/>
        </w:rPr>
        <w:t>4．组织检查各参建单位质量管理体系的建立和执行情况，统筹协调各参建单位按职责分工抓好</w:t>
      </w:r>
      <w:r>
        <w:rPr>
          <w:rFonts w:hint="eastAsia"/>
          <w:szCs w:val="32"/>
        </w:rPr>
        <w:t>工程建设</w:t>
      </w:r>
      <w:r>
        <w:rPr>
          <w:szCs w:val="32"/>
        </w:rPr>
        <w:t>质量</w:t>
      </w:r>
      <w:r>
        <w:rPr>
          <w:rFonts w:hint="eastAsia"/>
          <w:szCs w:val="32"/>
        </w:rPr>
        <w:t>管理</w:t>
      </w:r>
      <w:r>
        <w:rPr>
          <w:szCs w:val="32"/>
        </w:rPr>
        <w:t>工作。</w:t>
      </w:r>
    </w:p>
    <w:p>
      <w:pPr>
        <w:shd w:val="clear" w:color="auto" w:fill="FFFFFF"/>
        <w:adjustRightInd w:val="0"/>
        <w:snapToGrid w:val="0"/>
        <w:spacing w:line="572" w:lineRule="exact"/>
        <w:ind w:firstLine="640" w:firstLineChars="200"/>
        <w:rPr>
          <w:szCs w:val="32"/>
        </w:rPr>
      </w:pPr>
      <w:r>
        <w:rPr>
          <w:szCs w:val="32"/>
        </w:rPr>
        <w:t>5．组织建立参建各方项目负责人质量终身责任信息档案，工程竣工验收合格后作为永久工程档案保存。</w:t>
      </w:r>
    </w:p>
    <w:p>
      <w:pPr>
        <w:shd w:val="clear" w:color="auto" w:fill="FFFFFF"/>
        <w:adjustRightInd w:val="0"/>
        <w:snapToGrid w:val="0"/>
        <w:spacing w:line="572" w:lineRule="exact"/>
        <w:ind w:firstLine="640" w:firstLineChars="200"/>
        <w:rPr>
          <w:szCs w:val="32"/>
        </w:rPr>
      </w:pPr>
      <w:r>
        <w:rPr>
          <w:szCs w:val="32"/>
        </w:rPr>
        <w:t>6．组织法人验收工作，及时认定工程质量等级并报质量监督机构核备；工程完工后，及时向验收主持单位提出验收申请，主持编制建设管理工作报告并签字。</w:t>
      </w:r>
    </w:p>
    <w:p>
      <w:pPr>
        <w:shd w:val="clear" w:color="auto" w:fill="FFFFFF"/>
        <w:adjustRightInd w:val="0"/>
        <w:snapToGrid w:val="0"/>
        <w:spacing w:line="572" w:lineRule="exact"/>
        <w:ind w:firstLine="640" w:firstLineChars="200"/>
        <w:rPr>
          <w:szCs w:val="32"/>
        </w:rPr>
      </w:pPr>
      <w:r>
        <w:rPr>
          <w:szCs w:val="32"/>
        </w:rPr>
        <w:t>7．确保工程资料收集真实、准确、完整，签章手续齐全，及时整理移交并归档。</w:t>
      </w:r>
    </w:p>
    <w:p>
      <w:pPr>
        <w:shd w:val="clear" w:color="auto" w:fill="FFFFFF"/>
        <w:adjustRightInd w:val="0"/>
        <w:snapToGrid w:val="0"/>
        <w:spacing w:line="572" w:lineRule="exact"/>
        <w:ind w:firstLine="640" w:firstLineChars="200"/>
        <w:rPr>
          <w:szCs w:val="32"/>
        </w:rPr>
      </w:pPr>
      <w:r>
        <w:rPr>
          <w:szCs w:val="32"/>
        </w:rPr>
        <w:t>8．履行</w:t>
      </w:r>
      <w:r>
        <w:rPr>
          <w:rFonts w:hint="eastAsia"/>
          <w:szCs w:val="32"/>
        </w:rPr>
        <w:t>行业管理部门要求落实的</w:t>
      </w:r>
      <w:r>
        <w:rPr>
          <w:szCs w:val="32"/>
        </w:rPr>
        <w:t>其他</w:t>
      </w:r>
      <w:r>
        <w:rPr>
          <w:rFonts w:hint="eastAsia"/>
          <w:szCs w:val="32"/>
        </w:rPr>
        <w:t>质量管理</w:t>
      </w:r>
      <w:r>
        <w:rPr>
          <w:szCs w:val="32"/>
        </w:rPr>
        <w:t>职责。</w:t>
      </w:r>
    </w:p>
    <w:p>
      <w:pPr>
        <w:shd w:val="clear" w:color="auto" w:fill="FFFFFF"/>
        <w:adjustRightInd w:val="0"/>
        <w:snapToGrid w:val="0"/>
        <w:spacing w:line="572" w:lineRule="exact"/>
        <w:ind w:firstLine="640" w:firstLineChars="200"/>
        <w:rPr>
          <w:szCs w:val="32"/>
        </w:rPr>
      </w:pPr>
    </w:p>
    <w:p>
      <w:pPr>
        <w:shd w:val="clear" w:color="auto" w:fill="FFFFFF"/>
        <w:adjustRightInd w:val="0"/>
        <w:snapToGrid w:val="0"/>
        <w:spacing w:line="572" w:lineRule="exact"/>
        <w:ind w:firstLine="640" w:firstLineChars="200"/>
        <w:rPr>
          <w:szCs w:val="32"/>
        </w:rPr>
      </w:pPr>
      <w:r>
        <w:rPr>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line="572" w:lineRule="exact"/>
        <w:ind w:firstLine="640" w:firstLineChars="200"/>
        <w:rPr>
          <w:rFonts w:hint="eastAsia"/>
          <w:szCs w:val="32"/>
        </w:rPr>
      </w:pPr>
    </w:p>
    <w:p>
      <w:pPr>
        <w:spacing w:line="572" w:lineRule="exact"/>
        <w:ind w:firstLine="760" w:firstLineChars="200"/>
        <w:rPr>
          <w:rFonts w:hint="eastAsia"/>
          <w:szCs w:val="32"/>
          <w:u w:val="single"/>
        </w:rPr>
      </w:pPr>
      <w:r>
        <w:rPr>
          <w:rFonts w:hint="eastAsia"/>
          <w:spacing w:val="30"/>
          <w:szCs w:val="32"/>
        </w:rPr>
        <w:t>承诺人（签字）：</w:t>
      </w:r>
    </w:p>
    <w:p>
      <w:pPr>
        <w:spacing w:line="572" w:lineRule="exact"/>
        <w:ind w:firstLine="760" w:firstLineChars="200"/>
        <w:rPr>
          <w:rFonts w:hint="eastAsia"/>
          <w:szCs w:val="32"/>
          <w:u w:val="single"/>
        </w:rPr>
      </w:pPr>
      <w:r>
        <w:rPr>
          <w:rFonts w:hint="eastAsia"/>
          <w:spacing w:val="30"/>
          <w:szCs w:val="32"/>
        </w:rPr>
        <w:t>身份证号：</w:t>
      </w:r>
    </w:p>
    <w:p>
      <w:pPr>
        <w:adjustRightInd w:val="0"/>
        <w:snapToGrid w:val="0"/>
        <w:spacing w:line="572" w:lineRule="exact"/>
        <w:ind w:firstLine="760" w:firstLineChars="200"/>
        <w:rPr>
          <w:rFonts w:hint="eastAsia"/>
          <w:spacing w:val="30"/>
          <w:szCs w:val="32"/>
        </w:rPr>
      </w:pPr>
      <w:r>
        <w:rPr>
          <w:rFonts w:hint="eastAsia"/>
          <w:spacing w:val="30"/>
          <w:szCs w:val="32"/>
        </w:rPr>
        <w:t>签字日期：  年 月 日</w:t>
      </w:r>
    </w:p>
    <w:p>
      <w:pPr>
        <w:spacing w:line="572" w:lineRule="exact"/>
        <w:jc w:val="left"/>
        <w:rPr>
          <w:rFonts w:hint="eastAsia" w:hAnsi="黑体" w:eastAsia="黑体"/>
          <w:szCs w:val="32"/>
        </w:rPr>
      </w:pPr>
    </w:p>
    <w:p>
      <w:pPr>
        <w:spacing w:line="572" w:lineRule="exact"/>
        <w:jc w:val="left"/>
        <w:rPr>
          <w:rFonts w:hint="eastAsia" w:hAnsi="黑体" w:eastAsia="黑体"/>
          <w:szCs w:val="32"/>
        </w:rPr>
      </w:pPr>
    </w:p>
    <w:p>
      <w:pPr>
        <w:spacing w:line="572" w:lineRule="exact"/>
        <w:jc w:val="left"/>
        <w:rPr>
          <w:rFonts w:hint="eastAsia" w:hAnsi="黑体" w:eastAsia="黑体"/>
          <w:szCs w:val="32"/>
        </w:rPr>
      </w:pPr>
    </w:p>
    <w:p>
      <w:pPr>
        <w:spacing w:line="572" w:lineRule="exact"/>
        <w:jc w:val="left"/>
        <w:rPr>
          <w:rFonts w:hint="eastAsia" w:hAnsi="黑体" w:eastAsia="黑体"/>
          <w:szCs w:val="32"/>
        </w:rPr>
      </w:pPr>
    </w:p>
    <w:p>
      <w:pPr>
        <w:spacing w:line="572" w:lineRule="exact"/>
        <w:jc w:val="left"/>
        <w:rPr>
          <w:rFonts w:hint="eastAsia" w:hAnsi="黑体" w:eastAsia="黑体"/>
          <w:szCs w:val="32"/>
        </w:rPr>
      </w:pPr>
    </w:p>
    <w:p>
      <w:pPr>
        <w:spacing w:line="572" w:lineRule="exact"/>
        <w:jc w:val="left"/>
        <w:rPr>
          <w:rFonts w:hint="eastAsia" w:hAnsi="黑体" w:eastAsia="黑体"/>
          <w:szCs w:val="32"/>
        </w:rPr>
      </w:pPr>
    </w:p>
    <w:p>
      <w:pPr>
        <w:spacing w:line="572" w:lineRule="exact"/>
        <w:jc w:val="left"/>
        <w:rPr>
          <w:rFonts w:hint="eastAsia" w:hAnsi="黑体" w:eastAsia="黑体"/>
          <w:szCs w:val="32"/>
        </w:rPr>
      </w:pPr>
    </w:p>
    <w:p>
      <w:pPr>
        <w:spacing w:line="572" w:lineRule="exact"/>
        <w:jc w:val="left"/>
        <w:rPr>
          <w:rFonts w:hint="eastAsia" w:hAnsi="黑体" w:eastAsia="黑体"/>
          <w:szCs w:val="32"/>
        </w:rPr>
      </w:pPr>
    </w:p>
    <w:p>
      <w:pPr>
        <w:spacing w:line="572" w:lineRule="exact"/>
        <w:jc w:val="left"/>
        <w:rPr>
          <w:rFonts w:hAnsi="黑体" w:eastAsia="黑体"/>
          <w:szCs w:val="32"/>
        </w:rPr>
        <w:sectPr>
          <w:pgSz w:w="11906" w:h="16838"/>
          <w:pgMar w:top="1440" w:right="1800" w:bottom="1440" w:left="1800" w:header="851" w:footer="992" w:gutter="0"/>
          <w:cols w:space="720" w:num="1"/>
          <w:docGrid w:type="lines" w:linePitch="312" w:charSpace="0"/>
        </w:sectPr>
      </w:pPr>
    </w:p>
    <w:p>
      <w:pPr>
        <w:adjustRightInd w:val="0"/>
        <w:snapToGrid w:val="0"/>
        <w:spacing w:line="572" w:lineRule="exact"/>
        <w:jc w:val="center"/>
        <w:rPr>
          <w:rFonts w:eastAsia="方正小标宋简体"/>
          <w:sz w:val="44"/>
          <w:szCs w:val="32"/>
        </w:rPr>
      </w:pPr>
      <w:r>
        <w:rPr>
          <w:rFonts w:eastAsia="方正小标宋简体"/>
          <w:sz w:val="44"/>
          <w:szCs w:val="32"/>
        </w:rPr>
        <w:t>广州市水务工程项目负责人</w:t>
      </w:r>
    </w:p>
    <w:p>
      <w:pPr>
        <w:adjustRightInd w:val="0"/>
        <w:snapToGrid w:val="0"/>
        <w:spacing w:line="572" w:lineRule="exact"/>
        <w:jc w:val="center"/>
        <w:rPr>
          <w:rFonts w:eastAsia="方正小标宋简体"/>
          <w:sz w:val="44"/>
          <w:szCs w:val="32"/>
        </w:rPr>
      </w:pPr>
      <w:r>
        <w:rPr>
          <w:rFonts w:eastAsia="方正小标宋简体"/>
          <w:sz w:val="44"/>
          <w:szCs w:val="32"/>
        </w:rPr>
        <w:t>质量终身责任承诺书</w:t>
      </w:r>
    </w:p>
    <w:p>
      <w:pPr>
        <w:adjustRightInd w:val="0"/>
        <w:snapToGrid w:val="0"/>
        <w:spacing w:line="572" w:lineRule="exact"/>
        <w:jc w:val="center"/>
        <w:rPr>
          <w:rFonts w:eastAsia="方正小标宋简体"/>
          <w:sz w:val="44"/>
          <w:szCs w:val="32"/>
        </w:rPr>
      </w:pPr>
      <w:r>
        <w:rPr>
          <w:rFonts w:eastAsia="方正小标宋简体"/>
          <w:sz w:val="44"/>
          <w:szCs w:val="32"/>
        </w:rPr>
        <w:t>（勘察单位范本）</w:t>
      </w:r>
    </w:p>
    <w:p>
      <w:pPr>
        <w:shd w:val="clear" w:color="auto" w:fill="FFFFFF"/>
        <w:adjustRightInd w:val="0"/>
        <w:snapToGrid w:val="0"/>
        <w:spacing w:line="572" w:lineRule="exact"/>
        <w:ind w:firstLine="640" w:firstLineChars="200"/>
        <w:jc w:val="left"/>
        <w:rPr>
          <w:szCs w:val="32"/>
        </w:rPr>
      </w:pPr>
    </w:p>
    <w:p>
      <w:pPr>
        <w:shd w:val="clear" w:color="auto" w:fill="FFFFFF"/>
        <w:adjustRightInd w:val="0"/>
        <w:snapToGrid w:val="0"/>
        <w:spacing w:line="572" w:lineRule="exact"/>
        <w:ind w:firstLine="640" w:firstLineChars="200"/>
        <w:jc w:val="left"/>
        <w:rPr>
          <w:szCs w:val="32"/>
        </w:rPr>
      </w:pPr>
      <w:r>
        <w:rPr>
          <w:szCs w:val="32"/>
        </w:rPr>
        <w:t>本人承诺在</w:t>
      </w:r>
      <w:r>
        <w:rPr>
          <w:szCs w:val="32"/>
          <w:u w:val="single"/>
        </w:rPr>
        <w:t>（工程名称）</w:t>
      </w:r>
      <w:r>
        <w:rPr>
          <w:szCs w:val="32"/>
        </w:rPr>
        <w:t>建设过程中认真履行下列相应职责，并承担相应终身质量责任。</w:t>
      </w:r>
    </w:p>
    <w:p>
      <w:pPr>
        <w:shd w:val="clear" w:color="auto" w:fill="FFFFFF"/>
        <w:adjustRightInd w:val="0"/>
        <w:snapToGrid w:val="0"/>
        <w:spacing w:line="572" w:lineRule="exact"/>
        <w:ind w:firstLine="640" w:firstLineChars="200"/>
        <w:rPr>
          <w:szCs w:val="32"/>
        </w:rPr>
      </w:pPr>
      <w:r>
        <w:rPr>
          <w:szCs w:val="32"/>
        </w:rPr>
        <w:t>1．不转让所承揽的勘察业务，严格按照有关法律法规、规范标准、相关规章制度和勘察合同组织开展勘察工作。</w:t>
      </w:r>
    </w:p>
    <w:p>
      <w:pPr>
        <w:shd w:val="clear" w:color="auto" w:fill="FFFFFF"/>
        <w:adjustRightInd w:val="0"/>
        <w:snapToGrid w:val="0"/>
        <w:spacing w:line="572" w:lineRule="exact"/>
        <w:ind w:firstLine="640" w:firstLineChars="200"/>
        <w:rPr>
          <w:szCs w:val="32"/>
        </w:rPr>
      </w:pPr>
      <w:r>
        <w:rPr>
          <w:szCs w:val="32"/>
        </w:rPr>
        <w:t>2．确保承担勘察项目的人员符合相应的职称或注册执业资格要求，具备相应的专业技术能力。</w:t>
      </w:r>
    </w:p>
    <w:p>
      <w:pPr>
        <w:shd w:val="clear" w:color="auto" w:fill="FFFFFF"/>
        <w:adjustRightInd w:val="0"/>
        <w:snapToGrid w:val="0"/>
        <w:spacing w:line="572" w:lineRule="exact"/>
        <w:ind w:firstLine="640" w:firstLineChars="200"/>
        <w:rPr>
          <w:szCs w:val="32"/>
        </w:rPr>
      </w:pPr>
      <w:r>
        <w:rPr>
          <w:szCs w:val="32"/>
        </w:rPr>
        <w:t>3．检查落实勘察质量管理体系，建立健全规章制度。</w:t>
      </w:r>
    </w:p>
    <w:p>
      <w:pPr>
        <w:shd w:val="clear" w:color="auto" w:fill="FFFFFF"/>
        <w:adjustRightInd w:val="0"/>
        <w:snapToGrid w:val="0"/>
        <w:spacing w:line="572" w:lineRule="exact"/>
        <w:ind w:firstLine="640" w:firstLineChars="200"/>
        <w:rPr>
          <w:szCs w:val="32"/>
        </w:rPr>
      </w:pPr>
      <w:r>
        <w:rPr>
          <w:szCs w:val="32"/>
        </w:rPr>
        <w:t>4．负责检查勘察成果的真实性和准确性、勘察文件达到规定的深度要求，保证相关勘察成果审核文件有签字、加盖公章。</w:t>
      </w:r>
    </w:p>
    <w:p>
      <w:pPr>
        <w:shd w:val="clear" w:color="auto" w:fill="FFFFFF"/>
        <w:adjustRightInd w:val="0"/>
        <w:snapToGrid w:val="0"/>
        <w:spacing w:line="572" w:lineRule="exact"/>
        <w:ind w:firstLine="640" w:firstLineChars="200"/>
        <w:rPr>
          <w:szCs w:val="32"/>
          <w:u w:val="single"/>
        </w:rPr>
      </w:pPr>
      <w:r>
        <w:rPr>
          <w:szCs w:val="32"/>
        </w:rPr>
        <w:t>5．组织做好勘察后期专业服务工作，及时解决工程设计和施工中</w:t>
      </w:r>
      <w:r>
        <w:rPr>
          <w:spacing w:val="6"/>
          <w:szCs w:val="32"/>
        </w:rPr>
        <w:t>与勘察工作有关问题；根据工程需要，参加重要隐蔽单元工程验收，出具地质编录，就是否满足设计要求提出明确结论；参加法人验收和政府验收，就勘察相关工作提出建议或结论，并在验收</w:t>
      </w:r>
      <w:r>
        <w:rPr>
          <w:szCs w:val="32"/>
        </w:rPr>
        <w:t>成果文件上签字、盖章，必要时主持编写勘察工作报告并审核签字。</w:t>
      </w:r>
    </w:p>
    <w:p>
      <w:pPr>
        <w:shd w:val="clear" w:color="auto" w:fill="FFFFFF"/>
        <w:adjustRightInd w:val="0"/>
        <w:snapToGrid w:val="0"/>
        <w:spacing w:line="572" w:lineRule="exact"/>
        <w:ind w:firstLine="640" w:firstLineChars="200"/>
        <w:rPr>
          <w:szCs w:val="32"/>
        </w:rPr>
      </w:pPr>
      <w:r>
        <w:rPr>
          <w:szCs w:val="32"/>
        </w:rPr>
        <w:t>6．确保工程勘察资料收集真实、准确、完整，签章手续齐全，及时整理移交并归档。</w:t>
      </w:r>
    </w:p>
    <w:p>
      <w:pPr>
        <w:shd w:val="clear" w:color="auto" w:fill="FFFFFF"/>
        <w:adjustRightInd w:val="0"/>
        <w:snapToGrid w:val="0"/>
        <w:spacing w:line="572" w:lineRule="exact"/>
        <w:ind w:firstLine="640" w:firstLineChars="200"/>
        <w:rPr>
          <w:szCs w:val="32"/>
        </w:rPr>
      </w:pPr>
      <w:r>
        <w:rPr>
          <w:szCs w:val="32"/>
        </w:rPr>
        <w:t>7．履行其他法律法规和规程规范中规定的职责。</w:t>
      </w:r>
    </w:p>
    <w:p>
      <w:pPr>
        <w:adjustRightInd w:val="0"/>
        <w:snapToGrid w:val="0"/>
        <w:spacing w:line="572" w:lineRule="exact"/>
        <w:ind w:firstLine="640" w:firstLineChars="200"/>
        <w:rPr>
          <w:szCs w:val="32"/>
        </w:rPr>
      </w:pPr>
    </w:p>
    <w:p>
      <w:pPr>
        <w:shd w:val="clear" w:color="auto" w:fill="FFFFFF"/>
        <w:adjustRightInd w:val="0"/>
        <w:snapToGrid w:val="0"/>
        <w:spacing w:line="572" w:lineRule="exact"/>
        <w:ind w:firstLine="640" w:firstLineChars="200"/>
        <w:rPr>
          <w:szCs w:val="32"/>
        </w:rPr>
      </w:pPr>
      <w:r>
        <w:rPr>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line="572" w:lineRule="exact"/>
        <w:ind w:firstLine="640" w:firstLineChars="200"/>
        <w:rPr>
          <w:szCs w:val="32"/>
        </w:rPr>
      </w:pPr>
      <w:r>
        <w:rPr>
          <w:szCs w:val="32"/>
        </w:rPr>
        <w:t>（备注：本承诺书针对勘察、设计分开招标项目，勘察设计整体招标项目可与附件2（3）合并。）</w:t>
      </w:r>
    </w:p>
    <w:p>
      <w:pPr>
        <w:shd w:val="clear" w:color="auto" w:fill="FFFFFF"/>
        <w:adjustRightInd w:val="0"/>
        <w:snapToGrid w:val="0"/>
        <w:spacing w:line="572" w:lineRule="exact"/>
        <w:ind w:firstLine="640" w:firstLineChars="200"/>
        <w:rPr>
          <w:szCs w:val="32"/>
        </w:rPr>
      </w:pPr>
    </w:p>
    <w:p>
      <w:pPr>
        <w:tabs>
          <w:tab w:val="left" w:pos="3420"/>
        </w:tabs>
        <w:adjustRightInd w:val="0"/>
        <w:snapToGrid w:val="0"/>
        <w:spacing w:line="572" w:lineRule="exact"/>
        <w:ind w:left="4160" w:leftChars="1300" w:firstLine="640" w:firstLineChars="200"/>
        <w:rPr>
          <w:szCs w:val="32"/>
          <w:u w:val="single"/>
        </w:rPr>
      </w:pPr>
      <w:r>
        <w:rPr>
          <w:szCs w:val="32"/>
        </w:rPr>
        <w:t>承诺人（签字）：</w:t>
      </w:r>
    </w:p>
    <w:p>
      <w:pPr>
        <w:adjustRightInd w:val="0"/>
        <w:snapToGrid w:val="0"/>
        <w:spacing w:line="572" w:lineRule="exact"/>
        <w:ind w:left="4160" w:leftChars="1300" w:firstLine="640" w:firstLineChars="200"/>
        <w:rPr>
          <w:szCs w:val="32"/>
          <w:u w:val="single"/>
        </w:rPr>
      </w:pPr>
      <w:r>
        <w:rPr>
          <w:szCs w:val="32"/>
        </w:rPr>
        <w:t>身份证号：</w:t>
      </w:r>
    </w:p>
    <w:p>
      <w:pPr>
        <w:adjustRightInd w:val="0"/>
        <w:snapToGrid w:val="0"/>
        <w:spacing w:line="572" w:lineRule="exact"/>
        <w:ind w:left="4160" w:leftChars="1300" w:firstLine="640" w:firstLineChars="200"/>
        <w:rPr>
          <w:szCs w:val="32"/>
          <w:u w:val="single"/>
        </w:rPr>
      </w:pPr>
      <w:r>
        <w:rPr>
          <w:szCs w:val="32"/>
        </w:rPr>
        <w:t>注册执业资格：</w:t>
      </w:r>
    </w:p>
    <w:p>
      <w:pPr>
        <w:adjustRightInd w:val="0"/>
        <w:snapToGrid w:val="0"/>
        <w:spacing w:line="572" w:lineRule="exact"/>
        <w:ind w:left="4160" w:leftChars="1300" w:firstLine="640" w:firstLineChars="200"/>
        <w:rPr>
          <w:szCs w:val="32"/>
          <w:u w:val="single"/>
        </w:rPr>
      </w:pPr>
      <w:r>
        <w:rPr>
          <w:szCs w:val="32"/>
        </w:rPr>
        <w:t>注册执业证号：</w:t>
      </w:r>
    </w:p>
    <w:p>
      <w:pPr>
        <w:adjustRightInd w:val="0"/>
        <w:snapToGrid w:val="0"/>
        <w:spacing w:line="572" w:lineRule="exact"/>
        <w:ind w:left="4160" w:leftChars="1300" w:firstLine="640" w:firstLineChars="200"/>
        <w:rPr>
          <w:szCs w:val="32"/>
          <w:u w:val="single"/>
        </w:rPr>
      </w:pPr>
      <w:r>
        <w:rPr>
          <w:szCs w:val="32"/>
        </w:rPr>
        <w:t>职称及专业：</w:t>
      </w:r>
    </w:p>
    <w:p>
      <w:pPr>
        <w:adjustRightInd w:val="0"/>
        <w:snapToGrid w:val="0"/>
        <w:spacing w:line="572" w:lineRule="exact"/>
        <w:ind w:firstLine="640" w:firstLineChars="200"/>
        <w:rPr>
          <w:szCs w:val="32"/>
        </w:rPr>
      </w:pPr>
      <w:r>
        <w:rPr>
          <w:szCs w:val="32"/>
        </w:rPr>
        <w:t xml:space="preserve">                 签字日期：  年  月  日</w:t>
      </w:r>
    </w:p>
    <w:p>
      <w:pPr>
        <w:adjustRightInd w:val="0"/>
        <w:snapToGrid w:val="0"/>
        <w:spacing w:line="572" w:lineRule="exact"/>
        <w:rPr>
          <w:rFonts w:hint="eastAsia" w:hAnsi="黑体" w:eastAsia="黑体"/>
          <w:szCs w:val="32"/>
        </w:rPr>
      </w:pPr>
    </w:p>
    <w:p>
      <w:pPr>
        <w:adjustRightInd w:val="0"/>
        <w:snapToGrid w:val="0"/>
        <w:spacing w:line="572" w:lineRule="exact"/>
        <w:rPr>
          <w:rFonts w:hint="eastAsia" w:hAnsi="黑体" w:eastAsia="黑体"/>
          <w:szCs w:val="32"/>
        </w:rPr>
      </w:pPr>
    </w:p>
    <w:p>
      <w:pPr>
        <w:adjustRightInd w:val="0"/>
        <w:snapToGrid w:val="0"/>
        <w:spacing w:line="572" w:lineRule="exact"/>
        <w:rPr>
          <w:rFonts w:hint="eastAsia" w:hAnsi="黑体" w:eastAsia="黑体"/>
          <w:szCs w:val="32"/>
        </w:rPr>
      </w:pPr>
    </w:p>
    <w:p>
      <w:pPr>
        <w:adjustRightInd w:val="0"/>
        <w:snapToGrid w:val="0"/>
        <w:spacing w:line="572" w:lineRule="exact"/>
        <w:rPr>
          <w:rFonts w:hint="eastAsia" w:hAnsi="黑体" w:eastAsia="黑体"/>
          <w:szCs w:val="32"/>
        </w:rPr>
      </w:pPr>
    </w:p>
    <w:p>
      <w:pPr>
        <w:adjustRightInd w:val="0"/>
        <w:snapToGrid w:val="0"/>
        <w:spacing w:line="572" w:lineRule="exact"/>
        <w:rPr>
          <w:rFonts w:hint="eastAsia" w:hAnsi="黑体" w:eastAsia="黑体"/>
          <w:szCs w:val="32"/>
        </w:rPr>
      </w:pPr>
    </w:p>
    <w:p>
      <w:pPr>
        <w:adjustRightInd w:val="0"/>
        <w:snapToGrid w:val="0"/>
        <w:spacing w:line="572" w:lineRule="exact"/>
        <w:rPr>
          <w:rFonts w:hint="eastAsia" w:hAnsi="黑体" w:eastAsia="黑体"/>
          <w:szCs w:val="32"/>
        </w:rPr>
      </w:pPr>
    </w:p>
    <w:p>
      <w:pPr>
        <w:adjustRightInd w:val="0"/>
        <w:snapToGrid w:val="0"/>
        <w:spacing w:line="572" w:lineRule="exact"/>
        <w:rPr>
          <w:rFonts w:hint="eastAsia" w:eastAsia="黑体"/>
          <w:szCs w:val="32"/>
        </w:rPr>
      </w:pPr>
    </w:p>
    <w:p>
      <w:pPr>
        <w:adjustRightInd w:val="0"/>
        <w:snapToGrid w:val="0"/>
        <w:spacing w:line="572" w:lineRule="exact"/>
        <w:jc w:val="center"/>
        <w:rPr>
          <w:rFonts w:eastAsia="方正小标宋简体"/>
          <w:sz w:val="44"/>
          <w:szCs w:val="32"/>
        </w:rPr>
        <w:sectPr>
          <w:pgSz w:w="11906" w:h="16838"/>
          <w:pgMar w:top="1440" w:right="1800" w:bottom="1440" w:left="1800" w:header="851" w:footer="992" w:gutter="0"/>
          <w:cols w:space="720" w:num="1"/>
          <w:docGrid w:type="lines" w:linePitch="312" w:charSpace="0"/>
        </w:sectPr>
      </w:pPr>
    </w:p>
    <w:p>
      <w:pPr>
        <w:adjustRightInd w:val="0"/>
        <w:snapToGrid w:val="0"/>
        <w:spacing w:line="572" w:lineRule="exact"/>
        <w:jc w:val="center"/>
        <w:rPr>
          <w:rFonts w:eastAsia="方正小标宋简体"/>
          <w:sz w:val="44"/>
          <w:szCs w:val="32"/>
        </w:rPr>
      </w:pPr>
      <w:r>
        <w:rPr>
          <w:rFonts w:eastAsia="方正小标宋简体"/>
          <w:sz w:val="44"/>
          <w:szCs w:val="32"/>
        </w:rPr>
        <w:t>广州市水务工程项目负责人</w:t>
      </w:r>
    </w:p>
    <w:p>
      <w:pPr>
        <w:adjustRightInd w:val="0"/>
        <w:snapToGrid w:val="0"/>
        <w:spacing w:line="572" w:lineRule="exact"/>
        <w:jc w:val="center"/>
        <w:rPr>
          <w:rFonts w:eastAsia="方正小标宋简体"/>
          <w:sz w:val="44"/>
          <w:szCs w:val="32"/>
        </w:rPr>
      </w:pPr>
      <w:r>
        <w:rPr>
          <w:rFonts w:eastAsia="方正小标宋简体"/>
          <w:sz w:val="44"/>
          <w:szCs w:val="32"/>
        </w:rPr>
        <w:t>质量终身责任承诺书</w:t>
      </w:r>
    </w:p>
    <w:p>
      <w:pPr>
        <w:adjustRightInd w:val="0"/>
        <w:snapToGrid w:val="0"/>
        <w:spacing w:line="572" w:lineRule="exact"/>
        <w:jc w:val="center"/>
        <w:rPr>
          <w:rFonts w:eastAsia="方正小标宋简体"/>
          <w:sz w:val="44"/>
          <w:szCs w:val="32"/>
        </w:rPr>
      </w:pPr>
      <w:r>
        <w:rPr>
          <w:rFonts w:eastAsia="方正小标宋简体"/>
          <w:sz w:val="44"/>
          <w:szCs w:val="32"/>
        </w:rPr>
        <w:t>（设计单位范本）</w:t>
      </w:r>
    </w:p>
    <w:p>
      <w:pPr>
        <w:shd w:val="clear" w:color="auto" w:fill="FFFFFF"/>
        <w:adjustRightInd w:val="0"/>
        <w:snapToGrid w:val="0"/>
        <w:spacing w:line="572" w:lineRule="exact"/>
        <w:ind w:firstLine="640" w:firstLineChars="200"/>
        <w:rPr>
          <w:szCs w:val="32"/>
        </w:rPr>
      </w:pPr>
    </w:p>
    <w:p>
      <w:pPr>
        <w:shd w:val="clear" w:color="auto" w:fill="FFFFFF"/>
        <w:adjustRightInd w:val="0"/>
        <w:snapToGrid w:val="0"/>
        <w:spacing w:line="572" w:lineRule="exact"/>
        <w:ind w:firstLine="640" w:firstLineChars="200"/>
        <w:rPr>
          <w:szCs w:val="32"/>
        </w:rPr>
      </w:pPr>
      <w:r>
        <w:rPr>
          <w:szCs w:val="32"/>
        </w:rPr>
        <w:t>本人承诺在</w:t>
      </w:r>
      <w:r>
        <w:rPr>
          <w:szCs w:val="32"/>
          <w:u w:val="single"/>
        </w:rPr>
        <w:t>（工程名称）</w:t>
      </w:r>
      <w:r>
        <w:rPr>
          <w:szCs w:val="32"/>
        </w:rPr>
        <w:t>工程建设过程中认真履行下列相应职责，并对设计原因造成的质量问题承担相应终身质量责任。</w:t>
      </w:r>
    </w:p>
    <w:p>
      <w:pPr>
        <w:shd w:val="clear" w:color="auto" w:fill="FFFFFF"/>
        <w:adjustRightInd w:val="0"/>
        <w:snapToGrid w:val="0"/>
        <w:spacing w:line="572" w:lineRule="exact"/>
        <w:ind w:firstLine="640" w:firstLineChars="200"/>
        <w:rPr>
          <w:szCs w:val="32"/>
        </w:rPr>
      </w:pPr>
      <w:r>
        <w:rPr>
          <w:szCs w:val="32"/>
        </w:rPr>
        <w:t>1．不转让所承揽的设计业务，严格按照有关法律法规、规范标准、相关规章制度和设计合同组织开展设计工作。</w:t>
      </w:r>
    </w:p>
    <w:p>
      <w:pPr>
        <w:shd w:val="clear" w:color="auto" w:fill="FFFFFF"/>
        <w:adjustRightInd w:val="0"/>
        <w:snapToGrid w:val="0"/>
        <w:spacing w:line="572" w:lineRule="exact"/>
        <w:ind w:firstLine="640" w:firstLineChars="200"/>
        <w:rPr>
          <w:szCs w:val="32"/>
          <w:highlight w:val="yellow"/>
        </w:rPr>
      </w:pPr>
      <w:r>
        <w:rPr>
          <w:szCs w:val="32"/>
        </w:rPr>
        <w:t>2．确保承担设计项目的人员符合相应的职称或注册执业资格要求，具备相应的专业技术能力；需派驻现场设计代表机构的项目，选派符合工程建设需要的各类专业技术人员派驻现场提供设计服务。</w:t>
      </w:r>
    </w:p>
    <w:p>
      <w:pPr>
        <w:shd w:val="clear" w:color="auto" w:fill="FFFFFF"/>
        <w:adjustRightInd w:val="0"/>
        <w:snapToGrid w:val="0"/>
        <w:spacing w:line="572" w:lineRule="exact"/>
        <w:ind w:firstLine="640" w:firstLineChars="200"/>
        <w:rPr>
          <w:szCs w:val="32"/>
        </w:rPr>
      </w:pPr>
      <w:r>
        <w:rPr>
          <w:szCs w:val="32"/>
        </w:rPr>
        <w:t>3．检查落实设计质量管理体系的建立，完善图纸、技术要求等设计成果审签制度。</w:t>
      </w:r>
    </w:p>
    <w:p>
      <w:pPr>
        <w:shd w:val="clear" w:color="auto" w:fill="FFFFFF"/>
        <w:adjustRightInd w:val="0"/>
        <w:snapToGrid w:val="0"/>
        <w:spacing w:line="572" w:lineRule="exact"/>
        <w:ind w:firstLine="640" w:firstLineChars="200"/>
        <w:rPr>
          <w:szCs w:val="32"/>
        </w:rPr>
      </w:pPr>
      <w:r>
        <w:rPr>
          <w:szCs w:val="32"/>
        </w:rPr>
        <w:t>4．负责检查设计成果的深度和准确性，保证图纸、设计文件等相关审核</w:t>
      </w:r>
      <w:r>
        <w:rPr>
          <w:spacing w:val="-2"/>
          <w:szCs w:val="32"/>
        </w:rPr>
        <w:t>设计成果有签字、加盖公章，尽量避免实施期间出现较大设计变</w:t>
      </w:r>
      <w:r>
        <w:rPr>
          <w:szCs w:val="32"/>
        </w:rPr>
        <w:t>更。</w:t>
      </w:r>
    </w:p>
    <w:p>
      <w:pPr>
        <w:shd w:val="clear" w:color="auto" w:fill="FFFFFF"/>
        <w:adjustRightInd w:val="0"/>
        <w:snapToGrid w:val="0"/>
        <w:spacing w:line="572" w:lineRule="exact"/>
        <w:ind w:firstLine="640" w:firstLineChars="200"/>
        <w:rPr>
          <w:szCs w:val="32"/>
        </w:rPr>
      </w:pPr>
      <w:r>
        <w:rPr>
          <w:szCs w:val="32"/>
        </w:rPr>
        <w:t>5．要求设计人员在设计文件或图纸中注明工程合理使用年限，标明采用的原材料、中间产品和工程设备的规格、性能等技术指标，明确各专业工程施工方法、实体质量检查方式和技术指标要求，上述质量要求必须符合国家规定的标准及水务工程的功能需求。</w:t>
      </w:r>
    </w:p>
    <w:p>
      <w:pPr>
        <w:shd w:val="clear" w:color="auto" w:fill="FFFFFF"/>
        <w:adjustRightInd w:val="0"/>
        <w:snapToGrid w:val="0"/>
        <w:spacing w:line="572" w:lineRule="exact"/>
        <w:ind w:firstLine="640" w:firstLineChars="200"/>
        <w:rPr>
          <w:szCs w:val="32"/>
        </w:rPr>
      </w:pPr>
      <w:r>
        <w:rPr>
          <w:szCs w:val="32"/>
        </w:rPr>
        <w:t>6．组织做好设计后期服务工作，包括在工程开工前，向监理和施工等单位进行技术交底，并解答设计相关问题；解决施工中的设计问题，按照规定要求办理设计变更手续；参加法人验收和政府验收，主持编写设计工作报告并审核签字，就工程是否满足设计要求提出明确结论，并在验收成果文件上签字、盖章。</w:t>
      </w:r>
    </w:p>
    <w:p>
      <w:pPr>
        <w:shd w:val="clear" w:color="auto" w:fill="FFFFFF"/>
        <w:adjustRightInd w:val="0"/>
        <w:snapToGrid w:val="0"/>
        <w:spacing w:line="572" w:lineRule="exact"/>
        <w:ind w:firstLine="640" w:firstLineChars="200"/>
        <w:rPr>
          <w:szCs w:val="32"/>
        </w:rPr>
      </w:pPr>
      <w:r>
        <w:rPr>
          <w:szCs w:val="32"/>
        </w:rPr>
        <w:t>7．确保工程设计各专业资料收集真实、准确、完整，签章手续齐全，及时整理移交并归档。</w:t>
      </w:r>
    </w:p>
    <w:p>
      <w:pPr>
        <w:shd w:val="clear" w:color="auto" w:fill="FFFFFF"/>
        <w:adjustRightInd w:val="0"/>
        <w:snapToGrid w:val="0"/>
        <w:spacing w:line="572" w:lineRule="exact"/>
        <w:ind w:firstLine="640" w:firstLineChars="200"/>
        <w:rPr>
          <w:szCs w:val="32"/>
        </w:rPr>
      </w:pPr>
      <w:r>
        <w:rPr>
          <w:szCs w:val="32"/>
        </w:rPr>
        <w:t>8．履行其他法律法规和规程规范中规定的职责。</w:t>
      </w:r>
    </w:p>
    <w:p>
      <w:pPr>
        <w:shd w:val="clear" w:color="auto" w:fill="FFFFFF"/>
        <w:adjustRightInd w:val="0"/>
        <w:snapToGrid w:val="0"/>
        <w:spacing w:line="572" w:lineRule="exact"/>
        <w:ind w:firstLine="640" w:firstLineChars="200"/>
        <w:rPr>
          <w:szCs w:val="32"/>
        </w:rPr>
      </w:pPr>
    </w:p>
    <w:p>
      <w:pPr>
        <w:shd w:val="clear" w:color="auto" w:fill="FFFFFF"/>
        <w:adjustRightInd w:val="0"/>
        <w:snapToGrid w:val="0"/>
        <w:spacing w:line="572" w:lineRule="exact"/>
        <w:ind w:firstLine="640" w:firstLineChars="200"/>
        <w:rPr>
          <w:szCs w:val="32"/>
        </w:rPr>
      </w:pPr>
      <w:r>
        <w:rPr>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line="572" w:lineRule="exact"/>
        <w:ind w:firstLine="640" w:firstLineChars="200"/>
        <w:rPr>
          <w:szCs w:val="32"/>
        </w:rPr>
      </w:pPr>
    </w:p>
    <w:p>
      <w:pPr>
        <w:adjustRightInd w:val="0"/>
        <w:snapToGrid w:val="0"/>
        <w:spacing w:line="572" w:lineRule="exact"/>
        <w:ind w:firstLine="640" w:firstLineChars="200"/>
        <w:rPr>
          <w:szCs w:val="32"/>
          <w:u w:val="single"/>
        </w:rPr>
      </w:pPr>
      <w:r>
        <w:rPr>
          <w:szCs w:val="32"/>
        </w:rPr>
        <w:t xml:space="preserve">                 承诺人（签字）：</w:t>
      </w:r>
    </w:p>
    <w:p>
      <w:pPr>
        <w:adjustRightInd w:val="0"/>
        <w:snapToGrid w:val="0"/>
        <w:spacing w:line="572" w:lineRule="exact"/>
        <w:ind w:firstLine="640" w:firstLineChars="200"/>
        <w:rPr>
          <w:szCs w:val="32"/>
          <w:u w:val="single"/>
        </w:rPr>
      </w:pPr>
      <w:r>
        <w:rPr>
          <w:szCs w:val="32"/>
        </w:rPr>
        <w:t xml:space="preserve">                 身份证号：</w:t>
      </w:r>
    </w:p>
    <w:p>
      <w:pPr>
        <w:adjustRightInd w:val="0"/>
        <w:snapToGrid w:val="0"/>
        <w:spacing w:line="572" w:lineRule="exact"/>
        <w:ind w:firstLine="640" w:firstLineChars="200"/>
        <w:rPr>
          <w:szCs w:val="32"/>
          <w:u w:val="single"/>
        </w:rPr>
      </w:pPr>
      <w:r>
        <w:rPr>
          <w:szCs w:val="32"/>
        </w:rPr>
        <w:t xml:space="preserve">                 注册执业资格：</w:t>
      </w:r>
    </w:p>
    <w:p>
      <w:pPr>
        <w:adjustRightInd w:val="0"/>
        <w:snapToGrid w:val="0"/>
        <w:spacing w:line="572" w:lineRule="exact"/>
        <w:ind w:firstLine="640" w:firstLineChars="200"/>
        <w:rPr>
          <w:szCs w:val="32"/>
          <w:u w:val="single"/>
        </w:rPr>
      </w:pPr>
      <w:r>
        <w:rPr>
          <w:szCs w:val="32"/>
        </w:rPr>
        <w:t xml:space="preserve">                 注册执业证号：</w:t>
      </w:r>
    </w:p>
    <w:p>
      <w:pPr>
        <w:adjustRightInd w:val="0"/>
        <w:snapToGrid w:val="0"/>
        <w:spacing w:line="572" w:lineRule="exact"/>
        <w:ind w:firstLine="640" w:firstLineChars="200"/>
        <w:rPr>
          <w:szCs w:val="32"/>
          <w:u w:val="single"/>
        </w:rPr>
      </w:pPr>
      <w:r>
        <w:rPr>
          <w:szCs w:val="32"/>
        </w:rPr>
        <w:t xml:space="preserve">                 职称及专业：</w:t>
      </w:r>
    </w:p>
    <w:p>
      <w:pPr>
        <w:adjustRightInd w:val="0"/>
        <w:snapToGrid w:val="0"/>
        <w:spacing w:line="572" w:lineRule="exact"/>
        <w:ind w:firstLine="640" w:firstLineChars="200"/>
        <w:rPr>
          <w:szCs w:val="32"/>
        </w:rPr>
      </w:pPr>
      <w:r>
        <w:rPr>
          <w:szCs w:val="32"/>
        </w:rPr>
        <w:t xml:space="preserve">                 签字日期：  年  月  日</w:t>
      </w:r>
    </w:p>
    <w:p>
      <w:pPr>
        <w:adjustRightInd w:val="0"/>
        <w:snapToGrid w:val="0"/>
        <w:spacing w:line="572" w:lineRule="exact"/>
        <w:rPr>
          <w:rFonts w:hint="eastAsia" w:hAnsi="黑体" w:eastAsia="黑体"/>
          <w:szCs w:val="32"/>
        </w:rPr>
      </w:pPr>
    </w:p>
    <w:p>
      <w:pPr>
        <w:adjustRightInd w:val="0"/>
        <w:snapToGrid w:val="0"/>
        <w:spacing w:line="600" w:lineRule="exact"/>
        <w:rPr>
          <w:rFonts w:hint="eastAsia" w:eastAsia="方正小标宋简体"/>
          <w:sz w:val="44"/>
          <w:szCs w:val="32"/>
        </w:rPr>
      </w:pPr>
    </w:p>
    <w:p>
      <w:pPr>
        <w:adjustRightInd w:val="0"/>
        <w:snapToGrid w:val="0"/>
        <w:spacing w:line="600" w:lineRule="exact"/>
        <w:jc w:val="center"/>
        <w:rPr>
          <w:rFonts w:eastAsia="方正小标宋简体"/>
          <w:sz w:val="44"/>
          <w:szCs w:val="32"/>
        </w:rPr>
        <w:sectPr>
          <w:pgSz w:w="11906" w:h="16838"/>
          <w:pgMar w:top="1440" w:right="1800" w:bottom="1440" w:left="1800" w:header="851" w:footer="992" w:gutter="0"/>
          <w:cols w:space="720" w:num="1"/>
          <w:docGrid w:type="lines" w:linePitch="312" w:charSpace="0"/>
        </w:sectPr>
      </w:pPr>
    </w:p>
    <w:p>
      <w:pPr>
        <w:adjustRightInd w:val="0"/>
        <w:snapToGrid w:val="0"/>
        <w:spacing w:line="600" w:lineRule="exact"/>
        <w:jc w:val="center"/>
        <w:rPr>
          <w:rFonts w:eastAsia="方正小标宋简体"/>
          <w:sz w:val="44"/>
          <w:szCs w:val="32"/>
        </w:rPr>
      </w:pPr>
      <w:r>
        <w:rPr>
          <w:rFonts w:eastAsia="方正小标宋简体"/>
          <w:sz w:val="44"/>
          <w:szCs w:val="32"/>
        </w:rPr>
        <w:t>广州市水务工程项目负责人</w:t>
      </w:r>
    </w:p>
    <w:p>
      <w:pPr>
        <w:adjustRightInd w:val="0"/>
        <w:snapToGrid w:val="0"/>
        <w:spacing w:line="600" w:lineRule="exact"/>
        <w:jc w:val="center"/>
        <w:rPr>
          <w:rFonts w:eastAsia="方正小标宋简体"/>
          <w:sz w:val="44"/>
          <w:szCs w:val="32"/>
        </w:rPr>
      </w:pPr>
      <w:r>
        <w:rPr>
          <w:rFonts w:eastAsia="方正小标宋简体"/>
          <w:sz w:val="44"/>
          <w:szCs w:val="32"/>
        </w:rPr>
        <w:t>质量终身责任承诺书</w:t>
      </w:r>
    </w:p>
    <w:p>
      <w:pPr>
        <w:adjustRightInd w:val="0"/>
        <w:snapToGrid w:val="0"/>
        <w:spacing w:line="600" w:lineRule="exact"/>
        <w:jc w:val="center"/>
        <w:rPr>
          <w:rFonts w:eastAsia="方正小标宋简体"/>
          <w:sz w:val="44"/>
          <w:szCs w:val="32"/>
        </w:rPr>
      </w:pPr>
      <w:r>
        <w:rPr>
          <w:rFonts w:eastAsia="方正小标宋简体"/>
          <w:sz w:val="44"/>
          <w:szCs w:val="32"/>
        </w:rPr>
        <w:t>（施工单位范本）</w:t>
      </w:r>
    </w:p>
    <w:p>
      <w:pPr>
        <w:adjustRightInd w:val="0"/>
        <w:snapToGrid w:val="0"/>
        <w:spacing w:line="600" w:lineRule="exact"/>
        <w:ind w:firstLine="640" w:firstLineChars="200"/>
        <w:rPr>
          <w:szCs w:val="32"/>
        </w:rPr>
      </w:pPr>
    </w:p>
    <w:p>
      <w:pPr>
        <w:shd w:val="clear" w:color="auto" w:fill="FFFFFF"/>
        <w:adjustRightInd w:val="0"/>
        <w:snapToGrid w:val="0"/>
        <w:spacing w:line="600" w:lineRule="exact"/>
        <w:ind w:firstLine="640" w:firstLineChars="200"/>
        <w:rPr>
          <w:szCs w:val="32"/>
        </w:rPr>
      </w:pPr>
      <w:r>
        <w:rPr>
          <w:szCs w:val="32"/>
        </w:rPr>
        <w:t>本人承诺在</w:t>
      </w:r>
      <w:r>
        <w:rPr>
          <w:szCs w:val="32"/>
          <w:u w:val="single"/>
        </w:rPr>
        <w:t>（工程名称）</w:t>
      </w:r>
      <w:r>
        <w:rPr>
          <w:szCs w:val="32"/>
        </w:rPr>
        <w:t>建设过程中认真履行下列相应职责，并对施工原因造成的质量问题承担相应终身质量责任。</w:t>
      </w:r>
    </w:p>
    <w:p>
      <w:pPr>
        <w:shd w:val="clear" w:color="auto" w:fill="FFFFFF"/>
        <w:adjustRightInd w:val="0"/>
        <w:snapToGrid w:val="0"/>
        <w:spacing w:line="600" w:lineRule="exact"/>
        <w:ind w:firstLine="640" w:firstLineChars="200"/>
        <w:rPr>
          <w:szCs w:val="32"/>
        </w:rPr>
      </w:pPr>
      <w:r>
        <w:rPr>
          <w:szCs w:val="32"/>
        </w:rPr>
        <w:t>1．不转包或违法分包所承揽的施工业务，严格按照</w:t>
      </w:r>
      <w:r>
        <w:rPr>
          <w:kern w:val="0"/>
          <w:szCs w:val="32"/>
        </w:rPr>
        <w:t>施工图设计文件和施工技术标准</w:t>
      </w:r>
      <w:r>
        <w:rPr>
          <w:szCs w:val="32"/>
        </w:rPr>
        <w:t>及规程规范进行施工，不擅自修改设计文件，不偷工减料。</w:t>
      </w:r>
    </w:p>
    <w:p>
      <w:pPr>
        <w:shd w:val="clear" w:color="auto" w:fill="FFFFFF"/>
        <w:adjustRightInd w:val="0"/>
        <w:snapToGrid w:val="0"/>
        <w:spacing w:line="600" w:lineRule="exact"/>
        <w:ind w:firstLine="640" w:firstLineChars="200"/>
        <w:rPr>
          <w:szCs w:val="32"/>
        </w:rPr>
      </w:pPr>
      <w:r>
        <w:rPr>
          <w:szCs w:val="32"/>
        </w:rPr>
        <w:t>2．</w:t>
      </w:r>
      <w:r>
        <w:rPr>
          <w:rFonts w:hint="eastAsia"/>
          <w:szCs w:val="32"/>
        </w:rPr>
        <w:t>严格组织、细化落实工程建设质量终身责任制。</w:t>
      </w:r>
      <w:r>
        <w:rPr>
          <w:szCs w:val="32"/>
        </w:rPr>
        <w:t>建立健全质量管理体系，组</w:t>
      </w:r>
      <w:r>
        <w:rPr>
          <w:rFonts w:hint="eastAsia"/>
          <w:szCs w:val="32"/>
        </w:rPr>
        <w:t>建</w:t>
      </w:r>
      <w:r>
        <w:rPr>
          <w:szCs w:val="32"/>
        </w:rPr>
        <w:t>符合规定并满足施工需要的项目管理机构，配备符合规定和合同要求的管理人员，并确保所有人员到岗履职。</w:t>
      </w:r>
    </w:p>
    <w:p>
      <w:pPr>
        <w:shd w:val="clear" w:color="auto" w:fill="FFFFFF"/>
        <w:adjustRightInd w:val="0"/>
        <w:snapToGrid w:val="0"/>
        <w:spacing w:line="600" w:lineRule="exact"/>
        <w:ind w:firstLine="640" w:firstLineChars="200"/>
        <w:rPr>
          <w:szCs w:val="32"/>
        </w:rPr>
      </w:pPr>
      <w:r>
        <w:rPr>
          <w:szCs w:val="32"/>
        </w:rPr>
        <w:t>3．组织质量管理人员学习规程规范、设计文件提出的工艺、工法和技术要求，熟悉相关施工流程和技术，提高质量管理水平。</w:t>
      </w:r>
    </w:p>
    <w:p>
      <w:pPr>
        <w:shd w:val="clear" w:color="auto" w:fill="FFFFFF"/>
        <w:adjustRightInd w:val="0"/>
        <w:snapToGrid w:val="0"/>
        <w:spacing w:line="600" w:lineRule="exact"/>
        <w:ind w:firstLine="640" w:firstLineChars="200"/>
        <w:rPr>
          <w:szCs w:val="32"/>
        </w:rPr>
      </w:pPr>
      <w:r>
        <w:rPr>
          <w:szCs w:val="32"/>
        </w:rPr>
        <w:t>4．按照工程设计要求、技术标准和合同约定，对原材料、中间产品、工程设备等进行检验，未经检验或者检验不合格的，绝不在工程建设中使用；不使用国家明令淘汰、禁止使用的材料、设备、工艺。</w:t>
      </w:r>
    </w:p>
    <w:p>
      <w:pPr>
        <w:shd w:val="clear" w:color="auto" w:fill="FFFFFF"/>
        <w:adjustRightInd w:val="0"/>
        <w:snapToGrid w:val="0"/>
        <w:spacing w:line="600" w:lineRule="exact"/>
        <w:ind w:firstLine="640" w:firstLineChars="200"/>
        <w:rPr>
          <w:szCs w:val="32"/>
        </w:rPr>
      </w:pPr>
      <w:r>
        <w:rPr>
          <w:szCs w:val="32"/>
        </w:rPr>
        <w:t>5．与具备相应资质的质量检测单位签订书面质量检测合同，并将质量检测合同送监理和项目法人单位备案；在施工中按照设计和规范要求对原材料、中间产品和部分实体质量进行检测；送检试样不弄虚作假，不篡改或者伪造质量检测报告，不明示或暗示质量检测机构出具虚假质量检测报告。</w:t>
      </w:r>
    </w:p>
    <w:p>
      <w:pPr>
        <w:shd w:val="clear" w:color="auto" w:fill="FFFFFF"/>
        <w:adjustRightInd w:val="0"/>
        <w:snapToGrid w:val="0"/>
        <w:spacing w:line="600" w:lineRule="exact"/>
        <w:ind w:firstLine="640" w:firstLineChars="200"/>
        <w:rPr>
          <w:szCs w:val="32"/>
        </w:rPr>
      </w:pPr>
      <w:r>
        <w:rPr>
          <w:szCs w:val="32"/>
        </w:rPr>
        <w:t>6．组织现场质量管理人员严格按照“三检制”要求，真实、准确的做好每一道工序的质量检验和质量自评工作，及时填写工序和单元工程质量评定资料，并报监理单位复核。</w:t>
      </w:r>
    </w:p>
    <w:p>
      <w:pPr>
        <w:shd w:val="clear" w:color="auto" w:fill="FFFFFF"/>
        <w:adjustRightInd w:val="0"/>
        <w:snapToGrid w:val="0"/>
        <w:spacing w:line="600" w:lineRule="exact"/>
        <w:ind w:firstLine="640" w:firstLineChars="200"/>
        <w:rPr>
          <w:szCs w:val="32"/>
        </w:rPr>
      </w:pPr>
      <w:r>
        <w:rPr>
          <w:szCs w:val="32"/>
        </w:rPr>
        <w:t>7．组织人员做好重要隐蔽（关键部位）单元工程的自评工作，并负责收集测量成果、质量检测试验报告、影像资料等基础资料，派人参加联合验收小组并在质量等级签证表上签字；参加法人验收和政府验收，对工程质量等级提出自评意见并签字，主持编制施工管理工作报告并签字，参加竣工验收。</w:t>
      </w:r>
    </w:p>
    <w:p>
      <w:pPr>
        <w:shd w:val="clear" w:color="auto" w:fill="FFFFFF"/>
        <w:adjustRightInd w:val="0"/>
        <w:snapToGrid w:val="0"/>
        <w:spacing w:line="600" w:lineRule="exact"/>
        <w:ind w:firstLine="640" w:firstLineChars="200"/>
        <w:rPr>
          <w:szCs w:val="32"/>
        </w:rPr>
      </w:pPr>
      <w:r>
        <w:rPr>
          <w:szCs w:val="32"/>
        </w:rPr>
        <w:t>8．对已验收合格并交付使用的工程按规定承担保修责任，并对因施工单位质量原因造成的损失承担赔偿责任或并对合同约定的保修范围内造成的损失承担赔偿责任。</w:t>
      </w:r>
    </w:p>
    <w:p>
      <w:pPr>
        <w:shd w:val="clear" w:color="auto" w:fill="FFFFFF"/>
        <w:adjustRightInd w:val="0"/>
        <w:snapToGrid w:val="0"/>
        <w:spacing w:line="600" w:lineRule="exact"/>
        <w:ind w:firstLine="640" w:firstLineChars="200"/>
        <w:rPr>
          <w:szCs w:val="32"/>
        </w:rPr>
      </w:pPr>
      <w:r>
        <w:rPr>
          <w:szCs w:val="32"/>
        </w:rPr>
        <w:t>9．确保工程施工资料收集真实、准确、完整，签章手续齐全，及时整理移交并归档。</w:t>
      </w:r>
    </w:p>
    <w:p>
      <w:pPr>
        <w:shd w:val="clear" w:color="auto" w:fill="FFFFFF"/>
        <w:adjustRightInd w:val="0"/>
        <w:snapToGrid w:val="0"/>
        <w:spacing w:line="600" w:lineRule="exact"/>
        <w:ind w:firstLine="640" w:firstLineChars="200"/>
        <w:rPr>
          <w:szCs w:val="32"/>
        </w:rPr>
      </w:pPr>
      <w:r>
        <w:rPr>
          <w:szCs w:val="32"/>
        </w:rPr>
        <w:t>10．履行其他法律法规和规程规范中规定的职责。</w:t>
      </w:r>
    </w:p>
    <w:p>
      <w:pPr>
        <w:shd w:val="clear" w:color="auto" w:fill="FFFFFF"/>
        <w:adjustRightInd w:val="0"/>
        <w:snapToGrid w:val="0"/>
        <w:spacing w:line="600" w:lineRule="exact"/>
        <w:ind w:firstLine="640" w:firstLineChars="200"/>
        <w:rPr>
          <w:szCs w:val="32"/>
        </w:rPr>
      </w:pPr>
    </w:p>
    <w:p>
      <w:pPr>
        <w:shd w:val="clear" w:color="auto" w:fill="FFFFFF"/>
        <w:adjustRightInd w:val="0"/>
        <w:snapToGrid w:val="0"/>
        <w:spacing w:line="600" w:lineRule="exact"/>
        <w:ind w:firstLine="640" w:firstLineChars="200"/>
        <w:rPr>
          <w:szCs w:val="32"/>
        </w:rPr>
      </w:pPr>
      <w:r>
        <w:rPr>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line="600" w:lineRule="exact"/>
        <w:ind w:firstLine="640" w:firstLineChars="200"/>
        <w:rPr>
          <w:szCs w:val="32"/>
        </w:rPr>
      </w:pPr>
    </w:p>
    <w:p>
      <w:pPr>
        <w:adjustRightInd w:val="0"/>
        <w:snapToGrid w:val="0"/>
        <w:spacing w:line="600" w:lineRule="exact"/>
        <w:ind w:firstLine="640" w:firstLineChars="200"/>
        <w:rPr>
          <w:szCs w:val="32"/>
          <w:u w:val="single"/>
        </w:rPr>
      </w:pPr>
      <w:r>
        <w:rPr>
          <w:szCs w:val="32"/>
        </w:rPr>
        <w:t xml:space="preserve">                 承诺人（签字）：</w:t>
      </w:r>
    </w:p>
    <w:p>
      <w:pPr>
        <w:adjustRightInd w:val="0"/>
        <w:snapToGrid w:val="0"/>
        <w:spacing w:line="600" w:lineRule="exact"/>
        <w:ind w:firstLine="640" w:firstLineChars="200"/>
        <w:rPr>
          <w:szCs w:val="32"/>
          <w:u w:val="single"/>
        </w:rPr>
      </w:pPr>
      <w:r>
        <w:rPr>
          <w:szCs w:val="32"/>
        </w:rPr>
        <w:t xml:space="preserve">                 身份证号：</w:t>
      </w:r>
    </w:p>
    <w:p>
      <w:pPr>
        <w:adjustRightInd w:val="0"/>
        <w:snapToGrid w:val="0"/>
        <w:spacing w:line="600" w:lineRule="exact"/>
        <w:ind w:firstLine="640" w:firstLineChars="200"/>
        <w:rPr>
          <w:szCs w:val="32"/>
          <w:u w:val="single"/>
        </w:rPr>
      </w:pPr>
      <w:r>
        <w:rPr>
          <w:szCs w:val="32"/>
        </w:rPr>
        <w:t xml:space="preserve">                 注册执业资格：</w:t>
      </w:r>
    </w:p>
    <w:p>
      <w:pPr>
        <w:adjustRightInd w:val="0"/>
        <w:snapToGrid w:val="0"/>
        <w:spacing w:line="600" w:lineRule="exact"/>
        <w:ind w:firstLine="640" w:firstLineChars="200"/>
        <w:rPr>
          <w:szCs w:val="32"/>
          <w:u w:val="single"/>
        </w:rPr>
      </w:pPr>
      <w:r>
        <w:rPr>
          <w:szCs w:val="32"/>
        </w:rPr>
        <w:t xml:space="preserve">                 注册执业证号：</w:t>
      </w:r>
    </w:p>
    <w:p>
      <w:pPr>
        <w:adjustRightInd w:val="0"/>
        <w:snapToGrid w:val="0"/>
        <w:spacing w:line="600" w:lineRule="exact"/>
        <w:ind w:firstLine="640" w:firstLineChars="200"/>
        <w:rPr>
          <w:szCs w:val="32"/>
          <w:u w:val="single"/>
        </w:rPr>
      </w:pPr>
      <w:r>
        <w:rPr>
          <w:szCs w:val="32"/>
        </w:rPr>
        <w:t xml:space="preserve">                 职称及专业：</w:t>
      </w:r>
    </w:p>
    <w:p>
      <w:pPr>
        <w:adjustRightInd w:val="0"/>
        <w:snapToGrid w:val="0"/>
        <w:spacing w:line="600" w:lineRule="exact"/>
        <w:ind w:firstLine="640" w:firstLineChars="200"/>
        <w:rPr>
          <w:szCs w:val="32"/>
        </w:rPr>
      </w:pPr>
      <w:r>
        <w:rPr>
          <w:szCs w:val="32"/>
        </w:rPr>
        <w:t xml:space="preserve">                 签字日期：  年  月  日</w:t>
      </w:r>
    </w:p>
    <w:p>
      <w:pPr>
        <w:adjustRightInd w:val="0"/>
        <w:snapToGrid w:val="0"/>
        <w:spacing w:line="552" w:lineRule="exact"/>
        <w:jc w:val="center"/>
        <w:rPr>
          <w:rFonts w:hAnsi="黑体" w:eastAsia="黑体"/>
          <w:szCs w:val="32"/>
        </w:rPr>
      </w:pPr>
    </w:p>
    <w:p>
      <w:pPr>
        <w:adjustRightInd w:val="0"/>
        <w:snapToGrid w:val="0"/>
        <w:spacing w:line="552" w:lineRule="exact"/>
        <w:jc w:val="center"/>
        <w:rPr>
          <w:rFonts w:eastAsia="方正小标宋简体"/>
          <w:sz w:val="44"/>
          <w:szCs w:val="32"/>
        </w:rPr>
        <w:sectPr>
          <w:pgSz w:w="11906" w:h="16838"/>
          <w:pgMar w:top="1440" w:right="1800" w:bottom="1440" w:left="1800" w:header="851" w:footer="992" w:gutter="0"/>
          <w:cols w:space="720" w:num="1"/>
          <w:docGrid w:type="lines" w:linePitch="312" w:charSpace="0"/>
        </w:sectPr>
      </w:pPr>
    </w:p>
    <w:p>
      <w:pPr>
        <w:adjustRightInd w:val="0"/>
        <w:snapToGrid w:val="0"/>
        <w:spacing w:line="552" w:lineRule="exact"/>
        <w:jc w:val="center"/>
        <w:rPr>
          <w:rFonts w:eastAsia="方正小标宋简体"/>
          <w:sz w:val="44"/>
          <w:szCs w:val="32"/>
        </w:rPr>
      </w:pPr>
      <w:r>
        <w:rPr>
          <w:rFonts w:eastAsia="方正小标宋简体"/>
          <w:sz w:val="44"/>
          <w:szCs w:val="32"/>
        </w:rPr>
        <w:t>广州市水务工程项目负责人</w:t>
      </w:r>
    </w:p>
    <w:p>
      <w:pPr>
        <w:adjustRightInd w:val="0"/>
        <w:snapToGrid w:val="0"/>
        <w:spacing w:line="552" w:lineRule="exact"/>
        <w:jc w:val="center"/>
        <w:rPr>
          <w:rFonts w:eastAsia="方正小标宋简体"/>
          <w:sz w:val="44"/>
          <w:szCs w:val="32"/>
        </w:rPr>
      </w:pPr>
      <w:r>
        <w:rPr>
          <w:rFonts w:eastAsia="方正小标宋简体"/>
          <w:sz w:val="44"/>
          <w:szCs w:val="32"/>
        </w:rPr>
        <w:t>质量终身责任承诺书</w:t>
      </w:r>
    </w:p>
    <w:p>
      <w:pPr>
        <w:adjustRightInd w:val="0"/>
        <w:snapToGrid w:val="0"/>
        <w:spacing w:line="552" w:lineRule="exact"/>
        <w:jc w:val="center"/>
        <w:rPr>
          <w:rFonts w:eastAsia="方正小标宋简体"/>
          <w:sz w:val="44"/>
          <w:szCs w:val="32"/>
        </w:rPr>
      </w:pPr>
      <w:r>
        <w:rPr>
          <w:rFonts w:eastAsia="方正小标宋简体"/>
          <w:sz w:val="44"/>
          <w:szCs w:val="32"/>
        </w:rPr>
        <w:t>（监理单位范本）</w:t>
      </w:r>
    </w:p>
    <w:p>
      <w:pPr>
        <w:adjustRightInd w:val="0"/>
        <w:snapToGrid w:val="0"/>
        <w:spacing w:line="552" w:lineRule="exact"/>
        <w:ind w:firstLine="640" w:firstLineChars="200"/>
        <w:rPr>
          <w:szCs w:val="32"/>
        </w:rPr>
      </w:pPr>
    </w:p>
    <w:p>
      <w:pPr>
        <w:shd w:val="clear" w:color="auto" w:fill="FFFFFF"/>
        <w:adjustRightInd w:val="0"/>
        <w:snapToGrid w:val="0"/>
        <w:spacing w:line="552" w:lineRule="exact"/>
        <w:ind w:firstLine="640" w:firstLineChars="200"/>
        <w:rPr>
          <w:szCs w:val="32"/>
        </w:rPr>
      </w:pPr>
      <w:r>
        <w:rPr>
          <w:szCs w:val="32"/>
        </w:rPr>
        <w:t>本人承诺在</w:t>
      </w:r>
      <w:r>
        <w:rPr>
          <w:szCs w:val="32"/>
          <w:u w:val="single"/>
        </w:rPr>
        <w:t>（工程名称）</w:t>
      </w:r>
      <w:r>
        <w:rPr>
          <w:szCs w:val="32"/>
        </w:rPr>
        <w:t>建设过程中认真履行下列相应职责，并对监理原因造成的质量问题承担相应终身质量责任。</w:t>
      </w:r>
    </w:p>
    <w:p>
      <w:pPr>
        <w:shd w:val="clear" w:color="auto" w:fill="FFFFFF"/>
        <w:adjustRightInd w:val="0"/>
        <w:snapToGrid w:val="0"/>
        <w:spacing w:line="552" w:lineRule="exact"/>
        <w:ind w:firstLine="640" w:firstLineChars="200"/>
        <w:rPr>
          <w:szCs w:val="32"/>
        </w:rPr>
      </w:pPr>
      <w:r>
        <w:rPr>
          <w:szCs w:val="32"/>
        </w:rPr>
        <w:t>1．不转让所承揽的监理业务，严格按照有关法律法规、规范标准、相关规章制度和监理合同组织开展监理工作，不弄虚作假降低工程质量。</w:t>
      </w:r>
    </w:p>
    <w:p>
      <w:pPr>
        <w:shd w:val="clear" w:color="auto" w:fill="FFFFFF"/>
        <w:adjustRightInd w:val="0"/>
        <w:snapToGrid w:val="0"/>
        <w:spacing w:line="552" w:lineRule="exact"/>
        <w:ind w:firstLine="640" w:firstLineChars="200"/>
        <w:rPr>
          <w:szCs w:val="32"/>
        </w:rPr>
      </w:pPr>
      <w:r>
        <w:rPr>
          <w:szCs w:val="32"/>
        </w:rPr>
        <w:t>2．组织建立健全质量控制体系</w:t>
      </w:r>
      <w:r>
        <w:rPr>
          <w:rFonts w:hint="eastAsia"/>
          <w:szCs w:val="32"/>
        </w:rPr>
        <w:t>，切实履行监理单位职责。</w:t>
      </w:r>
      <w:r>
        <w:rPr>
          <w:szCs w:val="32"/>
        </w:rPr>
        <w:t>成立符合规定并满足监理工作需要的现场管理机构，按施工监理合同要求配备监理人员，并确保到岗履职。</w:t>
      </w:r>
    </w:p>
    <w:p>
      <w:pPr>
        <w:shd w:val="clear" w:color="auto" w:fill="FFFFFF"/>
        <w:adjustRightInd w:val="0"/>
        <w:snapToGrid w:val="0"/>
        <w:spacing w:line="552" w:lineRule="exact"/>
        <w:ind w:firstLine="640" w:firstLineChars="200"/>
        <w:rPr>
          <w:szCs w:val="32"/>
        </w:rPr>
      </w:pPr>
      <w:r>
        <w:rPr>
          <w:szCs w:val="32"/>
        </w:rPr>
        <w:t>3．合理确定监理人员岗位职责，科学编制监理规划、监理实施细则，认真审查分包单位资质和施工组织设计、专项施工方案，定期组织召开监理例会，严格按照法律法规、技术标准、设计文件和合同约定，对施工质量实施监理。</w:t>
      </w:r>
    </w:p>
    <w:p>
      <w:pPr>
        <w:shd w:val="clear" w:color="auto" w:fill="FFFFFF"/>
        <w:adjustRightInd w:val="0"/>
        <w:snapToGrid w:val="0"/>
        <w:spacing w:line="552" w:lineRule="exact"/>
        <w:ind w:firstLine="640" w:firstLineChars="200"/>
        <w:rPr>
          <w:szCs w:val="32"/>
        </w:rPr>
      </w:pPr>
      <w:r>
        <w:rPr>
          <w:szCs w:val="32"/>
        </w:rPr>
        <w:t>4．组织监理人员按照监理规划、监理实施细则和规定程序开展监理工作，按规定采取旁站、巡视、跟踪检测和平行检测等多种形式，进行监督检查，及时发现制止违法违规和违反工程建设强制性标准的行为。</w:t>
      </w:r>
    </w:p>
    <w:p>
      <w:pPr>
        <w:shd w:val="clear" w:color="auto" w:fill="FFFFFF"/>
        <w:adjustRightInd w:val="0"/>
        <w:snapToGrid w:val="0"/>
        <w:spacing w:line="552" w:lineRule="exact"/>
        <w:ind w:firstLine="640" w:firstLineChars="200"/>
        <w:rPr>
          <w:szCs w:val="32"/>
        </w:rPr>
      </w:pPr>
      <w:r>
        <w:rPr>
          <w:szCs w:val="32"/>
        </w:rPr>
        <w:t>5．与具备相应资质的质量检测单位签订书面质量检测合同（或由项目法人签订），在施工中按照设计和《建设工程监理规范》、《水利工程施工监理规范》、《广州市水务工程建设质量监督管理办法》等相关要求开展平行检测工作。</w:t>
      </w:r>
    </w:p>
    <w:p>
      <w:pPr>
        <w:shd w:val="clear" w:color="auto" w:fill="FFFFFF"/>
        <w:adjustRightInd w:val="0"/>
        <w:snapToGrid w:val="0"/>
        <w:spacing w:line="552" w:lineRule="exact"/>
        <w:ind w:firstLine="640" w:firstLineChars="200"/>
        <w:rPr>
          <w:szCs w:val="32"/>
        </w:rPr>
      </w:pPr>
      <w:r>
        <w:rPr>
          <w:szCs w:val="32"/>
        </w:rPr>
        <w:t>6．组织现场监理人员，及时对工序和单元工程质量进行复核；不得将质量检测或者检验不合格的建筑工程、建筑材料、建筑构配件和设备按照合格签字。</w:t>
      </w:r>
    </w:p>
    <w:p>
      <w:pPr>
        <w:shd w:val="clear" w:color="auto" w:fill="FFFFFF"/>
        <w:adjustRightInd w:val="0"/>
        <w:snapToGrid w:val="0"/>
        <w:spacing w:line="552" w:lineRule="exact"/>
        <w:ind w:firstLine="640" w:firstLineChars="200"/>
        <w:rPr>
          <w:szCs w:val="32"/>
        </w:rPr>
      </w:pPr>
      <w:r>
        <w:rPr>
          <w:szCs w:val="32"/>
        </w:rPr>
        <w:t>7．协助项目法人组织法人验收工作，对工程质量等级提出复核意见并签字；主持编制监理工作报告并签字，参加竣工验收。</w:t>
      </w:r>
    </w:p>
    <w:p>
      <w:pPr>
        <w:shd w:val="clear" w:color="auto" w:fill="FFFFFF"/>
        <w:adjustRightInd w:val="0"/>
        <w:snapToGrid w:val="0"/>
        <w:spacing w:line="552" w:lineRule="exact"/>
        <w:ind w:firstLine="640" w:firstLineChars="200"/>
        <w:rPr>
          <w:szCs w:val="32"/>
        </w:rPr>
      </w:pPr>
      <w:r>
        <w:rPr>
          <w:szCs w:val="32"/>
        </w:rPr>
        <w:t>8．确保工程资料收集真实、准确、完整，签章手续齐全，及时整理移交并归档。</w:t>
      </w:r>
    </w:p>
    <w:p>
      <w:pPr>
        <w:shd w:val="clear" w:color="auto" w:fill="FFFFFF"/>
        <w:adjustRightInd w:val="0"/>
        <w:snapToGrid w:val="0"/>
        <w:spacing w:line="552" w:lineRule="exact"/>
        <w:ind w:firstLine="640" w:firstLineChars="200"/>
        <w:rPr>
          <w:szCs w:val="32"/>
        </w:rPr>
      </w:pPr>
      <w:r>
        <w:rPr>
          <w:szCs w:val="32"/>
        </w:rPr>
        <w:t>9．履行其他法律法规和规程规范中规定的职责。</w:t>
      </w:r>
    </w:p>
    <w:p>
      <w:pPr>
        <w:shd w:val="clear" w:color="auto" w:fill="FFFFFF"/>
        <w:adjustRightInd w:val="0"/>
        <w:snapToGrid w:val="0"/>
        <w:spacing w:line="552" w:lineRule="exact"/>
        <w:ind w:firstLine="640" w:firstLineChars="200"/>
        <w:rPr>
          <w:szCs w:val="32"/>
        </w:rPr>
      </w:pPr>
    </w:p>
    <w:p>
      <w:pPr>
        <w:shd w:val="clear" w:color="auto" w:fill="FFFFFF"/>
        <w:adjustRightInd w:val="0"/>
        <w:snapToGrid w:val="0"/>
        <w:spacing w:line="552" w:lineRule="exact"/>
        <w:ind w:firstLine="640" w:firstLineChars="200"/>
        <w:rPr>
          <w:szCs w:val="32"/>
        </w:rPr>
      </w:pPr>
      <w:r>
        <w:rPr>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line="552" w:lineRule="exact"/>
        <w:ind w:firstLine="640" w:firstLineChars="200"/>
        <w:rPr>
          <w:szCs w:val="32"/>
        </w:rPr>
      </w:pPr>
    </w:p>
    <w:p>
      <w:pPr>
        <w:adjustRightInd w:val="0"/>
        <w:snapToGrid w:val="0"/>
        <w:spacing w:line="552" w:lineRule="exact"/>
        <w:ind w:firstLine="640" w:firstLineChars="200"/>
        <w:rPr>
          <w:szCs w:val="32"/>
          <w:u w:val="single"/>
        </w:rPr>
      </w:pPr>
      <w:r>
        <w:rPr>
          <w:szCs w:val="32"/>
        </w:rPr>
        <w:t xml:space="preserve">                 承诺人（签字）：</w:t>
      </w:r>
    </w:p>
    <w:p>
      <w:pPr>
        <w:adjustRightInd w:val="0"/>
        <w:snapToGrid w:val="0"/>
        <w:spacing w:line="552" w:lineRule="exact"/>
        <w:ind w:firstLine="640" w:firstLineChars="200"/>
        <w:rPr>
          <w:szCs w:val="32"/>
          <w:u w:val="single"/>
        </w:rPr>
      </w:pPr>
      <w:r>
        <w:rPr>
          <w:szCs w:val="32"/>
        </w:rPr>
        <w:t xml:space="preserve">                 身份证号：</w:t>
      </w:r>
    </w:p>
    <w:p>
      <w:pPr>
        <w:adjustRightInd w:val="0"/>
        <w:snapToGrid w:val="0"/>
        <w:spacing w:line="552" w:lineRule="exact"/>
        <w:ind w:firstLine="640" w:firstLineChars="200"/>
        <w:rPr>
          <w:szCs w:val="32"/>
          <w:u w:val="single"/>
        </w:rPr>
      </w:pPr>
      <w:r>
        <w:rPr>
          <w:szCs w:val="32"/>
        </w:rPr>
        <w:t xml:space="preserve">                 注册执业资格：</w:t>
      </w:r>
    </w:p>
    <w:p>
      <w:pPr>
        <w:adjustRightInd w:val="0"/>
        <w:snapToGrid w:val="0"/>
        <w:spacing w:line="552" w:lineRule="exact"/>
        <w:ind w:firstLine="640" w:firstLineChars="200"/>
        <w:rPr>
          <w:szCs w:val="32"/>
          <w:u w:val="single"/>
        </w:rPr>
      </w:pPr>
      <w:r>
        <w:rPr>
          <w:szCs w:val="32"/>
        </w:rPr>
        <w:t xml:space="preserve">                 注册执业证号：</w:t>
      </w:r>
    </w:p>
    <w:p>
      <w:pPr>
        <w:adjustRightInd w:val="0"/>
        <w:snapToGrid w:val="0"/>
        <w:spacing w:line="552" w:lineRule="exact"/>
        <w:ind w:firstLine="640" w:firstLineChars="200"/>
        <w:rPr>
          <w:szCs w:val="32"/>
          <w:u w:val="single"/>
        </w:rPr>
      </w:pPr>
      <w:r>
        <w:rPr>
          <w:szCs w:val="32"/>
        </w:rPr>
        <w:t xml:space="preserve">                 职称及专业：</w:t>
      </w:r>
    </w:p>
    <w:p>
      <w:pPr>
        <w:widowControl/>
        <w:adjustRightInd w:val="0"/>
        <w:snapToGrid w:val="0"/>
        <w:spacing w:line="552" w:lineRule="exact"/>
        <w:ind w:firstLine="640" w:firstLineChars="200"/>
        <w:jc w:val="left"/>
        <w:rPr>
          <w:szCs w:val="32"/>
        </w:rPr>
      </w:pPr>
      <w:r>
        <w:rPr>
          <w:szCs w:val="32"/>
        </w:rPr>
        <w:t xml:space="preserve">                 签字日期：  年  月  日</w:t>
      </w:r>
    </w:p>
    <w:p>
      <w:pPr>
        <w:adjustRightInd w:val="0"/>
        <w:snapToGrid w:val="0"/>
        <w:spacing w:line="532" w:lineRule="exact"/>
        <w:jc w:val="center"/>
        <w:rPr>
          <w:rFonts w:eastAsia="方正小标宋简体"/>
          <w:sz w:val="44"/>
          <w:szCs w:val="32"/>
        </w:rPr>
        <w:sectPr>
          <w:pgSz w:w="11906" w:h="16838"/>
          <w:pgMar w:top="1440" w:right="1800" w:bottom="1440" w:left="1800" w:header="851" w:footer="992" w:gutter="0"/>
          <w:cols w:space="720" w:num="1"/>
          <w:docGrid w:type="lines" w:linePitch="312" w:charSpace="0"/>
        </w:sectPr>
      </w:pPr>
    </w:p>
    <w:p>
      <w:pPr>
        <w:adjustRightInd w:val="0"/>
        <w:snapToGrid w:val="0"/>
        <w:spacing w:line="532" w:lineRule="exact"/>
        <w:jc w:val="center"/>
        <w:rPr>
          <w:rFonts w:eastAsia="方正小标宋简体"/>
          <w:sz w:val="44"/>
          <w:szCs w:val="32"/>
        </w:rPr>
      </w:pPr>
      <w:r>
        <w:rPr>
          <w:rFonts w:eastAsia="方正小标宋简体"/>
          <w:sz w:val="44"/>
          <w:szCs w:val="32"/>
        </w:rPr>
        <w:t>广州市水务工程项目负责人</w:t>
      </w:r>
    </w:p>
    <w:p>
      <w:pPr>
        <w:adjustRightInd w:val="0"/>
        <w:snapToGrid w:val="0"/>
        <w:spacing w:line="532" w:lineRule="exact"/>
        <w:jc w:val="center"/>
        <w:rPr>
          <w:rFonts w:eastAsia="方正小标宋简体"/>
          <w:sz w:val="44"/>
          <w:szCs w:val="32"/>
        </w:rPr>
      </w:pPr>
      <w:r>
        <w:rPr>
          <w:rFonts w:eastAsia="方正小标宋简体"/>
          <w:sz w:val="44"/>
          <w:szCs w:val="32"/>
        </w:rPr>
        <w:t>质量终身责任承诺书</w:t>
      </w:r>
    </w:p>
    <w:p>
      <w:pPr>
        <w:adjustRightInd w:val="0"/>
        <w:snapToGrid w:val="0"/>
        <w:spacing w:line="532" w:lineRule="exact"/>
        <w:jc w:val="center"/>
        <w:rPr>
          <w:rFonts w:eastAsia="方正小标宋简体"/>
          <w:sz w:val="44"/>
          <w:szCs w:val="44"/>
        </w:rPr>
      </w:pPr>
      <w:r>
        <w:rPr>
          <w:rFonts w:eastAsia="方正小标宋简体"/>
          <w:sz w:val="44"/>
          <w:szCs w:val="44"/>
        </w:rPr>
        <w:t>（质量检测单位范本）</w:t>
      </w:r>
    </w:p>
    <w:p>
      <w:pPr>
        <w:adjustRightInd w:val="0"/>
        <w:snapToGrid w:val="0"/>
        <w:spacing w:line="532" w:lineRule="exact"/>
        <w:ind w:firstLine="640" w:firstLineChars="200"/>
        <w:rPr>
          <w:szCs w:val="32"/>
        </w:rPr>
      </w:pPr>
    </w:p>
    <w:p>
      <w:pPr>
        <w:shd w:val="clear" w:color="auto" w:fill="FFFFFF"/>
        <w:adjustRightInd w:val="0"/>
        <w:snapToGrid w:val="0"/>
        <w:spacing w:line="532" w:lineRule="exact"/>
        <w:ind w:firstLine="640" w:firstLineChars="200"/>
        <w:rPr>
          <w:szCs w:val="32"/>
        </w:rPr>
      </w:pPr>
      <w:r>
        <w:rPr>
          <w:szCs w:val="32"/>
        </w:rPr>
        <w:t>本人承诺在</w:t>
      </w:r>
      <w:r>
        <w:rPr>
          <w:szCs w:val="32"/>
          <w:u w:val="single"/>
        </w:rPr>
        <w:t>（工程名称）</w:t>
      </w:r>
      <w:r>
        <w:rPr>
          <w:szCs w:val="32"/>
        </w:rPr>
        <w:t xml:space="preserve"> 建设过程中认真履行下列相应职责，并对工程质量检测结果承担相应终身质量责任。</w:t>
      </w:r>
    </w:p>
    <w:p>
      <w:pPr>
        <w:shd w:val="clear" w:color="auto" w:fill="FFFFFF"/>
        <w:adjustRightInd w:val="0"/>
        <w:snapToGrid w:val="0"/>
        <w:spacing w:line="532" w:lineRule="exact"/>
        <w:ind w:firstLine="640" w:firstLineChars="200"/>
        <w:rPr>
          <w:szCs w:val="32"/>
        </w:rPr>
      </w:pPr>
      <w:r>
        <w:rPr>
          <w:szCs w:val="32"/>
        </w:rPr>
        <w:t>1．不转包所承揽的质量检测业务，严格按照有关法律法规、规范标准、相关规章制度和质量检测合同组织开展水务工程质量检测工作。</w:t>
      </w:r>
    </w:p>
    <w:p>
      <w:pPr>
        <w:shd w:val="clear" w:color="auto" w:fill="FFFFFF"/>
        <w:adjustRightInd w:val="0"/>
        <w:snapToGrid w:val="0"/>
        <w:spacing w:line="532" w:lineRule="exact"/>
        <w:ind w:firstLine="640" w:firstLineChars="200"/>
        <w:rPr>
          <w:szCs w:val="32"/>
        </w:rPr>
      </w:pPr>
      <w:r>
        <w:rPr>
          <w:szCs w:val="32"/>
        </w:rPr>
        <w:t>2．组织建立健全质量保证体系，选取具备相应专业执业资格的人员开展质量检测工作，落实具体质量检测人员责任，根据工程需要组建现场实验室。</w:t>
      </w:r>
    </w:p>
    <w:p>
      <w:pPr>
        <w:shd w:val="clear" w:color="auto" w:fill="FFFFFF"/>
        <w:adjustRightInd w:val="0"/>
        <w:snapToGrid w:val="0"/>
        <w:spacing w:line="532" w:lineRule="exact"/>
        <w:ind w:firstLine="640" w:firstLineChars="200"/>
        <w:rPr>
          <w:szCs w:val="32"/>
        </w:rPr>
      </w:pPr>
      <w:r>
        <w:rPr>
          <w:szCs w:val="32"/>
        </w:rPr>
        <w:t>3．确保用于质量检测的仪器设备经计量行政部门认定的计量检定机构进行了检定，且在检定有效期限内。</w:t>
      </w:r>
    </w:p>
    <w:p>
      <w:pPr>
        <w:shd w:val="clear" w:color="auto" w:fill="FFFFFF"/>
        <w:adjustRightInd w:val="0"/>
        <w:snapToGrid w:val="0"/>
        <w:spacing w:line="532" w:lineRule="exact"/>
        <w:ind w:firstLine="640" w:firstLineChars="200"/>
        <w:rPr>
          <w:szCs w:val="32"/>
        </w:rPr>
      </w:pPr>
      <w:r>
        <w:rPr>
          <w:szCs w:val="32"/>
        </w:rPr>
        <w:t>4．与委托单位签订书面合同，约定质量检测频次、项目、内容和取样方式。</w:t>
      </w:r>
    </w:p>
    <w:p>
      <w:pPr>
        <w:shd w:val="clear" w:color="auto" w:fill="FFFFFF"/>
        <w:adjustRightInd w:val="0"/>
        <w:snapToGrid w:val="0"/>
        <w:spacing w:line="532" w:lineRule="exact"/>
        <w:ind w:firstLine="640" w:firstLineChars="200"/>
        <w:rPr>
          <w:szCs w:val="32"/>
        </w:rPr>
      </w:pPr>
      <w:r>
        <w:rPr>
          <w:szCs w:val="32"/>
        </w:rPr>
        <w:t>5．当合同约定由其他单位取样时，及时告知其取样、保存、运输的方法，并要求取样单位书面承诺样品的真实性；当合同约定由质量检测单位取样时，对试样的真实性负责。</w:t>
      </w:r>
    </w:p>
    <w:p>
      <w:pPr>
        <w:shd w:val="clear" w:color="auto" w:fill="FFFFFF"/>
        <w:adjustRightInd w:val="0"/>
        <w:snapToGrid w:val="0"/>
        <w:spacing w:line="532" w:lineRule="exact"/>
        <w:ind w:firstLine="640" w:firstLineChars="200"/>
        <w:rPr>
          <w:szCs w:val="32"/>
        </w:rPr>
      </w:pPr>
      <w:r>
        <w:rPr>
          <w:szCs w:val="32"/>
        </w:rPr>
        <w:t>6．确保取样和质量检测的方式、方法按照有关标准和规范进行，审核质量检测结果并签字，及时、准确的向委托方提交质量检测报告并对质量检测报告负责；不应任何人要求，出具虚假质量检测报告，不篡改质量检测报告。</w:t>
      </w:r>
    </w:p>
    <w:p>
      <w:pPr>
        <w:shd w:val="clear" w:color="auto" w:fill="FFFFFF"/>
        <w:adjustRightInd w:val="0"/>
        <w:snapToGrid w:val="0"/>
        <w:spacing w:line="532" w:lineRule="exact"/>
        <w:ind w:firstLine="640" w:firstLineChars="200"/>
        <w:rPr>
          <w:szCs w:val="32"/>
        </w:rPr>
      </w:pPr>
      <w:r>
        <w:rPr>
          <w:szCs w:val="32"/>
        </w:rPr>
        <w:t>7．发现质量检测结果不合格时，及时告知委托方和项目法人；当存在工程安全问题、可能形成质量隐患或影响工程正常运行的质量检测结果以及质量检测过程中发现从业单位违反法律、法规和强制性标准的情况，及时报告委托方和具有管辖权限的水行政主管部门。</w:t>
      </w:r>
    </w:p>
    <w:p>
      <w:pPr>
        <w:shd w:val="clear" w:color="auto" w:fill="FFFFFF"/>
        <w:adjustRightInd w:val="0"/>
        <w:snapToGrid w:val="0"/>
        <w:spacing w:line="532" w:lineRule="exact"/>
        <w:ind w:firstLine="640" w:firstLineChars="200"/>
        <w:rPr>
          <w:szCs w:val="32"/>
        </w:rPr>
      </w:pPr>
      <w:r>
        <w:rPr>
          <w:szCs w:val="32"/>
        </w:rPr>
        <w:t>8．组织人员将质量检测合同、质量检测委托单、原始记录和质量检测报告统一编号，分项目单独建立质量检测结果不合格台账，配合其他参建单位做好质量检测资料整理和归档工作。</w:t>
      </w:r>
    </w:p>
    <w:p>
      <w:pPr>
        <w:shd w:val="clear" w:color="auto" w:fill="FFFFFF"/>
        <w:adjustRightInd w:val="0"/>
        <w:snapToGrid w:val="0"/>
        <w:spacing w:line="532" w:lineRule="exact"/>
        <w:ind w:firstLine="640" w:firstLineChars="200"/>
        <w:rPr>
          <w:szCs w:val="32"/>
        </w:rPr>
      </w:pPr>
      <w:r>
        <w:rPr>
          <w:szCs w:val="32"/>
        </w:rPr>
        <w:t>9．履行其他法律法规和规程规范中规定的职责。</w:t>
      </w:r>
    </w:p>
    <w:p>
      <w:pPr>
        <w:shd w:val="clear" w:color="auto" w:fill="FFFFFF"/>
        <w:adjustRightInd w:val="0"/>
        <w:snapToGrid w:val="0"/>
        <w:spacing w:line="532" w:lineRule="exact"/>
        <w:ind w:firstLine="640" w:firstLineChars="200"/>
        <w:rPr>
          <w:szCs w:val="32"/>
        </w:rPr>
      </w:pPr>
    </w:p>
    <w:p>
      <w:pPr>
        <w:shd w:val="clear" w:color="auto" w:fill="FFFFFF"/>
        <w:adjustRightInd w:val="0"/>
        <w:snapToGrid w:val="0"/>
        <w:spacing w:line="532" w:lineRule="exact"/>
        <w:ind w:firstLine="640" w:firstLineChars="200"/>
        <w:rPr>
          <w:szCs w:val="32"/>
        </w:rPr>
      </w:pPr>
      <w:r>
        <w:rPr>
          <w:szCs w:val="32"/>
        </w:rPr>
        <w:t>本承诺书一式四份，一份在办理质量监督手续时提交质量监督机构；一份在竣工验收时提交竣工验收主持单位，与竣工验收鉴定书等资料一起作为永久档案保存；一份由项目法人作为工程建设永久档案进行归档保存；一份由承诺人自行保存。</w:t>
      </w:r>
    </w:p>
    <w:p>
      <w:pPr>
        <w:shd w:val="clear" w:color="auto" w:fill="FFFFFF"/>
        <w:adjustRightInd w:val="0"/>
        <w:snapToGrid w:val="0"/>
        <w:spacing w:line="532" w:lineRule="exact"/>
        <w:ind w:firstLine="640" w:firstLineChars="200"/>
        <w:rPr>
          <w:szCs w:val="32"/>
        </w:rPr>
      </w:pPr>
    </w:p>
    <w:p>
      <w:pPr>
        <w:adjustRightInd w:val="0"/>
        <w:snapToGrid w:val="0"/>
        <w:spacing w:line="532" w:lineRule="exact"/>
        <w:ind w:firstLine="640" w:firstLineChars="200"/>
        <w:rPr>
          <w:szCs w:val="32"/>
          <w:u w:val="single"/>
        </w:rPr>
      </w:pPr>
      <w:r>
        <w:rPr>
          <w:szCs w:val="32"/>
        </w:rPr>
        <w:t xml:space="preserve">                 承诺人（签字）：</w:t>
      </w:r>
    </w:p>
    <w:p>
      <w:pPr>
        <w:adjustRightInd w:val="0"/>
        <w:snapToGrid w:val="0"/>
        <w:spacing w:line="532" w:lineRule="exact"/>
        <w:ind w:firstLine="640" w:firstLineChars="200"/>
        <w:rPr>
          <w:szCs w:val="32"/>
          <w:u w:val="single"/>
        </w:rPr>
      </w:pPr>
      <w:r>
        <w:rPr>
          <w:szCs w:val="32"/>
        </w:rPr>
        <w:t xml:space="preserve">                 身份证号：</w:t>
      </w:r>
    </w:p>
    <w:p>
      <w:pPr>
        <w:adjustRightInd w:val="0"/>
        <w:snapToGrid w:val="0"/>
        <w:spacing w:line="532" w:lineRule="exact"/>
        <w:ind w:firstLine="640" w:firstLineChars="200"/>
        <w:rPr>
          <w:szCs w:val="32"/>
          <w:u w:val="single"/>
        </w:rPr>
      </w:pPr>
      <w:r>
        <w:rPr>
          <w:szCs w:val="32"/>
        </w:rPr>
        <w:t xml:space="preserve">                 注册执业资格：</w:t>
      </w:r>
    </w:p>
    <w:p>
      <w:pPr>
        <w:adjustRightInd w:val="0"/>
        <w:snapToGrid w:val="0"/>
        <w:spacing w:line="532" w:lineRule="exact"/>
        <w:ind w:firstLine="640" w:firstLineChars="200"/>
        <w:rPr>
          <w:szCs w:val="32"/>
          <w:u w:val="single"/>
        </w:rPr>
      </w:pPr>
      <w:r>
        <w:rPr>
          <w:szCs w:val="32"/>
        </w:rPr>
        <w:t xml:space="preserve">                 注册执业证号：</w:t>
      </w:r>
    </w:p>
    <w:p>
      <w:pPr>
        <w:adjustRightInd w:val="0"/>
        <w:snapToGrid w:val="0"/>
        <w:spacing w:line="532" w:lineRule="exact"/>
        <w:ind w:firstLine="640" w:firstLineChars="200"/>
        <w:rPr>
          <w:szCs w:val="32"/>
          <w:u w:val="single"/>
        </w:rPr>
      </w:pPr>
      <w:r>
        <w:rPr>
          <w:szCs w:val="32"/>
        </w:rPr>
        <w:t xml:space="preserve">                 职称及专业：</w:t>
      </w:r>
    </w:p>
    <w:p>
      <w:pPr>
        <w:adjustRightInd w:val="0"/>
        <w:snapToGrid w:val="0"/>
        <w:spacing w:line="532" w:lineRule="exact"/>
        <w:ind w:firstLine="640" w:firstLineChars="200"/>
        <w:rPr>
          <w:szCs w:val="32"/>
        </w:rPr>
      </w:pPr>
      <w:r>
        <w:rPr>
          <w:szCs w:val="32"/>
        </w:rPr>
        <w:t xml:space="preserve">                 签字日期：  年  月  日</w:t>
      </w:r>
    </w:p>
    <w:p>
      <w:pPr>
        <w:spacing w:line="560" w:lineRule="exact"/>
        <w:rPr>
          <w:kern w:val="0"/>
          <w:szCs w:val="30"/>
        </w:rPr>
        <w:sectPr>
          <w:pgSz w:w="11906" w:h="16838"/>
          <w:pgMar w:top="1440" w:right="1800" w:bottom="1440" w:left="1800" w:header="851" w:footer="992" w:gutter="0"/>
          <w:cols w:space="720" w:num="1"/>
          <w:docGrid w:type="lines" w:linePitch="312" w:charSpace="0"/>
        </w:sectPr>
      </w:pPr>
    </w:p>
    <w:p>
      <w:pPr>
        <w:spacing w:line="560" w:lineRule="exact"/>
        <w:rPr>
          <w:b/>
          <w:kern w:val="0"/>
          <w:szCs w:val="30"/>
        </w:rPr>
      </w:pPr>
      <w:r>
        <w:rPr>
          <w:kern w:val="0"/>
          <w:szCs w:val="30"/>
        </w:rPr>
        <w:t>6.危险性较大分部分项工程清单（</w:t>
      </w:r>
      <w:r>
        <w:rPr>
          <w:rFonts w:hint="eastAsia"/>
          <w:kern w:val="0"/>
          <w:szCs w:val="30"/>
        </w:rPr>
        <w:t>样本</w:t>
      </w:r>
      <w:r>
        <w:rPr>
          <w:kern w:val="0"/>
          <w:szCs w:val="30"/>
        </w:rPr>
        <w:t>）</w:t>
      </w:r>
    </w:p>
    <w:p>
      <w:pPr>
        <w:adjustRightInd w:val="0"/>
        <w:snapToGrid w:val="0"/>
        <w:spacing w:before="127" w:beforeLines="20" w:line="500" w:lineRule="exact"/>
        <w:jc w:val="center"/>
        <w:rPr>
          <w:rFonts w:hint="eastAsia" w:ascii="方正小标宋简体" w:eastAsia="方正小标宋简体"/>
          <w:sz w:val="40"/>
          <w:szCs w:val="44"/>
        </w:rPr>
      </w:pPr>
      <w:r>
        <w:rPr>
          <w:rFonts w:hint="eastAsia" w:ascii="方正小标宋简体" w:eastAsia="方正小标宋简体"/>
          <w:sz w:val="40"/>
          <w:szCs w:val="44"/>
        </w:rPr>
        <w:t>危险性较大分部分项工程汇总表</w:t>
      </w:r>
    </w:p>
    <w:p>
      <w:pPr>
        <w:spacing w:line="500" w:lineRule="exact"/>
        <w:jc w:val="center"/>
        <w:rPr>
          <w:sz w:val="28"/>
          <w:szCs w:val="28"/>
        </w:rPr>
      </w:pPr>
      <w:r>
        <w:rPr>
          <w:sz w:val="28"/>
          <w:szCs w:val="28"/>
        </w:rPr>
        <w:t>（编制安全专项施工方案）</w:t>
      </w:r>
    </w:p>
    <w:p>
      <w:pPr>
        <w:spacing w:line="300" w:lineRule="exact"/>
        <w:rPr>
          <w:sz w:val="28"/>
          <w:u w:val="single"/>
        </w:rPr>
      </w:pPr>
      <w:r>
        <w:rPr>
          <w:sz w:val="28"/>
        </w:rPr>
        <w:t>工程名称：</w:t>
      </w:r>
    </w:p>
    <w:p>
      <w:pPr>
        <w:spacing w:line="300" w:lineRule="exact"/>
        <w:rPr>
          <w:sz w:val="28"/>
          <w:u w:val="single"/>
        </w:rPr>
      </w:pPr>
      <w:r>
        <w:rPr>
          <w:sz w:val="28"/>
        </w:rPr>
        <w:t>施工单位：                               监理单位：</w:t>
      </w:r>
    </w:p>
    <w:tbl>
      <w:tblPr>
        <w:tblStyle w:val="8"/>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091"/>
        <w:gridCol w:w="4857"/>
        <w:gridCol w:w="938"/>
        <w:gridCol w:w="700"/>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427" w:type="dxa"/>
            <w:vAlign w:val="center"/>
          </w:tcPr>
          <w:p>
            <w:pPr>
              <w:spacing w:line="300" w:lineRule="exact"/>
              <w:jc w:val="center"/>
              <w:rPr>
                <w:rFonts w:ascii="黑体" w:hAnsi="黑体" w:eastAsia="黑体"/>
                <w:sz w:val="28"/>
              </w:rPr>
            </w:pPr>
            <w:r>
              <w:rPr>
                <w:rFonts w:ascii="黑体" w:hAnsi="黑体" w:eastAsia="黑体"/>
                <w:sz w:val="28"/>
              </w:rPr>
              <w:t>序号</w:t>
            </w:r>
          </w:p>
        </w:tc>
        <w:tc>
          <w:tcPr>
            <w:tcW w:w="1091" w:type="dxa"/>
            <w:vAlign w:val="center"/>
          </w:tcPr>
          <w:p>
            <w:pPr>
              <w:spacing w:line="300" w:lineRule="exact"/>
              <w:jc w:val="center"/>
              <w:rPr>
                <w:rFonts w:hint="eastAsia" w:ascii="黑体" w:hAnsi="黑体" w:eastAsia="黑体"/>
                <w:sz w:val="28"/>
              </w:rPr>
            </w:pPr>
            <w:r>
              <w:rPr>
                <w:rFonts w:ascii="黑体" w:hAnsi="黑体" w:eastAsia="黑体"/>
                <w:sz w:val="28"/>
              </w:rPr>
              <w:t>分部</w:t>
            </w:r>
          </w:p>
          <w:p>
            <w:pPr>
              <w:spacing w:line="300" w:lineRule="exact"/>
              <w:jc w:val="center"/>
              <w:rPr>
                <w:rFonts w:ascii="黑体" w:hAnsi="黑体" w:eastAsia="黑体"/>
                <w:sz w:val="28"/>
              </w:rPr>
            </w:pPr>
            <w:r>
              <w:rPr>
                <w:rFonts w:ascii="黑体" w:hAnsi="黑体" w:eastAsia="黑体"/>
                <w:sz w:val="28"/>
              </w:rPr>
              <w:t>分项</w:t>
            </w:r>
          </w:p>
        </w:tc>
        <w:tc>
          <w:tcPr>
            <w:tcW w:w="4857" w:type="dxa"/>
            <w:vAlign w:val="center"/>
          </w:tcPr>
          <w:p>
            <w:pPr>
              <w:spacing w:line="300" w:lineRule="exact"/>
              <w:jc w:val="center"/>
              <w:rPr>
                <w:rFonts w:ascii="黑体" w:hAnsi="黑体" w:eastAsia="黑体"/>
                <w:sz w:val="28"/>
              </w:rPr>
            </w:pPr>
            <w:r>
              <w:rPr>
                <w:rFonts w:ascii="黑体" w:hAnsi="黑体" w:eastAsia="黑体"/>
                <w:sz w:val="28"/>
              </w:rPr>
              <w:t>工程范围</w:t>
            </w:r>
          </w:p>
        </w:tc>
        <w:tc>
          <w:tcPr>
            <w:tcW w:w="938" w:type="dxa"/>
            <w:vAlign w:val="center"/>
          </w:tcPr>
          <w:p>
            <w:pPr>
              <w:spacing w:line="300" w:lineRule="exact"/>
              <w:jc w:val="center"/>
              <w:rPr>
                <w:rFonts w:ascii="黑体" w:hAnsi="黑体" w:eastAsia="黑体"/>
                <w:sz w:val="28"/>
              </w:rPr>
            </w:pPr>
            <w:r>
              <w:rPr>
                <w:rFonts w:ascii="黑体" w:hAnsi="黑体" w:eastAsia="黑体"/>
                <w:sz w:val="28"/>
              </w:rPr>
              <w:t>是否</w:t>
            </w:r>
          </w:p>
          <w:p>
            <w:pPr>
              <w:spacing w:line="300" w:lineRule="exact"/>
              <w:jc w:val="center"/>
              <w:rPr>
                <w:rFonts w:ascii="黑体" w:hAnsi="黑体" w:eastAsia="黑体"/>
                <w:sz w:val="28"/>
              </w:rPr>
            </w:pPr>
            <w:r>
              <w:rPr>
                <w:rFonts w:ascii="黑体" w:hAnsi="黑体" w:eastAsia="黑体"/>
                <w:sz w:val="28"/>
              </w:rPr>
              <w:t>含有</w:t>
            </w:r>
          </w:p>
        </w:tc>
        <w:tc>
          <w:tcPr>
            <w:tcW w:w="700" w:type="dxa"/>
            <w:vAlign w:val="center"/>
          </w:tcPr>
          <w:p>
            <w:pPr>
              <w:spacing w:line="300" w:lineRule="exact"/>
              <w:jc w:val="center"/>
              <w:rPr>
                <w:rFonts w:ascii="黑体" w:hAnsi="黑体" w:eastAsia="黑体"/>
                <w:sz w:val="28"/>
              </w:rPr>
            </w:pPr>
            <w:r>
              <w:rPr>
                <w:rFonts w:ascii="黑体" w:hAnsi="黑体" w:eastAsia="黑体"/>
                <w:sz w:val="28"/>
              </w:rPr>
              <w:t>数量</w:t>
            </w:r>
          </w:p>
        </w:tc>
        <w:tc>
          <w:tcPr>
            <w:tcW w:w="1485" w:type="dxa"/>
            <w:vAlign w:val="center"/>
          </w:tcPr>
          <w:p>
            <w:pPr>
              <w:spacing w:line="300" w:lineRule="exact"/>
              <w:jc w:val="center"/>
              <w:rPr>
                <w:rFonts w:ascii="黑体" w:hAnsi="黑体" w:eastAsia="黑体"/>
                <w:sz w:val="28"/>
              </w:rPr>
            </w:pPr>
            <w:r>
              <w:rPr>
                <w:rFonts w:ascii="黑体" w:hAnsi="黑体" w:eastAsia="黑体"/>
                <w:sz w:val="28"/>
              </w:rPr>
              <w:t>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jc w:val="center"/>
              <w:rPr>
                <w:sz w:val="18"/>
                <w:szCs w:val="18"/>
              </w:rPr>
            </w:pPr>
            <w:r>
              <w:rPr>
                <w:sz w:val="18"/>
                <w:szCs w:val="18"/>
              </w:rPr>
              <w:t>1</w:t>
            </w:r>
          </w:p>
        </w:tc>
        <w:tc>
          <w:tcPr>
            <w:tcW w:w="1091" w:type="dxa"/>
            <w:vMerge w:val="restart"/>
            <w:vAlign w:val="center"/>
          </w:tcPr>
          <w:p>
            <w:pPr>
              <w:jc w:val="center"/>
              <w:rPr>
                <w:sz w:val="18"/>
                <w:szCs w:val="18"/>
              </w:rPr>
            </w:pPr>
            <w:r>
              <w:rPr>
                <w:sz w:val="18"/>
                <w:szCs w:val="18"/>
              </w:rPr>
              <w:t>基坑工程</w:t>
            </w:r>
          </w:p>
        </w:tc>
        <w:tc>
          <w:tcPr>
            <w:tcW w:w="4857" w:type="dxa"/>
            <w:vAlign w:val="center"/>
          </w:tcPr>
          <w:p>
            <w:pPr>
              <w:spacing w:line="280" w:lineRule="exact"/>
              <w:jc w:val="left"/>
              <w:rPr>
                <w:sz w:val="18"/>
                <w:szCs w:val="18"/>
              </w:rPr>
            </w:pPr>
            <w:r>
              <w:rPr>
                <w:sz w:val="18"/>
                <w:szCs w:val="18"/>
              </w:rPr>
              <w:t>开挖深度超过3m（含3m）的基坑（槽）的土方开挖、支护、降水工程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开挖深度虽未超过3m，但地质条件、周围环境和地下管线复杂，或影响毗邻建、构筑物安全的基坑（槽）的土方开挖、支护、降水工程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280" w:lineRule="exact"/>
              <w:jc w:val="center"/>
              <w:rPr>
                <w:sz w:val="18"/>
                <w:szCs w:val="18"/>
              </w:rPr>
            </w:pPr>
            <w:r>
              <w:rPr>
                <w:sz w:val="18"/>
                <w:szCs w:val="18"/>
              </w:rPr>
              <w:t>2</w:t>
            </w:r>
          </w:p>
        </w:tc>
        <w:tc>
          <w:tcPr>
            <w:tcW w:w="1091" w:type="dxa"/>
            <w:vMerge w:val="restart"/>
            <w:vAlign w:val="center"/>
          </w:tcPr>
          <w:p>
            <w:pPr>
              <w:spacing w:line="280" w:lineRule="exact"/>
              <w:jc w:val="center"/>
              <w:rPr>
                <w:sz w:val="18"/>
                <w:szCs w:val="18"/>
              </w:rPr>
            </w:pPr>
            <w:r>
              <w:rPr>
                <w:sz w:val="18"/>
                <w:szCs w:val="18"/>
              </w:rPr>
              <w:t>模板工程及支撑体系</w:t>
            </w:r>
          </w:p>
        </w:tc>
        <w:tc>
          <w:tcPr>
            <w:tcW w:w="4857" w:type="dxa"/>
            <w:vAlign w:val="center"/>
          </w:tcPr>
          <w:p>
            <w:pPr>
              <w:spacing w:line="280" w:lineRule="exact"/>
              <w:jc w:val="left"/>
              <w:rPr>
                <w:sz w:val="18"/>
                <w:szCs w:val="18"/>
              </w:rPr>
            </w:pPr>
            <w:r>
              <w:rPr>
                <w:sz w:val="18"/>
                <w:szCs w:val="18"/>
              </w:rPr>
              <w:t>各类工具式模板工程：包括滑模、爬模、飞模、隧道模等工程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60" w:lineRule="exact"/>
              <w:jc w:val="left"/>
              <w:rPr>
                <w:sz w:val="18"/>
                <w:szCs w:val="18"/>
              </w:rPr>
            </w:pPr>
            <w:r>
              <w:rPr>
                <w:sz w:val="18"/>
                <w:szCs w:val="18"/>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承重支撑体系：用于钢结构安装等满堂支撑体系</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280" w:lineRule="exact"/>
              <w:jc w:val="center"/>
              <w:rPr>
                <w:sz w:val="18"/>
                <w:szCs w:val="18"/>
              </w:rPr>
            </w:pPr>
            <w:r>
              <w:rPr>
                <w:sz w:val="18"/>
                <w:szCs w:val="18"/>
              </w:rPr>
              <w:t>3</w:t>
            </w:r>
          </w:p>
        </w:tc>
        <w:tc>
          <w:tcPr>
            <w:tcW w:w="1091" w:type="dxa"/>
            <w:vMerge w:val="restart"/>
            <w:vAlign w:val="center"/>
          </w:tcPr>
          <w:p>
            <w:pPr>
              <w:spacing w:line="240" w:lineRule="exact"/>
              <w:rPr>
                <w:sz w:val="18"/>
                <w:szCs w:val="18"/>
              </w:rPr>
            </w:pPr>
            <w:r>
              <w:rPr>
                <w:sz w:val="18"/>
                <w:szCs w:val="18"/>
              </w:rPr>
              <w:t>起重吊装及起重机械安装拆卸工程</w:t>
            </w:r>
          </w:p>
        </w:tc>
        <w:tc>
          <w:tcPr>
            <w:tcW w:w="4857" w:type="dxa"/>
            <w:vAlign w:val="center"/>
          </w:tcPr>
          <w:p>
            <w:pPr>
              <w:spacing w:line="280" w:lineRule="exact"/>
              <w:jc w:val="left"/>
              <w:rPr>
                <w:sz w:val="18"/>
                <w:szCs w:val="18"/>
              </w:rPr>
            </w:pPr>
            <w:r>
              <w:rPr>
                <w:sz w:val="18"/>
                <w:szCs w:val="18"/>
              </w:rPr>
              <w:t>采用非常规起重设备、方法，且单件起吊重量在10kN及以上的起重吊装工程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采用起重机械进行安装的工程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起重机械安装和拆卸工程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280" w:lineRule="exact"/>
              <w:jc w:val="center"/>
              <w:rPr>
                <w:sz w:val="18"/>
                <w:szCs w:val="18"/>
              </w:rPr>
            </w:pPr>
            <w:r>
              <w:rPr>
                <w:sz w:val="18"/>
                <w:szCs w:val="18"/>
              </w:rPr>
              <w:t>4</w:t>
            </w:r>
          </w:p>
        </w:tc>
        <w:tc>
          <w:tcPr>
            <w:tcW w:w="1091" w:type="dxa"/>
            <w:vMerge w:val="restart"/>
            <w:vAlign w:val="center"/>
          </w:tcPr>
          <w:p>
            <w:pPr>
              <w:spacing w:line="280" w:lineRule="exact"/>
              <w:jc w:val="center"/>
              <w:rPr>
                <w:sz w:val="18"/>
                <w:szCs w:val="18"/>
              </w:rPr>
            </w:pPr>
            <w:r>
              <w:rPr>
                <w:sz w:val="18"/>
                <w:szCs w:val="18"/>
              </w:rPr>
              <w:t>脚手架工程</w:t>
            </w:r>
          </w:p>
        </w:tc>
        <w:tc>
          <w:tcPr>
            <w:tcW w:w="4857" w:type="dxa"/>
            <w:vAlign w:val="center"/>
          </w:tcPr>
          <w:p>
            <w:pPr>
              <w:spacing w:line="280" w:lineRule="exact"/>
              <w:jc w:val="left"/>
              <w:rPr>
                <w:sz w:val="18"/>
                <w:szCs w:val="18"/>
              </w:rPr>
            </w:pPr>
            <w:r>
              <w:rPr>
                <w:sz w:val="18"/>
                <w:szCs w:val="18"/>
              </w:rPr>
              <w:t>搭设高度24m及以上的落地式钢管脚手架工程（包括采光井、电梯井脚手架）</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附着式升降脚手架工程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悬挑式脚手架工程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高处作业吊篮</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卸料平台、操作平台工程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异型脚手架工程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spacing w:line="280" w:lineRule="exact"/>
              <w:jc w:val="center"/>
              <w:rPr>
                <w:sz w:val="18"/>
                <w:szCs w:val="18"/>
              </w:rPr>
            </w:pPr>
            <w:r>
              <w:rPr>
                <w:sz w:val="18"/>
                <w:szCs w:val="18"/>
              </w:rPr>
              <w:t>5</w:t>
            </w:r>
          </w:p>
        </w:tc>
        <w:tc>
          <w:tcPr>
            <w:tcW w:w="1091" w:type="dxa"/>
            <w:vAlign w:val="center"/>
          </w:tcPr>
          <w:p>
            <w:pPr>
              <w:spacing w:line="280" w:lineRule="exact"/>
              <w:jc w:val="center"/>
              <w:rPr>
                <w:sz w:val="18"/>
                <w:szCs w:val="18"/>
              </w:rPr>
            </w:pPr>
            <w:r>
              <w:rPr>
                <w:sz w:val="18"/>
                <w:szCs w:val="18"/>
              </w:rPr>
              <w:t>拆除工程</w:t>
            </w:r>
          </w:p>
        </w:tc>
        <w:tc>
          <w:tcPr>
            <w:tcW w:w="4857" w:type="dxa"/>
            <w:vAlign w:val="center"/>
          </w:tcPr>
          <w:p>
            <w:pPr>
              <w:spacing w:line="280" w:lineRule="exact"/>
              <w:jc w:val="left"/>
              <w:rPr>
                <w:sz w:val="18"/>
                <w:szCs w:val="18"/>
              </w:rPr>
            </w:pPr>
            <w:r>
              <w:rPr>
                <w:sz w:val="18"/>
                <w:szCs w:val="18"/>
              </w:rPr>
              <w:t>可能影响行人、交通、电力设施、通讯设施或其它建、构筑物安全的拆除工程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spacing w:line="280" w:lineRule="exact"/>
              <w:jc w:val="center"/>
              <w:rPr>
                <w:sz w:val="18"/>
                <w:szCs w:val="18"/>
              </w:rPr>
            </w:pPr>
            <w:r>
              <w:rPr>
                <w:sz w:val="18"/>
                <w:szCs w:val="18"/>
              </w:rPr>
              <w:t>6</w:t>
            </w:r>
          </w:p>
        </w:tc>
        <w:tc>
          <w:tcPr>
            <w:tcW w:w="1091" w:type="dxa"/>
            <w:vAlign w:val="center"/>
          </w:tcPr>
          <w:p>
            <w:pPr>
              <w:spacing w:line="280" w:lineRule="exact"/>
              <w:jc w:val="center"/>
              <w:rPr>
                <w:sz w:val="18"/>
                <w:szCs w:val="18"/>
              </w:rPr>
            </w:pPr>
            <w:r>
              <w:rPr>
                <w:sz w:val="18"/>
                <w:szCs w:val="18"/>
              </w:rPr>
              <w:t>暗挖工程</w:t>
            </w:r>
          </w:p>
        </w:tc>
        <w:tc>
          <w:tcPr>
            <w:tcW w:w="4857" w:type="dxa"/>
            <w:vAlign w:val="center"/>
          </w:tcPr>
          <w:p>
            <w:pPr>
              <w:spacing w:line="280" w:lineRule="exact"/>
              <w:jc w:val="left"/>
              <w:rPr>
                <w:sz w:val="18"/>
                <w:szCs w:val="18"/>
              </w:rPr>
            </w:pPr>
            <w:r>
              <w:rPr>
                <w:sz w:val="18"/>
                <w:szCs w:val="18"/>
              </w:rPr>
              <w:t>采用矿山法、盾构法、顶管法施工的隧道、洞室工程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spacing w:line="280" w:lineRule="exact"/>
              <w:jc w:val="center"/>
              <w:rPr>
                <w:sz w:val="18"/>
                <w:szCs w:val="18"/>
              </w:rPr>
            </w:pPr>
            <w:r>
              <w:rPr>
                <w:sz w:val="18"/>
                <w:szCs w:val="18"/>
              </w:rPr>
              <w:t>7</w:t>
            </w:r>
          </w:p>
        </w:tc>
        <w:tc>
          <w:tcPr>
            <w:tcW w:w="1091" w:type="dxa"/>
            <w:vMerge w:val="restart"/>
            <w:vAlign w:val="center"/>
          </w:tcPr>
          <w:p>
            <w:pPr>
              <w:spacing w:line="280" w:lineRule="exact"/>
              <w:jc w:val="center"/>
              <w:rPr>
                <w:sz w:val="18"/>
                <w:szCs w:val="18"/>
              </w:rPr>
            </w:pPr>
            <w:r>
              <w:rPr>
                <w:sz w:val="18"/>
                <w:szCs w:val="18"/>
              </w:rPr>
              <w:t>其它</w:t>
            </w:r>
          </w:p>
        </w:tc>
        <w:tc>
          <w:tcPr>
            <w:tcW w:w="4857" w:type="dxa"/>
            <w:vAlign w:val="center"/>
          </w:tcPr>
          <w:p>
            <w:pPr>
              <w:spacing w:line="280" w:lineRule="exact"/>
              <w:jc w:val="left"/>
              <w:rPr>
                <w:sz w:val="18"/>
                <w:szCs w:val="18"/>
              </w:rPr>
            </w:pPr>
            <w:r>
              <w:rPr>
                <w:sz w:val="18"/>
                <w:szCs w:val="18"/>
              </w:rPr>
              <w:t>建筑幕墙安装工程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钢结构、网架和索膜结构安装工程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人工挖孔桩工程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水下作业工程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装配式建筑混凝土预制构件安装工程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spacing w:line="280" w:lineRule="exact"/>
              <w:jc w:val="center"/>
              <w:rPr>
                <w:sz w:val="18"/>
                <w:szCs w:val="18"/>
              </w:rPr>
            </w:pPr>
          </w:p>
        </w:tc>
        <w:tc>
          <w:tcPr>
            <w:tcW w:w="1091" w:type="dxa"/>
            <w:vMerge w:val="continue"/>
            <w:vAlign w:val="center"/>
          </w:tcPr>
          <w:p>
            <w:pPr>
              <w:spacing w:line="280" w:lineRule="exact"/>
              <w:jc w:val="center"/>
              <w:rPr>
                <w:sz w:val="18"/>
                <w:szCs w:val="18"/>
              </w:rPr>
            </w:pPr>
          </w:p>
        </w:tc>
        <w:tc>
          <w:tcPr>
            <w:tcW w:w="4857" w:type="dxa"/>
            <w:vAlign w:val="center"/>
          </w:tcPr>
          <w:p>
            <w:pPr>
              <w:spacing w:line="280" w:lineRule="exact"/>
              <w:jc w:val="left"/>
              <w:rPr>
                <w:sz w:val="18"/>
                <w:szCs w:val="18"/>
              </w:rPr>
            </w:pPr>
            <w:r>
              <w:rPr>
                <w:sz w:val="18"/>
                <w:szCs w:val="18"/>
              </w:rPr>
              <w:t>采用新技术、新工艺、新材料、新设备可能影响工程施工安全，尚无国家、行业及地方技术标准的分部分项工程</w:t>
            </w:r>
          </w:p>
        </w:tc>
        <w:tc>
          <w:tcPr>
            <w:tcW w:w="938" w:type="dxa"/>
            <w:vAlign w:val="center"/>
          </w:tcPr>
          <w:p>
            <w:pPr>
              <w:spacing w:line="280" w:lineRule="exact"/>
              <w:jc w:val="center"/>
              <w:rPr>
                <w:sz w:val="18"/>
                <w:szCs w:val="18"/>
              </w:rPr>
            </w:pPr>
          </w:p>
        </w:tc>
        <w:tc>
          <w:tcPr>
            <w:tcW w:w="700" w:type="dxa"/>
            <w:vAlign w:val="center"/>
          </w:tcPr>
          <w:p>
            <w:pPr>
              <w:spacing w:line="280" w:lineRule="exact"/>
              <w:jc w:val="center"/>
              <w:rPr>
                <w:sz w:val="18"/>
                <w:szCs w:val="18"/>
              </w:rPr>
            </w:pPr>
          </w:p>
        </w:tc>
        <w:tc>
          <w:tcPr>
            <w:tcW w:w="1485" w:type="dxa"/>
            <w:vAlign w:val="center"/>
          </w:tcPr>
          <w:p>
            <w:pPr>
              <w:spacing w:line="280" w:lineRule="exact"/>
              <w:jc w:val="center"/>
              <w:rPr>
                <w:sz w:val="18"/>
                <w:szCs w:val="18"/>
              </w:rPr>
            </w:pPr>
          </w:p>
        </w:tc>
      </w:tr>
    </w:tbl>
    <w:p>
      <w:pPr>
        <w:spacing w:line="380" w:lineRule="exact"/>
        <w:ind w:left="-421" w:leftChars="-135"/>
        <w:rPr>
          <w:sz w:val="24"/>
        </w:rPr>
      </w:pPr>
      <w:r>
        <w:rPr>
          <w:sz w:val="24"/>
        </w:rPr>
        <w:t>建设单位（公章）：         施工总承包单位（公章）：         监理单位（公章）：</w:t>
      </w:r>
    </w:p>
    <w:p>
      <w:pPr>
        <w:spacing w:line="380" w:lineRule="exact"/>
        <w:ind w:left="-421" w:leftChars="-135"/>
        <w:rPr>
          <w:sz w:val="24"/>
        </w:rPr>
      </w:pPr>
      <w:r>
        <w:rPr>
          <w:sz w:val="24"/>
        </w:rPr>
        <w:t>项目负责人（签名）：       项目负责人（签名）：            总监理工程师（签名）：</w:t>
      </w:r>
    </w:p>
    <w:p>
      <w:pPr>
        <w:spacing w:line="380" w:lineRule="exact"/>
        <w:ind w:left="-421" w:leftChars="-135"/>
        <w:jc w:val="left"/>
        <w:rPr>
          <w:sz w:val="24"/>
          <w:szCs w:val="24"/>
        </w:rPr>
      </w:pPr>
      <w:r>
        <w:rPr>
          <w:rFonts w:hint="eastAsia"/>
          <w:sz w:val="24"/>
        </w:rPr>
        <w:t xml:space="preserve">                                                            </w:t>
      </w:r>
      <w:r>
        <w:rPr>
          <w:sz w:val="24"/>
          <w:szCs w:val="24"/>
        </w:rPr>
        <w:t>年</w:t>
      </w:r>
      <w:r>
        <w:rPr>
          <w:rFonts w:hint="eastAsia"/>
          <w:sz w:val="24"/>
          <w:szCs w:val="24"/>
        </w:rPr>
        <w:t xml:space="preserve"> </w:t>
      </w:r>
      <w:r>
        <w:rPr>
          <w:sz w:val="24"/>
          <w:szCs w:val="24"/>
        </w:rPr>
        <w:t xml:space="preserve">  月   日</w:t>
      </w:r>
    </w:p>
    <w:p>
      <w:pPr>
        <w:spacing w:line="300" w:lineRule="exact"/>
        <w:ind w:left="-421" w:leftChars="-135"/>
        <w:rPr>
          <w:sz w:val="24"/>
        </w:rPr>
      </w:pPr>
      <w:r>
        <w:rPr>
          <w:sz w:val="24"/>
        </w:rPr>
        <w:t>注：1、含有的打“√”，没有的打“×”，由总包单位填写，监理单位确认。</w:t>
      </w:r>
    </w:p>
    <w:p>
      <w:pPr>
        <w:spacing w:line="300" w:lineRule="exact"/>
        <w:ind w:left="-421" w:leftChars="-135" w:firstLine="477"/>
        <w:rPr>
          <w:sz w:val="24"/>
        </w:rPr>
      </w:pPr>
      <w:r>
        <w:rPr>
          <w:sz w:val="24"/>
        </w:rPr>
        <w:t>2、本表应如实填写危险性较大工程，不得隐瞒。</w:t>
      </w:r>
    </w:p>
    <w:p>
      <w:pPr>
        <w:jc w:val="center"/>
        <w:rPr>
          <w:rFonts w:eastAsia="方正小标宋简体"/>
          <w:sz w:val="40"/>
          <w:szCs w:val="40"/>
        </w:rPr>
      </w:pPr>
      <w:r>
        <w:rPr>
          <w:rFonts w:eastAsia="方正小标宋简体"/>
          <w:sz w:val="40"/>
          <w:szCs w:val="40"/>
        </w:rPr>
        <w:t>超过一定规模的危险性较大分部分项工程汇总表</w:t>
      </w:r>
    </w:p>
    <w:p>
      <w:pPr>
        <w:jc w:val="center"/>
        <w:rPr>
          <w:sz w:val="28"/>
          <w:szCs w:val="28"/>
        </w:rPr>
      </w:pPr>
      <w:r>
        <w:rPr>
          <w:sz w:val="28"/>
          <w:szCs w:val="28"/>
        </w:rPr>
        <w:t>（编制安全专项施工方案并组织专家论证）</w:t>
      </w:r>
    </w:p>
    <w:p>
      <w:pPr>
        <w:rPr>
          <w:sz w:val="28"/>
        </w:rPr>
      </w:pPr>
      <w:r>
        <w:rPr>
          <w:sz w:val="28"/>
        </w:rPr>
        <w:t>工程名称：</w:t>
      </w:r>
    </w:p>
    <w:p>
      <w:pPr>
        <w:rPr>
          <w:sz w:val="28"/>
        </w:rPr>
      </w:pPr>
      <w:r>
        <w:rPr>
          <w:sz w:val="28"/>
        </w:rPr>
        <w:t>施工单位：                                  监理单位：</w:t>
      </w:r>
    </w:p>
    <w:tbl>
      <w:tblPr>
        <w:tblStyle w:val="8"/>
        <w:tblW w:w="99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1133"/>
        <w:gridCol w:w="5670"/>
        <w:gridCol w:w="709"/>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spacing w:line="360" w:lineRule="exact"/>
              <w:jc w:val="center"/>
              <w:rPr>
                <w:rFonts w:ascii="黑体" w:hAnsi="黑体" w:eastAsia="黑体"/>
                <w:sz w:val="28"/>
              </w:rPr>
            </w:pPr>
            <w:r>
              <w:rPr>
                <w:rFonts w:ascii="黑体" w:hAnsi="黑体" w:eastAsia="黑体"/>
                <w:sz w:val="28"/>
              </w:rPr>
              <w:t>序号</w:t>
            </w:r>
          </w:p>
        </w:tc>
        <w:tc>
          <w:tcPr>
            <w:tcW w:w="1133" w:type="dxa"/>
            <w:vAlign w:val="center"/>
          </w:tcPr>
          <w:p>
            <w:pPr>
              <w:spacing w:line="360" w:lineRule="exact"/>
              <w:jc w:val="center"/>
              <w:rPr>
                <w:rFonts w:hint="eastAsia" w:ascii="黑体" w:hAnsi="黑体" w:eastAsia="黑体"/>
                <w:sz w:val="28"/>
              </w:rPr>
            </w:pPr>
            <w:r>
              <w:rPr>
                <w:rFonts w:ascii="黑体" w:hAnsi="黑体" w:eastAsia="黑体"/>
                <w:sz w:val="28"/>
              </w:rPr>
              <w:t>分部</w:t>
            </w:r>
          </w:p>
          <w:p>
            <w:pPr>
              <w:spacing w:line="360" w:lineRule="exact"/>
              <w:jc w:val="center"/>
              <w:rPr>
                <w:rFonts w:ascii="黑体" w:hAnsi="黑体" w:eastAsia="黑体"/>
                <w:sz w:val="28"/>
              </w:rPr>
            </w:pPr>
            <w:r>
              <w:rPr>
                <w:rFonts w:ascii="黑体" w:hAnsi="黑体" w:eastAsia="黑体"/>
                <w:sz w:val="28"/>
              </w:rPr>
              <w:t>分项</w:t>
            </w:r>
          </w:p>
        </w:tc>
        <w:tc>
          <w:tcPr>
            <w:tcW w:w="5670" w:type="dxa"/>
            <w:vAlign w:val="center"/>
          </w:tcPr>
          <w:p>
            <w:pPr>
              <w:spacing w:line="360" w:lineRule="exact"/>
              <w:jc w:val="center"/>
              <w:rPr>
                <w:rFonts w:ascii="黑体" w:hAnsi="黑体" w:eastAsia="黑体"/>
                <w:sz w:val="28"/>
              </w:rPr>
            </w:pPr>
            <w:r>
              <w:rPr>
                <w:rFonts w:ascii="黑体" w:hAnsi="黑体" w:eastAsia="黑体"/>
                <w:sz w:val="28"/>
              </w:rPr>
              <w:t>工程范围</w:t>
            </w:r>
          </w:p>
        </w:tc>
        <w:tc>
          <w:tcPr>
            <w:tcW w:w="709" w:type="dxa"/>
            <w:vAlign w:val="center"/>
          </w:tcPr>
          <w:p>
            <w:pPr>
              <w:spacing w:line="360" w:lineRule="exact"/>
              <w:jc w:val="center"/>
              <w:rPr>
                <w:rFonts w:ascii="黑体" w:hAnsi="黑体" w:eastAsia="黑体"/>
                <w:sz w:val="28"/>
              </w:rPr>
            </w:pPr>
            <w:r>
              <w:rPr>
                <w:rFonts w:ascii="黑体" w:hAnsi="黑体" w:eastAsia="黑体"/>
                <w:sz w:val="28"/>
              </w:rPr>
              <w:t>是否</w:t>
            </w:r>
          </w:p>
          <w:p>
            <w:pPr>
              <w:spacing w:line="360" w:lineRule="exact"/>
              <w:jc w:val="center"/>
              <w:rPr>
                <w:rFonts w:ascii="黑体" w:hAnsi="黑体" w:eastAsia="黑体"/>
                <w:sz w:val="28"/>
              </w:rPr>
            </w:pPr>
            <w:r>
              <w:rPr>
                <w:rFonts w:ascii="黑体" w:hAnsi="黑体" w:eastAsia="黑体"/>
                <w:sz w:val="28"/>
              </w:rPr>
              <w:t>含有</w:t>
            </w:r>
          </w:p>
        </w:tc>
        <w:tc>
          <w:tcPr>
            <w:tcW w:w="709" w:type="dxa"/>
            <w:vAlign w:val="center"/>
          </w:tcPr>
          <w:p>
            <w:pPr>
              <w:spacing w:line="360" w:lineRule="exact"/>
              <w:jc w:val="center"/>
              <w:rPr>
                <w:rFonts w:ascii="黑体" w:hAnsi="黑体" w:eastAsia="黑体"/>
                <w:sz w:val="28"/>
              </w:rPr>
            </w:pPr>
            <w:r>
              <w:rPr>
                <w:rFonts w:ascii="黑体" w:hAnsi="黑体" w:eastAsia="黑体"/>
                <w:sz w:val="28"/>
              </w:rPr>
              <w:t>数量</w:t>
            </w:r>
          </w:p>
        </w:tc>
        <w:tc>
          <w:tcPr>
            <w:tcW w:w="1276" w:type="dxa"/>
            <w:vAlign w:val="center"/>
          </w:tcPr>
          <w:p>
            <w:pPr>
              <w:spacing w:line="360" w:lineRule="exact"/>
              <w:jc w:val="center"/>
              <w:rPr>
                <w:rFonts w:ascii="黑体" w:hAnsi="黑体" w:eastAsia="黑体"/>
                <w:sz w:val="28"/>
              </w:rPr>
            </w:pPr>
            <w:r>
              <w:rPr>
                <w:rFonts w:ascii="黑体" w:hAnsi="黑体" w:eastAsia="黑体"/>
                <w:sz w:val="28"/>
              </w:rPr>
              <w:t>所在</w:t>
            </w:r>
          </w:p>
          <w:p>
            <w:pPr>
              <w:spacing w:line="360" w:lineRule="exact"/>
              <w:jc w:val="center"/>
              <w:rPr>
                <w:rFonts w:ascii="黑体" w:hAnsi="黑体" w:eastAsia="黑体"/>
                <w:sz w:val="28"/>
              </w:rPr>
            </w:pPr>
            <w:r>
              <w:rPr>
                <w:rFonts w:ascii="黑体" w:hAnsi="黑体" w:eastAsia="黑体"/>
                <w:sz w:val="28"/>
              </w:rPr>
              <w:t>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427" w:type="dxa"/>
            <w:vAlign w:val="center"/>
          </w:tcPr>
          <w:p>
            <w:pPr>
              <w:jc w:val="center"/>
              <w:rPr>
                <w:sz w:val="18"/>
                <w:szCs w:val="18"/>
              </w:rPr>
            </w:pPr>
            <w:r>
              <w:rPr>
                <w:sz w:val="18"/>
                <w:szCs w:val="18"/>
              </w:rPr>
              <w:t>1</w:t>
            </w:r>
          </w:p>
        </w:tc>
        <w:tc>
          <w:tcPr>
            <w:tcW w:w="1133" w:type="dxa"/>
            <w:vAlign w:val="center"/>
          </w:tcPr>
          <w:p>
            <w:pPr>
              <w:jc w:val="center"/>
              <w:rPr>
                <w:sz w:val="18"/>
                <w:szCs w:val="18"/>
              </w:rPr>
            </w:pPr>
            <w:r>
              <w:rPr>
                <w:sz w:val="18"/>
                <w:szCs w:val="18"/>
              </w:rPr>
              <w:t>深基坑工程</w:t>
            </w:r>
          </w:p>
        </w:tc>
        <w:tc>
          <w:tcPr>
            <w:tcW w:w="5670" w:type="dxa"/>
            <w:vAlign w:val="center"/>
          </w:tcPr>
          <w:p>
            <w:pPr>
              <w:rPr>
                <w:sz w:val="18"/>
                <w:szCs w:val="18"/>
              </w:rPr>
            </w:pPr>
            <w:r>
              <w:rPr>
                <w:sz w:val="18"/>
                <w:szCs w:val="18"/>
              </w:rPr>
              <w:t>开挖深度超过5m（含5m）的基坑（槽）的土方开挖、支护、降水工程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jc w:val="center"/>
              <w:rPr>
                <w:sz w:val="18"/>
                <w:szCs w:val="18"/>
              </w:rPr>
            </w:pPr>
            <w:r>
              <w:rPr>
                <w:sz w:val="18"/>
                <w:szCs w:val="18"/>
              </w:rPr>
              <w:t>2</w:t>
            </w:r>
          </w:p>
        </w:tc>
        <w:tc>
          <w:tcPr>
            <w:tcW w:w="1133" w:type="dxa"/>
            <w:vMerge w:val="restart"/>
            <w:vAlign w:val="center"/>
          </w:tcPr>
          <w:p>
            <w:pPr>
              <w:jc w:val="center"/>
              <w:rPr>
                <w:sz w:val="18"/>
                <w:szCs w:val="18"/>
              </w:rPr>
            </w:pPr>
            <w:r>
              <w:rPr>
                <w:sz w:val="18"/>
                <w:szCs w:val="18"/>
              </w:rPr>
              <w:t>模板工程及支撑体系</w:t>
            </w:r>
          </w:p>
        </w:tc>
        <w:tc>
          <w:tcPr>
            <w:tcW w:w="5670" w:type="dxa"/>
            <w:vAlign w:val="center"/>
          </w:tcPr>
          <w:p>
            <w:pPr>
              <w:rPr>
                <w:sz w:val="18"/>
                <w:szCs w:val="18"/>
              </w:rPr>
            </w:pPr>
            <w:r>
              <w:rPr>
                <w:sz w:val="18"/>
                <w:szCs w:val="18"/>
              </w:rPr>
              <w:t>各类工具式模板工程：包括滑模、爬模、飞模、隧道模等工程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混凝土模板支撑工程：搭设高度8m及以上，或搭设跨度18m及以上，或施工总荷载（设计值）15kN/m2及以上，或集中线荷载（设计值）20kN/m及以上</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承重支撑体系：用于钢结构安装等满堂支撑体系，承受单点集中荷载7kN及以上</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jc w:val="center"/>
              <w:rPr>
                <w:sz w:val="18"/>
                <w:szCs w:val="18"/>
              </w:rPr>
            </w:pPr>
            <w:r>
              <w:rPr>
                <w:sz w:val="18"/>
                <w:szCs w:val="18"/>
              </w:rPr>
              <w:t>3</w:t>
            </w:r>
          </w:p>
        </w:tc>
        <w:tc>
          <w:tcPr>
            <w:tcW w:w="1133" w:type="dxa"/>
            <w:vMerge w:val="restart"/>
            <w:vAlign w:val="center"/>
          </w:tcPr>
          <w:p>
            <w:pPr>
              <w:jc w:val="center"/>
              <w:rPr>
                <w:sz w:val="18"/>
                <w:szCs w:val="18"/>
              </w:rPr>
            </w:pPr>
            <w:r>
              <w:rPr>
                <w:sz w:val="18"/>
                <w:szCs w:val="18"/>
              </w:rPr>
              <w:t>起重吊装及起重机械安装拆卸工程</w:t>
            </w:r>
          </w:p>
        </w:tc>
        <w:tc>
          <w:tcPr>
            <w:tcW w:w="5670" w:type="dxa"/>
            <w:vAlign w:val="center"/>
          </w:tcPr>
          <w:p>
            <w:pPr>
              <w:rPr>
                <w:sz w:val="18"/>
                <w:szCs w:val="18"/>
              </w:rPr>
            </w:pPr>
            <w:r>
              <w:rPr>
                <w:sz w:val="18"/>
                <w:szCs w:val="18"/>
              </w:rPr>
              <w:t>采用非常规起重设备、方法，且单件起吊重量在100kN及以上的起重吊装工程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起重量300kN及以上，或搭设总高度200m及以上，或搭设基础标高在200m及以上的起重机械安装和拆卸工程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jc w:val="center"/>
              <w:rPr>
                <w:sz w:val="18"/>
                <w:szCs w:val="18"/>
              </w:rPr>
            </w:pPr>
            <w:r>
              <w:rPr>
                <w:sz w:val="18"/>
                <w:szCs w:val="18"/>
              </w:rPr>
              <w:t>4</w:t>
            </w:r>
          </w:p>
        </w:tc>
        <w:tc>
          <w:tcPr>
            <w:tcW w:w="1133" w:type="dxa"/>
            <w:vMerge w:val="restart"/>
            <w:vAlign w:val="center"/>
          </w:tcPr>
          <w:p>
            <w:pPr>
              <w:jc w:val="center"/>
              <w:rPr>
                <w:sz w:val="18"/>
                <w:szCs w:val="18"/>
              </w:rPr>
            </w:pPr>
            <w:r>
              <w:rPr>
                <w:sz w:val="18"/>
                <w:szCs w:val="18"/>
              </w:rPr>
              <w:t>脚手架工程</w:t>
            </w:r>
          </w:p>
        </w:tc>
        <w:tc>
          <w:tcPr>
            <w:tcW w:w="5670" w:type="dxa"/>
            <w:vAlign w:val="center"/>
          </w:tcPr>
          <w:p>
            <w:pPr>
              <w:rPr>
                <w:sz w:val="18"/>
                <w:szCs w:val="18"/>
              </w:rPr>
            </w:pPr>
            <w:r>
              <w:rPr>
                <w:sz w:val="18"/>
                <w:szCs w:val="18"/>
              </w:rPr>
              <w:t>搭设高度50m及以上的落地式钢管脚手架工程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提升高度在150m及以上的附着式升降脚手架工程或附着式升降操作平台工程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分段架体搭设高度20m及以上的悬挑式脚手架工程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jc w:val="center"/>
              <w:rPr>
                <w:sz w:val="18"/>
                <w:szCs w:val="18"/>
              </w:rPr>
            </w:pPr>
            <w:r>
              <w:rPr>
                <w:sz w:val="18"/>
                <w:szCs w:val="18"/>
              </w:rPr>
              <w:t>5</w:t>
            </w:r>
          </w:p>
        </w:tc>
        <w:tc>
          <w:tcPr>
            <w:tcW w:w="1133" w:type="dxa"/>
            <w:vMerge w:val="restart"/>
            <w:vAlign w:val="center"/>
          </w:tcPr>
          <w:p>
            <w:pPr>
              <w:jc w:val="center"/>
              <w:rPr>
                <w:sz w:val="18"/>
                <w:szCs w:val="18"/>
              </w:rPr>
            </w:pPr>
            <w:r>
              <w:rPr>
                <w:sz w:val="18"/>
                <w:szCs w:val="18"/>
              </w:rPr>
              <w:t>拆除工程</w:t>
            </w:r>
          </w:p>
        </w:tc>
        <w:tc>
          <w:tcPr>
            <w:tcW w:w="5670" w:type="dxa"/>
            <w:vAlign w:val="center"/>
          </w:tcPr>
          <w:p>
            <w:pPr>
              <w:rPr>
                <w:sz w:val="18"/>
                <w:szCs w:val="18"/>
              </w:rPr>
            </w:pPr>
            <w:r>
              <w:rPr>
                <w:sz w:val="18"/>
                <w:szCs w:val="18"/>
              </w:rPr>
              <w:t>码头、桥梁、高架、烟囱、水塔或拆除中容易引起有毒有害气（液）体或粉尘扩散、易燃易爆事故发生的特殊建、构筑物的拆除工程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文物保护建筑、优秀历史建筑或历史文化风貌区影响范围内的拆除工程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Align w:val="center"/>
          </w:tcPr>
          <w:p>
            <w:pPr>
              <w:jc w:val="center"/>
              <w:rPr>
                <w:sz w:val="18"/>
                <w:szCs w:val="18"/>
              </w:rPr>
            </w:pPr>
            <w:r>
              <w:rPr>
                <w:sz w:val="18"/>
                <w:szCs w:val="18"/>
              </w:rPr>
              <w:t>6</w:t>
            </w:r>
          </w:p>
        </w:tc>
        <w:tc>
          <w:tcPr>
            <w:tcW w:w="1133" w:type="dxa"/>
            <w:vAlign w:val="center"/>
          </w:tcPr>
          <w:p>
            <w:pPr>
              <w:jc w:val="center"/>
              <w:rPr>
                <w:sz w:val="18"/>
                <w:szCs w:val="18"/>
              </w:rPr>
            </w:pPr>
            <w:r>
              <w:rPr>
                <w:sz w:val="18"/>
                <w:szCs w:val="18"/>
              </w:rPr>
              <w:t>暗挖工程</w:t>
            </w:r>
          </w:p>
        </w:tc>
        <w:tc>
          <w:tcPr>
            <w:tcW w:w="5670" w:type="dxa"/>
            <w:vAlign w:val="center"/>
          </w:tcPr>
          <w:p>
            <w:pPr>
              <w:rPr>
                <w:sz w:val="18"/>
                <w:szCs w:val="18"/>
              </w:rPr>
            </w:pPr>
            <w:r>
              <w:rPr>
                <w:sz w:val="18"/>
                <w:szCs w:val="18"/>
              </w:rPr>
              <w:t>采用矿山法、盾构法、顶管法施工的隧道、洞室工程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restart"/>
            <w:vAlign w:val="center"/>
          </w:tcPr>
          <w:p>
            <w:pPr>
              <w:jc w:val="center"/>
              <w:rPr>
                <w:sz w:val="18"/>
                <w:szCs w:val="18"/>
              </w:rPr>
            </w:pPr>
            <w:r>
              <w:rPr>
                <w:sz w:val="18"/>
                <w:szCs w:val="18"/>
              </w:rPr>
              <w:t>7</w:t>
            </w:r>
          </w:p>
        </w:tc>
        <w:tc>
          <w:tcPr>
            <w:tcW w:w="1133" w:type="dxa"/>
            <w:vMerge w:val="restart"/>
            <w:vAlign w:val="center"/>
          </w:tcPr>
          <w:p>
            <w:pPr>
              <w:jc w:val="center"/>
              <w:rPr>
                <w:sz w:val="18"/>
                <w:szCs w:val="18"/>
              </w:rPr>
            </w:pPr>
            <w:r>
              <w:rPr>
                <w:sz w:val="18"/>
                <w:szCs w:val="18"/>
              </w:rPr>
              <w:t>其它</w:t>
            </w:r>
          </w:p>
        </w:tc>
        <w:tc>
          <w:tcPr>
            <w:tcW w:w="5670" w:type="dxa"/>
            <w:vAlign w:val="center"/>
          </w:tcPr>
          <w:p>
            <w:pPr>
              <w:rPr>
                <w:sz w:val="18"/>
                <w:szCs w:val="18"/>
              </w:rPr>
            </w:pPr>
            <w:r>
              <w:rPr>
                <w:sz w:val="18"/>
                <w:szCs w:val="18"/>
              </w:rPr>
              <w:t>施工高度50m及以上的建筑幕墙安装工程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跨度36m及以上的钢结构安装工程，或跨度60m及以上的网架和索膜结构安装工程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开挖深度16m及以上的人工挖孔桩工程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水下作业工程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重量1000kN及以上的大型结构整体顶升、平移、转体等施工工艺</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27" w:type="dxa"/>
            <w:vMerge w:val="continue"/>
            <w:vAlign w:val="center"/>
          </w:tcPr>
          <w:p>
            <w:pPr>
              <w:jc w:val="center"/>
              <w:rPr>
                <w:sz w:val="18"/>
                <w:szCs w:val="18"/>
              </w:rPr>
            </w:pPr>
          </w:p>
        </w:tc>
        <w:tc>
          <w:tcPr>
            <w:tcW w:w="1133" w:type="dxa"/>
            <w:vMerge w:val="continue"/>
            <w:vAlign w:val="center"/>
          </w:tcPr>
          <w:p>
            <w:pPr>
              <w:jc w:val="center"/>
              <w:rPr>
                <w:sz w:val="18"/>
                <w:szCs w:val="18"/>
              </w:rPr>
            </w:pPr>
          </w:p>
        </w:tc>
        <w:tc>
          <w:tcPr>
            <w:tcW w:w="5670" w:type="dxa"/>
            <w:vAlign w:val="center"/>
          </w:tcPr>
          <w:p>
            <w:pPr>
              <w:rPr>
                <w:sz w:val="18"/>
                <w:szCs w:val="18"/>
              </w:rPr>
            </w:pPr>
            <w:r>
              <w:rPr>
                <w:sz w:val="18"/>
                <w:szCs w:val="18"/>
              </w:rPr>
              <w:t>采用新技术、新工艺、新材料、新设备可能影响工程施工安全，尚无国家、行业及地方技术标准的分部分项工程</w:t>
            </w:r>
          </w:p>
        </w:tc>
        <w:tc>
          <w:tcPr>
            <w:tcW w:w="709" w:type="dxa"/>
            <w:vAlign w:val="center"/>
          </w:tcPr>
          <w:p>
            <w:pPr>
              <w:jc w:val="center"/>
              <w:rPr>
                <w:sz w:val="18"/>
                <w:szCs w:val="18"/>
              </w:rPr>
            </w:pPr>
          </w:p>
        </w:tc>
        <w:tc>
          <w:tcPr>
            <w:tcW w:w="709" w:type="dxa"/>
            <w:vAlign w:val="top"/>
          </w:tcPr>
          <w:p>
            <w:pPr>
              <w:jc w:val="center"/>
              <w:rPr>
                <w:sz w:val="18"/>
                <w:szCs w:val="18"/>
              </w:rPr>
            </w:pPr>
          </w:p>
        </w:tc>
        <w:tc>
          <w:tcPr>
            <w:tcW w:w="1276" w:type="dxa"/>
            <w:vAlign w:val="top"/>
          </w:tcPr>
          <w:p>
            <w:pPr>
              <w:jc w:val="center"/>
              <w:rPr>
                <w:sz w:val="18"/>
                <w:szCs w:val="18"/>
              </w:rPr>
            </w:pPr>
          </w:p>
        </w:tc>
      </w:tr>
    </w:tbl>
    <w:p>
      <w:pPr>
        <w:ind w:left="-222" w:leftChars="-162" w:hanging="283" w:hangingChars="122"/>
        <w:jc w:val="left"/>
        <w:rPr>
          <w:sz w:val="24"/>
        </w:rPr>
      </w:pPr>
      <w:r>
        <w:rPr>
          <w:sz w:val="24"/>
        </w:rPr>
        <w:t>建设单位（公章）：           施工总包单位（公章）：            监理单位（公章）：</w:t>
      </w:r>
    </w:p>
    <w:p>
      <w:pPr>
        <w:ind w:left="-222" w:leftChars="-162" w:hanging="283" w:hangingChars="122"/>
        <w:jc w:val="left"/>
        <w:rPr>
          <w:sz w:val="24"/>
        </w:rPr>
      </w:pPr>
      <w:r>
        <w:rPr>
          <w:sz w:val="24"/>
        </w:rPr>
        <w:t>项目负责人（签名）：         项目负责人（签名）：              总监理工程师（签名）：</w:t>
      </w:r>
    </w:p>
    <w:p>
      <w:pPr>
        <w:ind w:left="-3" w:leftChars="-1" w:firstLine="6422" w:firstLineChars="2768"/>
        <w:rPr>
          <w:sz w:val="24"/>
        </w:rPr>
      </w:pPr>
      <w:r>
        <w:rPr>
          <w:sz w:val="24"/>
        </w:rPr>
        <w:t>年   月    日</w:t>
      </w:r>
    </w:p>
    <w:p>
      <w:pPr>
        <w:rPr>
          <w:sz w:val="24"/>
        </w:rPr>
      </w:pPr>
      <w:r>
        <w:rPr>
          <w:sz w:val="24"/>
        </w:rPr>
        <w:t>注：1、含有的打“√”，没有的打“×”，由总包单位填写，监理单位确认。</w:t>
      </w:r>
    </w:p>
    <w:p>
      <w:pPr>
        <w:numPr>
          <w:ilvl w:val="0"/>
          <w:numId w:val="3"/>
        </w:numPr>
        <w:ind w:left="426" w:firstLine="0"/>
        <w:rPr>
          <w:rFonts w:hint="eastAsia"/>
          <w:sz w:val="24"/>
        </w:rPr>
      </w:pPr>
      <w:r>
        <w:rPr>
          <w:sz w:val="24"/>
        </w:rPr>
        <w:t>本表应如实填写危险性较大的工程，不得隐瞒。</w:t>
      </w:r>
    </w:p>
    <w:p>
      <w:pPr>
        <w:spacing w:line="560" w:lineRule="exact"/>
        <w:rPr>
          <w:sz w:val="24"/>
        </w:rPr>
        <w:sectPr>
          <w:footerReference r:id="rId5" w:type="first"/>
          <w:footerReference r:id="rId3" w:type="default"/>
          <w:footerReference r:id="rId4" w:type="even"/>
          <w:pgSz w:w="11906" w:h="16838"/>
          <w:pgMar w:top="1134" w:right="1588" w:bottom="1021" w:left="1588" w:header="851" w:footer="907" w:gutter="0"/>
          <w:cols w:space="720" w:num="1"/>
          <w:docGrid w:type="linesAndChars" w:linePitch="636" w:charSpace="-1683"/>
        </w:sectPr>
      </w:pPr>
    </w:p>
    <w:p/>
    <w:sectPr>
      <w:pgSz w:w="11906" w:h="16838"/>
      <w:pgMar w:top="2098" w:right="1474" w:bottom="1984" w:left="1587" w:header="851" w:footer="992" w:gutter="0"/>
      <w:cols w:space="0" w:num="1"/>
      <w:rtlGutter w:val="0"/>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2" w:right="357"/>
      <w:jc w:val="right"/>
      <w:rPr>
        <w:rFonts w:ascii="宋体" w:hAnsi="宋体" w:cs="宋体"/>
        <w:sz w:val="28"/>
        <w:szCs w:val="28"/>
      </w:rPr>
    </w:pPr>
    <w:r>
      <w:rPr>
        <w:rFonts w:hint="eastAsia" w:ascii="宋体" w:hAnsi="宋体" w:cs="宋体"/>
        <w:sz w:val="28"/>
        <w:szCs w:val="28"/>
      </w:rPr>
      <w:fldChar w:fldCharType="begin"/>
    </w:r>
    <w:r>
      <w:rPr>
        <w:rStyle w:val="7"/>
        <w:rFonts w:hint="eastAsia" w:ascii="宋体" w:hAnsi="宋体" w:cs="宋体"/>
        <w:szCs w:val="28"/>
      </w:rPr>
      <w:instrText xml:space="preserve"> IF </w:instrText>
    </w:r>
    <w:r>
      <w:rPr>
        <w:rFonts w:hint="eastAsia" w:ascii="宋体" w:hAnsi="宋体" w:cs="宋体"/>
        <w:sz w:val="28"/>
        <w:szCs w:val="28"/>
      </w:rPr>
      <w:fldChar w:fldCharType="begin"/>
    </w:r>
    <w:r>
      <w:rPr>
        <w:rStyle w:val="7"/>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7"/>
        <w:rFonts w:ascii="宋体" w:hAnsi="宋体" w:cs="宋体"/>
        <w:szCs w:val="28"/>
      </w:rPr>
      <w:instrText xml:space="preserve">29</w:instrText>
    </w:r>
    <w:r>
      <w:rPr>
        <w:rFonts w:hint="eastAsia" w:ascii="宋体" w:hAnsi="宋体" w:cs="宋体"/>
        <w:sz w:val="28"/>
        <w:szCs w:val="28"/>
      </w:rPr>
      <w:fldChar w:fldCharType="end"/>
    </w:r>
    <w:r>
      <w:rPr>
        <w:rStyle w:val="7"/>
        <w:rFonts w:hint="eastAsia" w:ascii="宋体" w:hAnsi="宋体" w:cs="宋体"/>
        <w:szCs w:val="28"/>
      </w:rPr>
      <w:instrText xml:space="preserve">&lt;= </w:instrText>
    </w:r>
    <w:r>
      <w:rPr>
        <w:rFonts w:hint="eastAsia" w:ascii="宋体" w:hAnsi="宋体" w:cs="宋体"/>
        <w:sz w:val="28"/>
        <w:szCs w:val="28"/>
      </w:rPr>
      <w:fldChar w:fldCharType="begin"/>
    </w:r>
    <w:r>
      <w:rPr>
        <w:rStyle w:val="7"/>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7"/>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7"/>
        <w:rFonts w:hint="eastAsia" w:ascii="宋体" w:hAnsi="宋体" w:cs="宋体"/>
        <w:szCs w:val="28"/>
      </w:rPr>
      <w:t xml:space="preserve">— </w:t>
    </w:r>
    <w:r>
      <w:rPr>
        <w:rFonts w:hint="eastAsia" w:ascii="宋体" w:hAnsi="宋体" w:cs="宋体"/>
        <w:sz w:val="28"/>
        <w:szCs w:val="28"/>
      </w:rPr>
      <w:fldChar w:fldCharType="end"/>
    </w:r>
    <w:r>
      <w:rPr>
        <w:rFonts w:hint="eastAsia" w:ascii="宋体" w:hAnsi="宋体"/>
      </w:rPr>
      <w:fldChar w:fldCharType="begin"/>
    </w:r>
    <w:r>
      <w:rPr>
        <w:rStyle w:val="7"/>
        <w:rFonts w:hint="eastAsia" w:ascii="宋体" w:hAnsi="宋体" w:cs="宋体"/>
        <w:szCs w:val="28"/>
      </w:rPr>
      <w:instrText xml:space="preserve"> IF </w:instrText>
    </w:r>
    <w:r>
      <w:rPr>
        <w:rFonts w:hint="eastAsia" w:ascii="宋体" w:hAnsi="宋体"/>
      </w:rPr>
      <w:fldChar w:fldCharType="begin"/>
    </w:r>
    <w:r>
      <w:rPr>
        <w:rStyle w:val="7"/>
        <w:rFonts w:hint="eastAsia" w:ascii="宋体" w:hAnsi="宋体" w:cs="宋体"/>
        <w:szCs w:val="28"/>
      </w:rPr>
      <w:instrText xml:space="preserve"> PAGE  \* MERGEFORMAT </w:instrText>
    </w:r>
    <w:r>
      <w:rPr>
        <w:rFonts w:hint="eastAsia" w:ascii="宋体" w:hAnsi="宋体"/>
      </w:rPr>
      <w:fldChar w:fldCharType="separate"/>
    </w:r>
    <w:r>
      <w:rPr>
        <w:rStyle w:val="7"/>
        <w:rFonts w:ascii="宋体" w:hAnsi="宋体" w:cs="宋体"/>
        <w:szCs w:val="28"/>
      </w:rPr>
      <w:instrText xml:space="preserve">29</w:instrText>
    </w:r>
    <w:r>
      <w:rPr>
        <w:rFonts w:hint="eastAsia" w:ascii="宋体" w:hAnsi="宋体"/>
      </w:rPr>
      <w:fldChar w:fldCharType="end"/>
    </w:r>
    <w:r>
      <w:rPr>
        <w:rStyle w:val="7"/>
        <w:rFonts w:hint="eastAsia" w:ascii="宋体" w:hAnsi="宋体" w:cs="宋体"/>
        <w:szCs w:val="28"/>
      </w:rPr>
      <w:instrText xml:space="preserve">&lt;= </w:instrText>
    </w:r>
    <w:r>
      <w:rPr>
        <w:rFonts w:hint="eastAsia" w:ascii="宋体" w:hAnsi="宋体"/>
      </w:rPr>
      <w:fldChar w:fldCharType="begin"/>
    </w:r>
    <w:r>
      <w:rPr>
        <w:rStyle w:val="7"/>
        <w:rFonts w:hint="eastAsia" w:ascii="宋体" w:hAnsi="宋体" w:cs="宋体"/>
        <w:szCs w:val="28"/>
      </w:rPr>
      <w:instrText xml:space="preserve"> PAGEREF GWDocEnd  \* MERGEFORMAT </w:instrText>
    </w:r>
    <w:r>
      <w:rPr>
        <w:rFonts w:hint="eastAsia" w:ascii="宋体" w:hAnsi="宋体"/>
      </w:rPr>
      <w:fldChar w:fldCharType="separate"/>
    </w:r>
    <w:r>
      <w:rPr>
        <w:b/>
      </w:rPr>
      <w:instrText xml:space="preserve">错误！未定义书签。</w:instrText>
    </w:r>
    <w:r>
      <w:rPr>
        <w:rFonts w:hint="eastAsia" w:ascii="宋体" w:hAnsi="宋体"/>
      </w:rPr>
      <w:fldChar w:fldCharType="end"/>
    </w:r>
    <w:r>
      <w:rPr>
        <w:rFonts w:hint="eastAsia" w:ascii="宋体" w:hAnsi="宋体"/>
      </w:rPr>
      <w:fldChar w:fldCharType="begin"/>
    </w:r>
    <w:r>
      <w:rPr>
        <w:rStyle w:val="7"/>
        <w:rFonts w:hint="eastAsia" w:ascii="宋体" w:hAnsi="宋体" w:cs="宋体"/>
        <w:szCs w:val="28"/>
      </w:rPr>
      <w:instrText xml:space="preserve"> PAGE  \* MERGEFORMAT </w:instrText>
    </w:r>
    <w:r>
      <w:rPr>
        <w:rFonts w:hint="eastAsia" w:ascii="宋体" w:hAnsi="宋体"/>
      </w:rPr>
      <w:fldChar w:fldCharType="separate"/>
    </w:r>
    <w:r>
      <w:rPr>
        <w:rStyle w:val="7"/>
        <w:rFonts w:ascii="宋体" w:hAnsi="宋体" w:cs="宋体"/>
        <w:szCs w:val="28"/>
      </w:rPr>
      <w:instrText xml:space="preserve">29</w:instrText>
    </w:r>
    <w:r>
      <w:rPr>
        <w:rFonts w:hint="eastAsia" w:ascii="宋体" w:hAnsi="宋体"/>
      </w:rPr>
      <w:fldChar w:fldCharType="end"/>
    </w:r>
    <w:r>
      <w:rPr>
        <w:rStyle w:val="7"/>
        <w:rFonts w:hint="eastAsia" w:ascii="宋体" w:hAnsi="宋体" w:cs="宋体"/>
        <w:szCs w:val="28"/>
      </w:rPr>
      <w:instrText xml:space="preserve"> " " \* MERGEFORMAT </w:instrText>
    </w:r>
    <w:r>
      <w:rPr>
        <w:rFonts w:hint="eastAsia" w:ascii="宋体" w:hAnsi="宋体"/>
      </w:rPr>
      <w:fldChar w:fldCharType="separate"/>
    </w:r>
    <w:r>
      <w:rPr>
        <w:rStyle w:val="7"/>
        <w:rFonts w:ascii="宋体" w:hAnsi="宋体" w:cs="宋体"/>
        <w:szCs w:val="28"/>
      </w:rPr>
      <w:t>29</w:t>
    </w:r>
    <w:r>
      <w:rPr>
        <w:rFonts w:hint="eastAsia" w:ascii="宋体" w:hAnsi="宋体"/>
      </w:rPr>
      <w:fldChar w:fldCharType="end"/>
    </w:r>
    <w:r>
      <w:rPr>
        <w:rFonts w:hint="eastAsia" w:ascii="宋体" w:hAnsi="宋体" w:cs="宋体"/>
        <w:sz w:val="28"/>
        <w:szCs w:val="28"/>
      </w:rPr>
      <w:fldChar w:fldCharType="begin"/>
    </w:r>
    <w:r>
      <w:rPr>
        <w:rStyle w:val="7"/>
        <w:rFonts w:hint="eastAsia" w:ascii="宋体" w:hAnsi="宋体" w:cs="宋体"/>
        <w:szCs w:val="28"/>
      </w:rPr>
      <w:instrText xml:space="preserve"> IF </w:instrText>
    </w:r>
    <w:r>
      <w:rPr>
        <w:rFonts w:hint="eastAsia" w:ascii="宋体" w:hAnsi="宋体" w:cs="宋体"/>
        <w:sz w:val="28"/>
        <w:szCs w:val="28"/>
      </w:rPr>
      <w:fldChar w:fldCharType="begin"/>
    </w:r>
    <w:r>
      <w:rPr>
        <w:rStyle w:val="7"/>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7"/>
        <w:rFonts w:ascii="宋体" w:hAnsi="宋体" w:cs="宋体"/>
        <w:szCs w:val="28"/>
      </w:rPr>
      <w:instrText xml:space="preserve">29</w:instrText>
    </w:r>
    <w:r>
      <w:rPr>
        <w:rFonts w:hint="eastAsia" w:ascii="宋体" w:hAnsi="宋体" w:cs="宋体"/>
        <w:sz w:val="28"/>
        <w:szCs w:val="28"/>
      </w:rPr>
      <w:fldChar w:fldCharType="end"/>
    </w:r>
    <w:r>
      <w:rPr>
        <w:rStyle w:val="7"/>
        <w:rFonts w:hint="eastAsia" w:ascii="宋体" w:hAnsi="宋体" w:cs="宋体"/>
        <w:szCs w:val="28"/>
      </w:rPr>
      <w:instrText xml:space="preserve">&lt;= </w:instrText>
    </w:r>
    <w:r>
      <w:rPr>
        <w:rFonts w:hint="eastAsia" w:ascii="宋体" w:hAnsi="宋体" w:cs="宋体"/>
        <w:sz w:val="28"/>
        <w:szCs w:val="28"/>
      </w:rPr>
      <w:fldChar w:fldCharType="begin"/>
    </w:r>
    <w:r>
      <w:rPr>
        <w:rStyle w:val="7"/>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7"/>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7"/>
        <w:rFonts w:hint="eastAsia" w:ascii="宋体" w:hAnsi="宋体" w:cs="宋体"/>
        <w:szCs w:val="28"/>
      </w:rPr>
      <w:t xml:space="preserve"> —</w:t>
    </w:r>
    <w:r>
      <w:rPr>
        <w:rFonts w:hint="eastAsia" w:ascii="宋体" w:hAnsi="宋体" w:cs="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2" w:right="357"/>
      <w:rPr>
        <w:rFonts w:ascii="宋体" w:hAnsi="宋体" w:cs="宋体"/>
        <w:sz w:val="28"/>
        <w:szCs w:val="28"/>
      </w:rPr>
    </w:pPr>
    <w:r>
      <w:rPr>
        <w:rFonts w:hint="eastAsia" w:ascii="宋体" w:hAnsi="宋体" w:cs="宋体"/>
        <w:sz w:val="28"/>
        <w:szCs w:val="28"/>
      </w:rPr>
      <w:fldChar w:fldCharType="begin"/>
    </w:r>
    <w:r>
      <w:rPr>
        <w:rStyle w:val="7"/>
        <w:rFonts w:hint="eastAsia" w:ascii="宋体" w:hAnsi="宋体" w:cs="宋体"/>
        <w:szCs w:val="28"/>
      </w:rPr>
      <w:instrText xml:space="preserve"> IF </w:instrText>
    </w:r>
    <w:r>
      <w:rPr>
        <w:rFonts w:hint="eastAsia" w:ascii="宋体" w:hAnsi="宋体" w:cs="宋体"/>
        <w:sz w:val="28"/>
        <w:szCs w:val="28"/>
      </w:rPr>
      <w:fldChar w:fldCharType="begin"/>
    </w:r>
    <w:r>
      <w:rPr>
        <w:rStyle w:val="7"/>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7"/>
        <w:rFonts w:ascii="宋体" w:hAnsi="宋体" w:cs="宋体"/>
        <w:szCs w:val="28"/>
      </w:rPr>
      <w:instrText xml:space="preserve">28</w:instrText>
    </w:r>
    <w:r>
      <w:rPr>
        <w:rFonts w:hint="eastAsia" w:ascii="宋体" w:hAnsi="宋体" w:cs="宋体"/>
        <w:sz w:val="28"/>
        <w:szCs w:val="28"/>
      </w:rPr>
      <w:fldChar w:fldCharType="end"/>
    </w:r>
    <w:r>
      <w:rPr>
        <w:rStyle w:val="7"/>
        <w:rFonts w:hint="eastAsia" w:ascii="宋体" w:hAnsi="宋体" w:cs="宋体"/>
        <w:szCs w:val="28"/>
      </w:rPr>
      <w:instrText xml:space="preserve">&lt;= </w:instrText>
    </w:r>
    <w:r>
      <w:rPr>
        <w:rFonts w:hint="eastAsia" w:ascii="宋体" w:hAnsi="宋体" w:cs="宋体"/>
        <w:sz w:val="28"/>
        <w:szCs w:val="28"/>
      </w:rPr>
      <w:fldChar w:fldCharType="begin"/>
    </w:r>
    <w:r>
      <w:rPr>
        <w:rStyle w:val="7"/>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7"/>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7"/>
        <w:rFonts w:hint="eastAsia" w:ascii="宋体" w:hAnsi="宋体" w:cs="宋体"/>
        <w:szCs w:val="28"/>
      </w:rPr>
      <w:t xml:space="preserve">— </w:t>
    </w:r>
    <w:r>
      <w:rPr>
        <w:rFonts w:hint="eastAsia" w:ascii="宋体" w:hAnsi="宋体" w:cs="宋体"/>
        <w:sz w:val="28"/>
        <w:szCs w:val="28"/>
      </w:rPr>
      <w:fldChar w:fldCharType="end"/>
    </w:r>
    <w:r>
      <w:rPr>
        <w:rFonts w:hint="eastAsia" w:ascii="宋体" w:hAnsi="宋体"/>
      </w:rPr>
      <w:fldChar w:fldCharType="begin"/>
    </w:r>
    <w:r>
      <w:rPr>
        <w:rStyle w:val="7"/>
        <w:rFonts w:hint="eastAsia" w:ascii="宋体" w:hAnsi="宋体" w:cs="宋体"/>
        <w:szCs w:val="28"/>
      </w:rPr>
      <w:instrText xml:space="preserve"> IF </w:instrText>
    </w:r>
    <w:r>
      <w:rPr>
        <w:rFonts w:hint="eastAsia" w:ascii="宋体" w:hAnsi="宋体"/>
      </w:rPr>
      <w:fldChar w:fldCharType="begin"/>
    </w:r>
    <w:r>
      <w:rPr>
        <w:rStyle w:val="7"/>
        <w:rFonts w:hint="eastAsia" w:ascii="宋体" w:hAnsi="宋体" w:cs="宋体"/>
        <w:szCs w:val="28"/>
      </w:rPr>
      <w:instrText xml:space="preserve"> PAGE  \* MERGEFORMAT </w:instrText>
    </w:r>
    <w:r>
      <w:rPr>
        <w:rFonts w:hint="eastAsia" w:ascii="宋体" w:hAnsi="宋体"/>
      </w:rPr>
      <w:fldChar w:fldCharType="separate"/>
    </w:r>
    <w:r>
      <w:rPr>
        <w:rStyle w:val="7"/>
        <w:rFonts w:ascii="宋体" w:hAnsi="宋体" w:cs="宋体"/>
        <w:szCs w:val="28"/>
      </w:rPr>
      <w:instrText xml:space="preserve">28</w:instrText>
    </w:r>
    <w:r>
      <w:rPr>
        <w:rFonts w:hint="eastAsia" w:ascii="宋体" w:hAnsi="宋体"/>
      </w:rPr>
      <w:fldChar w:fldCharType="end"/>
    </w:r>
    <w:r>
      <w:rPr>
        <w:rStyle w:val="7"/>
        <w:rFonts w:hint="eastAsia" w:ascii="宋体" w:hAnsi="宋体" w:cs="宋体"/>
        <w:szCs w:val="28"/>
      </w:rPr>
      <w:instrText xml:space="preserve">&lt;= </w:instrText>
    </w:r>
    <w:r>
      <w:rPr>
        <w:rFonts w:hint="eastAsia" w:ascii="宋体" w:hAnsi="宋体"/>
      </w:rPr>
      <w:fldChar w:fldCharType="begin"/>
    </w:r>
    <w:r>
      <w:rPr>
        <w:rStyle w:val="7"/>
        <w:rFonts w:hint="eastAsia" w:ascii="宋体" w:hAnsi="宋体" w:cs="宋体"/>
        <w:szCs w:val="28"/>
      </w:rPr>
      <w:instrText xml:space="preserve"> PAGEREF GWDocEnd  \* MERGEFORMAT </w:instrText>
    </w:r>
    <w:r>
      <w:rPr>
        <w:rFonts w:hint="eastAsia" w:ascii="宋体" w:hAnsi="宋体"/>
      </w:rPr>
      <w:fldChar w:fldCharType="separate"/>
    </w:r>
    <w:r>
      <w:rPr>
        <w:b/>
      </w:rPr>
      <w:instrText xml:space="preserve">错误！未定义书签。</w:instrText>
    </w:r>
    <w:r>
      <w:rPr>
        <w:rFonts w:hint="eastAsia" w:ascii="宋体" w:hAnsi="宋体"/>
      </w:rPr>
      <w:fldChar w:fldCharType="end"/>
    </w:r>
    <w:r>
      <w:rPr>
        <w:rFonts w:hint="eastAsia" w:ascii="宋体" w:hAnsi="宋体"/>
      </w:rPr>
      <w:fldChar w:fldCharType="begin"/>
    </w:r>
    <w:r>
      <w:rPr>
        <w:rStyle w:val="7"/>
        <w:rFonts w:hint="eastAsia" w:ascii="宋体" w:hAnsi="宋体" w:cs="宋体"/>
        <w:szCs w:val="28"/>
      </w:rPr>
      <w:instrText xml:space="preserve"> PAGE  \* MERGEFORMAT </w:instrText>
    </w:r>
    <w:r>
      <w:rPr>
        <w:rFonts w:hint="eastAsia" w:ascii="宋体" w:hAnsi="宋体"/>
      </w:rPr>
      <w:fldChar w:fldCharType="separate"/>
    </w:r>
    <w:r>
      <w:rPr>
        <w:rStyle w:val="7"/>
        <w:rFonts w:ascii="宋体" w:hAnsi="宋体" w:cs="宋体"/>
        <w:szCs w:val="28"/>
      </w:rPr>
      <w:instrText xml:space="preserve">28</w:instrText>
    </w:r>
    <w:r>
      <w:rPr>
        <w:rFonts w:hint="eastAsia" w:ascii="宋体" w:hAnsi="宋体"/>
      </w:rPr>
      <w:fldChar w:fldCharType="end"/>
    </w:r>
    <w:r>
      <w:rPr>
        <w:rStyle w:val="7"/>
        <w:rFonts w:hint="eastAsia" w:ascii="宋体" w:hAnsi="宋体" w:cs="宋体"/>
        <w:szCs w:val="28"/>
      </w:rPr>
      <w:instrText xml:space="preserve"> " " \* MERGEFORMAT </w:instrText>
    </w:r>
    <w:r>
      <w:rPr>
        <w:rFonts w:hint="eastAsia" w:ascii="宋体" w:hAnsi="宋体"/>
      </w:rPr>
      <w:fldChar w:fldCharType="separate"/>
    </w:r>
    <w:r>
      <w:rPr>
        <w:rStyle w:val="7"/>
        <w:rFonts w:ascii="宋体" w:hAnsi="宋体" w:cs="宋体"/>
        <w:szCs w:val="28"/>
      </w:rPr>
      <w:t>28</w:t>
    </w:r>
    <w:r>
      <w:rPr>
        <w:rFonts w:hint="eastAsia" w:ascii="宋体" w:hAnsi="宋体"/>
      </w:rPr>
      <w:fldChar w:fldCharType="end"/>
    </w:r>
    <w:r>
      <w:rPr>
        <w:rFonts w:hint="eastAsia" w:ascii="宋体" w:hAnsi="宋体" w:cs="宋体"/>
        <w:sz w:val="28"/>
        <w:szCs w:val="28"/>
      </w:rPr>
      <w:fldChar w:fldCharType="begin"/>
    </w:r>
    <w:r>
      <w:rPr>
        <w:rStyle w:val="7"/>
        <w:rFonts w:hint="eastAsia" w:ascii="宋体" w:hAnsi="宋体" w:cs="宋体"/>
        <w:szCs w:val="28"/>
      </w:rPr>
      <w:instrText xml:space="preserve"> IF </w:instrText>
    </w:r>
    <w:r>
      <w:rPr>
        <w:rFonts w:hint="eastAsia" w:ascii="宋体" w:hAnsi="宋体" w:cs="宋体"/>
        <w:sz w:val="28"/>
        <w:szCs w:val="28"/>
      </w:rPr>
      <w:fldChar w:fldCharType="begin"/>
    </w:r>
    <w:r>
      <w:rPr>
        <w:rStyle w:val="7"/>
        <w:rFonts w:hint="eastAsia" w:ascii="宋体" w:hAnsi="宋体" w:cs="宋体"/>
        <w:szCs w:val="28"/>
      </w:rPr>
      <w:instrText xml:space="preserve"> PAGE  \* MERGEFORMAT </w:instrText>
    </w:r>
    <w:r>
      <w:rPr>
        <w:rFonts w:hint="eastAsia" w:ascii="宋体" w:hAnsi="宋体" w:cs="宋体"/>
        <w:sz w:val="28"/>
        <w:szCs w:val="28"/>
      </w:rPr>
      <w:fldChar w:fldCharType="separate"/>
    </w:r>
    <w:r>
      <w:rPr>
        <w:rStyle w:val="7"/>
        <w:rFonts w:ascii="宋体" w:hAnsi="宋体" w:cs="宋体"/>
        <w:szCs w:val="28"/>
      </w:rPr>
      <w:instrText xml:space="preserve">28</w:instrText>
    </w:r>
    <w:r>
      <w:rPr>
        <w:rFonts w:hint="eastAsia" w:ascii="宋体" w:hAnsi="宋体" w:cs="宋体"/>
        <w:sz w:val="28"/>
        <w:szCs w:val="28"/>
      </w:rPr>
      <w:fldChar w:fldCharType="end"/>
    </w:r>
    <w:r>
      <w:rPr>
        <w:rStyle w:val="7"/>
        <w:rFonts w:hint="eastAsia" w:ascii="宋体" w:hAnsi="宋体" w:cs="宋体"/>
        <w:szCs w:val="28"/>
      </w:rPr>
      <w:instrText xml:space="preserve">&lt;= </w:instrText>
    </w:r>
    <w:r>
      <w:rPr>
        <w:rFonts w:hint="eastAsia" w:ascii="宋体" w:hAnsi="宋体" w:cs="宋体"/>
        <w:sz w:val="28"/>
        <w:szCs w:val="28"/>
      </w:rPr>
      <w:fldChar w:fldCharType="begin"/>
    </w:r>
    <w:r>
      <w:rPr>
        <w:rStyle w:val="7"/>
        <w:rFonts w:hint="eastAsia" w:ascii="宋体" w:hAnsi="宋体" w:cs="宋体"/>
        <w:szCs w:val="28"/>
      </w:rPr>
      <w:instrText xml:space="preserve"> PAGEREF GWDocEnd  \* MERGEFORMAT </w:instrText>
    </w:r>
    <w:r>
      <w:rPr>
        <w:rFonts w:hint="eastAsia" w:ascii="宋体" w:hAnsi="宋体" w:cs="宋体"/>
        <w:sz w:val="28"/>
        <w:szCs w:val="28"/>
      </w:rPr>
      <w:fldChar w:fldCharType="separate"/>
    </w:r>
    <w:r>
      <w:rPr>
        <w:b/>
      </w:rPr>
      <w:instrText xml:space="preserve">错误！未定义书签。</w:instrText>
    </w:r>
    <w:r>
      <w:rPr>
        <w:rFonts w:hint="eastAsia" w:ascii="宋体" w:hAnsi="宋体" w:cs="宋体"/>
        <w:sz w:val="28"/>
        <w:szCs w:val="28"/>
      </w:rPr>
      <w:fldChar w:fldCharType="end"/>
    </w:r>
    <w:r>
      <w:rPr>
        <w:rStyle w:val="7"/>
        <w:rFonts w:hint="eastAsia" w:ascii="宋体" w:hAnsi="宋体" w:cs="宋体"/>
        <w:szCs w:val="28"/>
      </w:rPr>
      <w:instrText xml:space="preserve"> " —" " " \* MERGEFORMAT </w:instrText>
    </w:r>
    <w:r>
      <w:rPr>
        <w:rFonts w:hint="eastAsia" w:ascii="宋体" w:hAnsi="宋体" w:cs="宋体"/>
        <w:sz w:val="28"/>
        <w:szCs w:val="28"/>
      </w:rPr>
      <w:fldChar w:fldCharType="separate"/>
    </w:r>
    <w:r>
      <w:rPr>
        <w:rStyle w:val="7"/>
        <w:rFonts w:hint="eastAsia" w:ascii="宋体" w:hAnsi="宋体" w:cs="宋体"/>
        <w:szCs w:val="28"/>
      </w:rPr>
      <w:t xml:space="preserve"> —</w:t>
    </w:r>
    <w:r>
      <w:rPr>
        <w:rFonts w:hint="eastAsia" w:ascii="宋体" w:hAnsi="宋体" w:cs="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ind w:left="352" w:right="357"/>
      <w:jc w:val="right"/>
      <w:rPr>
        <w:rFonts w:ascii="宋体" w:hAnsi="宋体"/>
      </w:rPr>
    </w:pPr>
    <w:r>
      <w:rPr>
        <w:rFonts w:ascii="宋体" w:hAnsi="宋体"/>
      </w:rPr>
      <w:fldChar w:fldCharType="begin"/>
    </w:r>
    <w:r>
      <w:rPr>
        <w:rStyle w:val="7"/>
        <w:rFonts w:ascii="宋体" w:hAnsi="宋体"/>
      </w:rPr>
      <w:instrText xml:space="preserve"> IF </w:instrText>
    </w:r>
    <w:r>
      <w:rPr>
        <w:rFonts w:ascii="宋体" w:hAnsi="宋体"/>
      </w:rPr>
      <w:fldChar w:fldCharType="begin"/>
    </w:r>
    <w:r>
      <w:rPr>
        <w:rStyle w:val="7"/>
        <w:rFonts w:ascii="宋体" w:hAnsi="宋体"/>
      </w:rPr>
      <w:instrText xml:space="preserve"> PAGE  \* MERGEFORMAT </w:instrText>
    </w:r>
    <w:r>
      <w:rPr>
        <w:rFonts w:ascii="宋体" w:hAnsi="宋体"/>
      </w:rPr>
      <w:fldChar w:fldCharType="separate"/>
    </w:r>
    <w:r>
      <w:rPr>
        <w:rStyle w:val="7"/>
        <w:rFonts w:ascii="宋体" w:hAnsi="宋体"/>
      </w:rPr>
      <w:instrText xml:space="preserve">1</w:instrText>
    </w:r>
    <w:r>
      <w:rPr>
        <w:rFonts w:ascii="宋体" w:hAnsi="宋体"/>
      </w:rPr>
      <w:fldChar w:fldCharType="end"/>
    </w:r>
    <w:r>
      <w:rPr>
        <w:rStyle w:val="7"/>
        <w:rFonts w:ascii="宋体" w:hAnsi="宋体"/>
      </w:rPr>
      <w:instrText xml:space="preserve">&lt;= </w:instrText>
    </w:r>
    <w:r>
      <w:rPr>
        <w:rFonts w:ascii="宋体" w:hAnsi="宋体"/>
      </w:rPr>
      <w:fldChar w:fldCharType="begin"/>
    </w:r>
    <w:r>
      <w:rPr>
        <w:rStyle w:val="7"/>
        <w:rFonts w:ascii="宋体" w:hAnsi="宋体"/>
      </w:rPr>
      <w:instrText xml:space="preserve"> PAGEREF GWDocEnd  \* MERGEFORMAT </w:instrText>
    </w:r>
    <w:r>
      <w:rPr>
        <w:rFonts w:ascii="宋体" w:hAnsi="宋体"/>
      </w:rPr>
      <w:fldChar w:fldCharType="separate"/>
    </w:r>
    <w:r>
      <w:rPr>
        <w:b/>
      </w:rPr>
      <w:instrText xml:space="preserve">错误！未定义书签。</w:instrText>
    </w:r>
    <w:r>
      <w:rPr>
        <w:rFonts w:ascii="宋体" w:hAnsi="宋体"/>
      </w:rPr>
      <w:fldChar w:fldCharType="end"/>
    </w:r>
    <w:r>
      <w:rPr>
        <w:rStyle w:val="7"/>
        <w:rFonts w:ascii="宋体" w:hAnsi="宋体"/>
      </w:rPr>
      <w:instrText xml:space="preserve"> "</w:instrText>
    </w:r>
    <w:r>
      <w:rPr>
        <w:rStyle w:val="7"/>
        <w:rFonts w:hint="eastAsia" w:ascii="宋体" w:hAnsi="宋体"/>
      </w:rPr>
      <w:instrText xml:space="preserve">—</w:instrText>
    </w:r>
    <w:r>
      <w:rPr>
        <w:rStyle w:val="7"/>
        <w:rFonts w:ascii="宋体" w:hAnsi="宋体"/>
      </w:rPr>
      <w:instrText xml:space="preserve"> " " " \* MERGEFORMAT </w:instrText>
    </w:r>
    <w:r>
      <w:rPr>
        <w:rFonts w:ascii="宋体" w:hAnsi="宋体"/>
      </w:rPr>
      <w:fldChar w:fldCharType="separate"/>
    </w:r>
    <w:r>
      <w:rPr>
        <w:rStyle w:val="7"/>
        <w:rFonts w:hint="eastAsia" w:ascii="宋体" w:hAnsi="宋体"/>
      </w:rPr>
      <w:t>—</w:t>
    </w:r>
    <w:r>
      <w:rPr>
        <w:rFonts w:ascii="宋体" w:hAnsi="宋体"/>
      </w:rPr>
      <w:fldChar w:fldCharType="end"/>
    </w:r>
    <w:r>
      <w:rPr>
        <w:rFonts w:ascii="宋体" w:hAnsi="宋体"/>
      </w:rPr>
      <w:fldChar w:fldCharType="begin"/>
    </w:r>
    <w:r>
      <w:rPr>
        <w:rStyle w:val="7"/>
        <w:rFonts w:ascii="宋体" w:hAnsi="宋体"/>
      </w:rPr>
      <w:instrText xml:space="preserve"> IF </w:instrText>
    </w:r>
    <w:r>
      <w:rPr>
        <w:rFonts w:ascii="宋体" w:hAnsi="宋体"/>
      </w:rPr>
      <w:fldChar w:fldCharType="begin"/>
    </w:r>
    <w:r>
      <w:rPr>
        <w:rStyle w:val="7"/>
        <w:rFonts w:ascii="宋体" w:hAnsi="宋体"/>
      </w:rPr>
      <w:instrText xml:space="preserve"> PAGE  \* MERGEFORMAT </w:instrText>
    </w:r>
    <w:r>
      <w:rPr>
        <w:rFonts w:ascii="宋体" w:hAnsi="宋体"/>
      </w:rPr>
      <w:fldChar w:fldCharType="separate"/>
    </w:r>
    <w:r>
      <w:rPr>
        <w:rStyle w:val="7"/>
        <w:rFonts w:ascii="宋体" w:hAnsi="宋体"/>
      </w:rPr>
      <w:instrText xml:space="preserve">1</w:instrText>
    </w:r>
    <w:r>
      <w:rPr>
        <w:rFonts w:ascii="宋体" w:hAnsi="宋体"/>
      </w:rPr>
      <w:fldChar w:fldCharType="end"/>
    </w:r>
    <w:r>
      <w:rPr>
        <w:rStyle w:val="7"/>
        <w:rFonts w:ascii="宋体" w:hAnsi="宋体"/>
      </w:rPr>
      <w:instrText xml:space="preserve">&lt;= </w:instrText>
    </w:r>
    <w:r>
      <w:rPr>
        <w:rFonts w:ascii="宋体" w:hAnsi="宋体"/>
      </w:rPr>
      <w:fldChar w:fldCharType="begin"/>
    </w:r>
    <w:r>
      <w:rPr>
        <w:rStyle w:val="7"/>
        <w:rFonts w:ascii="宋体" w:hAnsi="宋体"/>
      </w:rPr>
      <w:instrText xml:space="preserve"> PAGEREF GWDocEnd  \* MERGEFORMAT </w:instrText>
    </w:r>
    <w:r>
      <w:rPr>
        <w:rFonts w:ascii="宋体" w:hAnsi="宋体"/>
      </w:rPr>
      <w:fldChar w:fldCharType="separate"/>
    </w:r>
    <w:r>
      <w:rPr>
        <w:b/>
      </w:rPr>
      <w:instrText xml:space="preserve">错误！未定义书签。</w:instrText>
    </w:r>
    <w:r>
      <w:rPr>
        <w:rFonts w:ascii="宋体" w:hAnsi="宋体"/>
      </w:rPr>
      <w:fldChar w:fldCharType="end"/>
    </w:r>
    <w:r>
      <w:rPr>
        <w:rFonts w:ascii="宋体" w:hAnsi="宋体"/>
      </w:rPr>
      <w:fldChar w:fldCharType="begin"/>
    </w:r>
    <w:r>
      <w:rPr>
        <w:rStyle w:val="7"/>
        <w:rFonts w:ascii="宋体" w:hAnsi="宋体"/>
      </w:rPr>
      <w:instrText xml:space="preserve"> PAGE  \* MERGEFORMAT </w:instrText>
    </w:r>
    <w:r>
      <w:rPr>
        <w:rFonts w:ascii="宋体" w:hAnsi="宋体"/>
      </w:rPr>
      <w:fldChar w:fldCharType="separate"/>
    </w:r>
    <w:r>
      <w:rPr>
        <w:rStyle w:val="7"/>
        <w:rFonts w:ascii="宋体" w:hAnsi="宋体"/>
      </w:rPr>
      <w:instrText xml:space="preserve">1</w:instrText>
    </w:r>
    <w:r>
      <w:rPr>
        <w:rFonts w:ascii="宋体" w:hAnsi="宋体"/>
      </w:rPr>
      <w:fldChar w:fldCharType="end"/>
    </w:r>
    <w:r>
      <w:rPr>
        <w:rStyle w:val="7"/>
        <w:rFonts w:ascii="宋体" w:hAnsi="宋体"/>
      </w:rPr>
      <w:instrText xml:space="preserve"> " " \* MERGEFORMAT </w:instrText>
    </w:r>
    <w:r>
      <w:rPr>
        <w:rFonts w:ascii="宋体" w:hAnsi="宋体"/>
      </w:rPr>
      <w:fldChar w:fldCharType="separate"/>
    </w:r>
    <w:r>
      <w:rPr>
        <w:rStyle w:val="7"/>
        <w:rFonts w:ascii="宋体" w:hAnsi="宋体"/>
      </w:rPr>
      <w:t>1</w:t>
    </w:r>
    <w:r>
      <w:rPr>
        <w:rFonts w:ascii="宋体" w:hAnsi="宋体"/>
      </w:rPr>
      <w:fldChar w:fldCharType="end"/>
    </w:r>
    <w:r>
      <w:rPr>
        <w:rFonts w:ascii="宋体" w:hAnsi="宋体"/>
      </w:rPr>
      <w:fldChar w:fldCharType="begin"/>
    </w:r>
    <w:r>
      <w:rPr>
        <w:rStyle w:val="7"/>
        <w:rFonts w:ascii="宋体" w:hAnsi="宋体"/>
      </w:rPr>
      <w:instrText xml:space="preserve"> IF </w:instrText>
    </w:r>
    <w:r>
      <w:rPr>
        <w:rFonts w:ascii="宋体" w:hAnsi="宋体"/>
      </w:rPr>
      <w:fldChar w:fldCharType="begin"/>
    </w:r>
    <w:r>
      <w:rPr>
        <w:rStyle w:val="7"/>
        <w:rFonts w:ascii="宋体" w:hAnsi="宋体"/>
      </w:rPr>
      <w:instrText xml:space="preserve"> PAGE  \* MERGEFORMAT </w:instrText>
    </w:r>
    <w:r>
      <w:rPr>
        <w:rFonts w:ascii="宋体" w:hAnsi="宋体"/>
      </w:rPr>
      <w:fldChar w:fldCharType="separate"/>
    </w:r>
    <w:r>
      <w:rPr>
        <w:rStyle w:val="7"/>
        <w:rFonts w:ascii="宋体" w:hAnsi="宋体"/>
      </w:rPr>
      <w:instrText xml:space="preserve">1</w:instrText>
    </w:r>
    <w:r>
      <w:rPr>
        <w:rFonts w:ascii="宋体" w:hAnsi="宋体"/>
      </w:rPr>
      <w:fldChar w:fldCharType="end"/>
    </w:r>
    <w:r>
      <w:rPr>
        <w:rStyle w:val="7"/>
        <w:rFonts w:ascii="宋体" w:hAnsi="宋体"/>
      </w:rPr>
      <w:instrText xml:space="preserve">&lt;= </w:instrText>
    </w:r>
    <w:r>
      <w:rPr>
        <w:rFonts w:ascii="宋体" w:hAnsi="宋体"/>
      </w:rPr>
      <w:fldChar w:fldCharType="begin"/>
    </w:r>
    <w:r>
      <w:rPr>
        <w:rStyle w:val="7"/>
        <w:rFonts w:ascii="宋体" w:hAnsi="宋体"/>
      </w:rPr>
      <w:instrText xml:space="preserve"> PAGEREF GWDocEnd  \* MERGEFORMAT </w:instrText>
    </w:r>
    <w:r>
      <w:rPr>
        <w:rFonts w:ascii="宋体" w:hAnsi="宋体"/>
      </w:rPr>
      <w:fldChar w:fldCharType="separate"/>
    </w:r>
    <w:r>
      <w:rPr>
        <w:b/>
      </w:rPr>
      <w:instrText xml:space="preserve">错误！未定义书签。</w:instrText>
    </w:r>
    <w:r>
      <w:rPr>
        <w:rFonts w:ascii="宋体" w:hAnsi="宋体"/>
      </w:rPr>
      <w:fldChar w:fldCharType="end"/>
    </w:r>
    <w:r>
      <w:rPr>
        <w:rStyle w:val="7"/>
        <w:rFonts w:ascii="宋体" w:hAnsi="宋体"/>
      </w:rPr>
      <w:instrText xml:space="preserve"> " </w:instrText>
    </w:r>
    <w:r>
      <w:rPr>
        <w:rStyle w:val="7"/>
        <w:rFonts w:hint="eastAsia" w:ascii="宋体" w:hAnsi="宋体"/>
      </w:rPr>
      <w:instrText xml:space="preserve">—</w:instrText>
    </w:r>
    <w:r>
      <w:rPr>
        <w:rStyle w:val="7"/>
        <w:rFonts w:ascii="宋体" w:hAnsi="宋体"/>
      </w:rPr>
      <w:instrText xml:space="preserve">" " " \* MERGEFORMAT </w:instrText>
    </w:r>
    <w:r>
      <w:rPr>
        <w:rFonts w:ascii="宋体" w:hAnsi="宋体"/>
      </w:rPr>
      <w:fldChar w:fldCharType="separate"/>
    </w:r>
    <w:r>
      <w:rPr>
        <w:rStyle w:val="7"/>
        <w:rFonts w:hint="eastAsia" w:ascii="宋体" w:hAnsi="宋体"/>
      </w:rPr>
      <w:t>—</w:t>
    </w:r>
    <w:r>
      <w:rPr>
        <w:rFonts w:ascii="宋体" w:hAnsi="宋体"/>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224"/>
    <w:multiLevelType w:val="multilevel"/>
    <w:tmpl w:val="07405224"/>
    <w:lvl w:ilvl="0" w:tentative="0">
      <w:start w:val="2"/>
      <w:numFmt w:val="decimal"/>
      <w:lvlText w:val="%1、"/>
      <w:lvlJc w:val="left"/>
      <w:pPr>
        <w:ind w:left="1125" w:hanging="720"/>
      </w:pPr>
      <w:rPr>
        <w:rFonts w:hint="default"/>
      </w:rPr>
    </w:lvl>
    <w:lvl w:ilvl="1" w:tentative="0">
      <w:start w:val="1"/>
      <w:numFmt w:val="lowerLetter"/>
      <w:lvlText w:val="%2)"/>
      <w:lvlJc w:val="left"/>
      <w:pPr>
        <w:ind w:left="1245" w:hanging="420"/>
      </w:pPr>
    </w:lvl>
    <w:lvl w:ilvl="2" w:tentative="0">
      <w:start w:val="1"/>
      <w:numFmt w:val="lowerRoman"/>
      <w:lvlText w:val="%3."/>
      <w:lvlJc w:val="right"/>
      <w:pPr>
        <w:ind w:left="1665" w:hanging="420"/>
      </w:pPr>
    </w:lvl>
    <w:lvl w:ilvl="3" w:tentative="0">
      <w:start w:val="1"/>
      <w:numFmt w:val="decimal"/>
      <w:lvlText w:val="%4."/>
      <w:lvlJc w:val="left"/>
      <w:pPr>
        <w:ind w:left="2085" w:hanging="420"/>
      </w:pPr>
    </w:lvl>
    <w:lvl w:ilvl="4" w:tentative="0">
      <w:start w:val="1"/>
      <w:numFmt w:val="lowerLetter"/>
      <w:lvlText w:val="%5)"/>
      <w:lvlJc w:val="left"/>
      <w:pPr>
        <w:ind w:left="2505" w:hanging="420"/>
      </w:pPr>
    </w:lvl>
    <w:lvl w:ilvl="5" w:tentative="0">
      <w:start w:val="1"/>
      <w:numFmt w:val="lowerRoman"/>
      <w:lvlText w:val="%6."/>
      <w:lvlJc w:val="right"/>
      <w:pPr>
        <w:ind w:left="2925" w:hanging="420"/>
      </w:pPr>
    </w:lvl>
    <w:lvl w:ilvl="6" w:tentative="0">
      <w:start w:val="1"/>
      <w:numFmt w:val="decimal"/>
      <w:lvlText w:val="%7."/>
      <w:lvlJc w:val="left"/>
      <w:pPr>
        <w:ind w:left="3345" w:hanging="420"/>
      </w:pPr>
    </w:lvl>
    <w:lvl w:ilvl="7" w:tentative="0">
      <w:start w:val="1"/>
      <w:numFmt w:val="lowerLetter"/>
      <w:lvlText w:val="%8)"/>
      <w:lvlJc w:val="left"/>
      <w:pPr>
        <w:ind w:left="3765" w:hanging="420"/>
      </w:pPr>
    </w:lvl>
    <w:lvl w:ilvl="8" w:tentative="0">
      <w:start w:val="1"/>
      <w:numFmt w:val="lowerRoman"/>
      <w:lvlText w:val="%9."/>
      <w:lvlJc w:val="right"/>
      <w:pPr>
        <w:ind w:left="4185" w:hanging="420"/>
      </w:pPr>
    </w:lvl>
  </w:abstractNum>
  <w:abstractNum w:abstractNumId="1">
    <w:nsid w:val="270BBA2A"/>
    <w:multiLevelType w:val="singleLevel"/>
    <w:tmpl w:val="270BBA2A"/>
    <w:lvl w:ilvl="0" w:tentative="0">
      <w:start w:val="4"/>
      <w:numFmt w:val="decimal"/>
      <w:lvlText w:val="%1."/>
      <w:lvlJc w:val="left"/>
      <w:pPr>
        <w:tabs>
          <w:tab w:val="left" w:pos="312"/>
        </w:tabs>
      </w:pPr>
    </w:lvl>
  </w:abstractNum>
  <w:abstractNum w:abstractNumId="2">
    <w:nsid w:val="2E8F536E"/>
    <w:multiLevelType w:val="multilevel"/>
    <w:tmpl w:val="2E8F536E"/>
    <w:lvl w:ilvl="0" w:tentative="0">
      <w:start w:val="1"/>
      <w:numFmt w:val="decimal"/>
      <w:lvlText w:val="%1."/>
      <w:lvlJc w:val="left"/>
      <w:pPr>
        <w:ind w:left="1353"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715927"/>
    <w:rsid w:val="13106E82"/>
    <w:rsid w:val="32715927"/>
    <w:rsid w:val="436077DF"/>
    <w:rsid w:val="51FD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2"/>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rPr>
      <w:rFonts w:eastAsia="宋体" w:cs="Calibri"/>
      <w:kern w:val="0"/>
      <w:sz w:val="20"/>
      <w:szCs w:val="21"/>
    </w:rPr>
  </w:style>
  <w:style w:type="paragraph" w:styleId="3">
    <w:name w:val="footer"/>
    <w:basedOn w:val="1"/>
    <w:uiPriority w:val="0"/>
    <w:pPr>
      <w:tabs>
        <w:tab w:val="center" w:pos="4153"/>
        <w:tab w:val="right" w:pos="8306"/>
      </w:tabs>
      <w:snapToGrid w:val="0"/>
      <w:jc w:val="left"/>
    </w:pPr>
    <w:rPr>
      <w:rFonts w:eastAsia="宋体"/>
      <w:kern w:val="0"/>
      <w:sz w:val="18"/>
      <w:szCs w:val="18"/>
    </w:rPr>
  </w:style>
  <w:style w:type="paragraph" w:styleId="4">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character" w:styleId="6">
    <w:name w:val="Strong"/>
    <w:qFormat/>
    <w:uiPriority w:val="0"/>
    <w:rPr>
      <w:b/>
      <w:bCs/>
    </w:rPr>
  </w:style>
  <w:style w:type="character" w:styleId="7">
    <w:name w:val="page number"/>
    <w:uiPriority w:val="0"/>
    <w:rPr>
      <w:rFonts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2020-12-01T06:42:00Z</dcterms:created>
  <dc:creator>增城区水务局</dc:creator>
  <cp:lastModifiedBy>增城区水务局</cp:lastModifiedBy>
  <dcterms:modified xsi:type="dcterms:W3CDTF">2020-12-01T06:43:35Z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