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工作咨询电话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84"/>
        <w:gridCol w:w="1905"/>
        <w:gridCol w:w="145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咨询电话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增城开发区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谢光辉</w:t>
            </w:r>
            <w:bookmarkStart w:id="0" w:name="_GoBack"/>
            <w:bookmarkEnd w:id="0"/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82707456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增城经济技术开发区香山大道2号管委会一楼109办公室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王雨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82612399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荔城街荔城大道148号主楼303经济服务科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蒋文雅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82719733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增江街增江大道南32号V2办公室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陈泳诗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82854478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朱村街朱村大道中286号204经济服务办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邓子云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82971188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永宁街永联路20号文化站经济服务科306室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梁启燕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26256689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荔湖大道99号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肖俊华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32199233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宁西街道太新路91号党群服务中心1号楼209室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何嘉俊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82768464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新塘镇府前路</w:t>
            </w:r>
            <w:r>
              <w:rPr>
                <w:rFonts w:ascii="黑体" w:hAnsi="黑体" w:eastAsia="黑体" w:cs="黑体"/>
              </w:rPr>
              <w:t>38</w:t>
            </w:r>
            <w:r>
              <w:rPr>
                <w:rFonts w:hint="eastAsia" w:ascii="黑体" w:hAnsi="黑体" w:eastAsia="黑体" w:cs="黑体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黎转河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82923337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汤景全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82866203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中新镇中福路30号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温美甜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82822993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派潭镇榕林路旧政务中心三楼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王梓成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82811398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正果镇清桥路39号经济发展办公室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张银英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82841168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小楼镇泰安路7-3号经济办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陈玥霖、刘绍碧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82936509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82933011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仙村镇仙村大道16号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区科工商信局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潘桂枫、</w:t>
            </w:r>
            <w:r>
              <w:rPr>
                <w:rFonts w:ascii="黑体" w:hAnsi="黑体" w:eastAsia="黑体" w:cs="黑体"/>
              </w:rPr>
              <w:t>洪云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82752115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82744040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惠民路1号行政中心4号楼225室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区科工商信局业务监督电话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温颖琪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82721348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荔湖</w:t>
            </w:r>
            <w:r>
              <w:rPr>
                <w:rFonts w:ascii="黑体" w:hAnsi="黑体" w:eastAsia="黑体" w:cs="黑体"/>
              </w:rPr>
              <w:t>街</w:t>
            </w:r>
            <w:r>
              <w:rPr>
                <w:rFonts w:hint="eastAsia" w:ascii="黑体" w:hAnsi="黑体" w:eastAsia="黑体" w:cs="黑体"/>
              </w:rPr>
              <w:t>惠民路1号行政中心4号楼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232</w:t>
            </w:r>
            <w:r>
              <w:rPr>
                <w:rFonts w:hint="eastAsia" w:ascii="黑体" w:hAnsi="黑体" w:eastAsia="黑体" w:cs="黑体"/>
              </w:rPr>
              <w:t>室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C5DA6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525883"/>
    <w:rsid w:val="047B11C8"/>
    <w:rsid w:val="04A02C54"/>
    <w:rsid w:val="04A66577"/>
    <w:rsid w:val="04B45D1F"/>
    <w:rsid w:val="05AB61C0"/>
    <w:rsid w:val="05DD575A"/>
    <w:rsid w:val="05E85AFD"/>
    <w:rsid w:val="05FE60A8"/>
    <w:rsid w:val="060008C2"/>
    <w:rsid w:val="06016CC3"/>
    <w:rsid w:val="06932033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2A3CF9"/>
    <w:rsid w:val="16370CBA"/>
    <w:rsid w:val="167759ED"/>
    <w:rsid w:val="1750220A"/>
    <w:rsid w:val="175D3BBB"/>
    <w:rsid w:val="17756214"/>
    <w:rsid w:val="17930DE6"/>
    <w:rsid w:val="179B681D"/>
    <w:rsid w:val="183361A1"/>
    <w:rsid w:val="186E1C2D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24315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745FEC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262C1F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B95E5F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0B5F3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E518B6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4E57924"/>
    <w:rsid w:val="74FD25E2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6CA6F91"/>
    <w:rsid w:val="77295E67"/>
    <w:rsid w:val="77333975"/>
    <w:rsid w:val="774F7F5B"/>
    <w:rsid w:val="77644049"/>
    <w:rsid w:val="77685092"/>
    <w:rsid w:val="779C3325"/>
    <w:rsid w:val="77BB5458"/>
    <w:rsid w:val="77E75409"/>
    <w:rsid w:val="78201F80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A444655"/>
    <w:rsid w:val="7A5A7CCB"/>
    <w:rsid w:val="7A7E0429"/>
    <w:rsid w:val="7ABF219F"/>
    <w:rsid w:val="7ACF6D66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ScaleCrop>false</ScaleCrop>
  <LinksUpToDate>false</LinksUpToDate>
  <CharactersWithSpaces>653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2020-07-10T07:34:29Z</cp:lastPrinted>
  <dcterms:modified xsi:type="dcterms:W3CDTF">2020-07-10T07:37:41Z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