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sz w:val="28"/>
          <w:szCs w:val="21"/>
        </w:rPr>
      </w:pPr>
      <w:r>
        <w:rPr>
          <w:rFonts w:hint="eastAsia" w:ascii="Times New Roman" w:hAnsi="Times New Roman"/>
          <w:sz w:val="28"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/>
          <w:sz w:val="28"/>
          <w:szCs w:val="21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建设用地项目呈报材料</w:t>
      </w:r>
    </w:p>
    <w:p>
      <w:pPr>
        <w:snapToGrid w:val="0"/>
        <w:spacing w:line="360" w:lineRule="auto"/>
        <w:jc w:val="center"/>
        <w:rPr>
          <w:rFonts w:ascii="Times New Roman" w:hAnsi="Times New Roman" w:eastAsia="方正小标宋简体"/>
          <w:sz w:val="48"/>
          <w:szCs w:val="48"/>
        </w:rPr>
      </w:pPr>
      <w:r>
        <w:rPr>
          <w:rFonts w:ascii="Times New Roman" w:hAnsi="Times New Roman" w:eastAsia="方正小标宋简体"/>
          <w:sz w:val="48"/>
          <w:szCs w:val="48"/>
        </w:rPr>
        <w:t>“一书三方案”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/>
          <w:sz w:val="28"/>
        </w:rPr>
      </w:pPr>
    </w:p>
    <w:p>
      <w:pPr>
        <w:spacing w:line="360" w:lineRule="auto"/>
        <w:rPr>
          <w:rFonts w:ascii="Times New Roman" w:hAnsi="Times New Roman"/>
          <w:sz w:val="28"/>
        </w:rPr>
      </w:pPr>
    </w:p>
    <w:p>
      <w:pPr>
        <w:spacing w:line="360" w:lineRule="auto"/>
        <w:ind w:firstLine="1680" w:firstLineChars="600"/>
        <w:rPr>
          <w:rFonts w:ascii="Times New Roman" w:hAnsi="Times New Roman" w:eastAsia="仿宋_GB2312"/>
          <w:sz w:val="28"/>
        </w:rPr>
      </w:pP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编制机关  （公章）： 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主要负责人（签字）：</w:t>
      </w:r>
    </w:p>
    <w:p>
      <w:pPr>
        <w:snapToGrid w:val="0"/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编　 制　 时　 间：</w:t>
      </w:r>
      <w:r>
        <w:rPr>
          <w:rFonts w:hint="eastAsia" w:ascii="Times New Roman" w:hAnsi="Times New Roman" w:eastAsia="仿宋_GB2312"/>
          <w:sz w:val="32"/>
          <w:szCs w:val="32"/>
        </w:rPr>
        <w:t>2019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</w:rPr>
        <w:t>14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中华人民共和国</w:t>
      </w:r>
      <w:r>
        <w:rPr>
          <w:rFonts w:hint="eastAsia" w:ascii="Times New Roman" w:hAnsi="Times New Roman" w:eastAsia="楷体_GB2312"/>
          <w:sz w:val="32"/>
          <w:szCs w:val="32"/>
        </w:rPr>
        <w:t>自然</w:t>
      </w:r>
      <w:r>
        <w:rPr>
          <w:rFonts w:ascii="Times New Roman" w:hAnsi="Times New Roman" w:eastAsia="楷体_GB2312"/>
          <w:sz w:val="32"/>
          <w:szCs w:val="32"/>
        </w:rPr>
        <w:t>资源部监制</w:t>
      </w:r>
    </w:p>
    <w:p>
      <w:pPr>
        <w:spacing w:line="360" w:lineRule="auto"/>
        <w:ind w:firstLine="2249" w:firstLineChars="700"/>
        <w:rPr>
          <w:rFonts w:ascii="Times New Roman" w:hAnsi="Times New Roman" w:eastAsia="黑体"/>
          <w:b/>
          <w:bCs/>
          <w:sz w:val="30"/>
        </w:rPr>
      </w:pPr>
      <w:r>
        <w:rPr>
          <w:rFonts w:ascii="Times New Roman" w:hAnsi="Times New Roman"/>
          <w:b/>
          <w:bCs/>
          <w:sz w:val="32"/>
          <w:szCs w:val="32"/>
        </w:rPr>
        <w:t>一、建设用地项目呈报说明书</w:t>
      </w:r>
    </w:p>
    <w:p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计量单位：公顷、万元</w:t>
      </w:r>
    </w:p>
    <w:tbl>
      <w:tblPr>
        <w:tblStyle w:val="7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66"/>
        <w:gridCol w:w="1800"/>
        <w:gridCol w:w="1886"/>
        <w:gridCol w:w="21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申请用地单位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广州市增城区人民政府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建设用地项目名称</w:t>
            </w:r>
          </w:p>
        </w:tc>
        <w:tc>
          <w:tcPr>
            <w:tcW w:w="584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增城区2018年度第三十八批次城镇建设用地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(增减挂钩)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308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申请用地总面积</w:t>
            </w:r>
          </w:p>
        </w:tc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41.9129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新增建设用地面积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37.8929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利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</w:t>
            </w:r>
          </w:p>
        </w:tc>
        <w:tc>
          <w:tcPr>
            <w:tcW w:w="2266" w:type="dxa"/>
            <w:gridSpan w:val="2"/>
            <w:vMerge w:val="restart"/>
            <w:tcBorders>
              <w:tl2br w:val="single" w:color="auto" w:sz="4" w:space="0"/>
            </w:tcBorders>
          </w:tcPr>
          <w:p>
            <w:pPr>
              <w:spacing w:line="360" w:lineRule="auto"/>
              <w:ind w:firstLine="1200" w:firstLineChars="5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权　属  </w:t>
            </w: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类</w:t>
            </w:r>
          </w:p>
        </w:tc>
        <w:tc>
          <w:tcPr>
            <w:tcW w:w="188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合     计</w:t>
            </w:r>
          </w:p>
        </w:tc>
        <w:tc>
          <w:tcPr>
            <w:tcW w:w="396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总计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41.9129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41.9129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（一）农用地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37.8929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37.8929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</w:t>
            </w:r>
          </w:p>
        </w:tc>
        <w:tc>
          <w:tcPr>
            <w:tcW w:w="180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耕地</w:t>
            </w:r>
          </w:p>
        </w:tc>
        <w:tc>
          <w:tcPr>
            <w:tcW w:w="1886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6.4429</w:t>
            </w:r>
          </w:p>
        </w:tc>
        <w:tc>
          <w:tcPr>
            <w:tcW w:w="2160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6.4429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其中：基本农田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4.6382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4.6382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园地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23.7645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23.7645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养殖水面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0.2906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0.2906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其他农用地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（不含养殖水面）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2.7567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2.7567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（二）建设用地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4.0200</w:t>
            </w:r>
          </w:p>
        </w:tc>
        <w:tc>
          <w:tcPr>
            <w:tcW w:w="2160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4.0200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816" w:type="dxa"/>
            <w:vMerge w:val="continue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（三）未利用地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16" w:type="dxa"/>
            <w:vMerge w:val="restart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分批次城市\镇建设用地</w:t>
            </w:r>
          </w:p>
        </w:tc>
        <w:tc>
          <w:tcPr>
            <w:tcW w:w="226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拟开发地块名称</w:t>
            </w:r>
          </w:p>
        </w:tc>
        <w:tc>
          <w:tcPr>
            <w:tcW w:w="188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地块编号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用地面积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开发用途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Times New Roman"/>
                <w:sz w:val="20"/>
                <w:szCs w:val="20"/>
              </w:rPr>
              <w:t>增城区2018年度第三十八批次城镇建设用地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(增减挂钩)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11.4806</w:t>
            </w: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住宅用地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Times New Roman"/>
                <w:sz w:val="20"/>
                <w:szCs w:val="20"/>
              </w:rPr>
              <w:t>增城区2018年度第三十八批次城镇建设用地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(增减挂钩)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/>
                <w:sz w:val="24"/>
              </w:rPr>
              <w:t>2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1.1481</w:t>
            </w: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交通用地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Times New Roman"/>
                <w:sz w:val="20"/>
                <w:szCs w:val="20"/>
              </w:rPr>
              <w:t>增城区2018年度第三十八批次城镇建设用地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(增减挂钩)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26.6220</w:t>
            </w: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住宅用地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exact"/>
          <w:jc w:val="center"/>
        </w:trPr>
        <w:tc>
          <w:tcPr>
            <w:tcW w:w="816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66" w:type="dxa"/>
            <w:gridSpan w:val="2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Times New Roman"/>
                <w:sz w:val="20"/>
                <w:szCs w:val="20"/>
              </w:rPr>
              <w:t>增城区2018年度第三十八批次城镇建设用地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(增减挂钩)</w:t>
            </w:r>
          </w:p>
        </w:tc>
        <w:tc>
          <w:tcPr>
            <w:tcW w:w="1886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</w:t>
            </w:r>
          </w:p>
        </w:tc>
        <w:tc>
          <w:tcPr>
            <w:tcW w:w="216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2.6622</w:t>
            </w:r>
          </w:p>
        </w:tc>
        <w:tc>
          <w:tcPr>
            <w:tcW w:w="180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商服用地</w:t>
            </w: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  <w:sectPr>
          <w:footerReference r:id="rId3" w:type="default"/>
          <w:pgSz w:w="11907" w:h="16840"/>
          <w:pgMar w:top="1984" w:right="1474" w:bottom="1020" w:left="1474" w:header="567" w:footer="1417" w:gutter="0"/>
          <w:cols w:space="720" w:num="1"/>
          <w:titlePg/>
          <w:docGrid w:type="lines" w:linePitch="314" w:charSpace="0"/>
        </w:sectPr>
      </w:pPr>
    </w:p>
    <w:p>
      <w:pPr>
        <w:spacing w:line="7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续一：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县（市、区）人民政府审核意见</w:t>
            </w:r>
          </w:p>
        </w:tc>
        <w:tc>
          <w:tcPr>
            <w:tcW w:w="6441" w:type="dxa"/>
          </w:tcPr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（公章）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市（地、州）人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政 府 土 地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 政 主 管 部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 审 查 意 见</w:t>
            </w:r>
          </w:p>
        </w:tc>
        <w:tc>
          <w:tcPr>
            <w:tcW w:w="6441" w:type="dxa"/>
          </w:tcPr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660" w:lineRule="exact"/>
              <w:ind w:firstLine="4800" w:firstLineChars="2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市（地、州）</w:t>
            </w:r>
          </w:p>
          <w:p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 民 政 府</w:t>
            </w:r>
          </w:p>
          <w:p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核 意 见</w:t>
            </w:r>
          </w:p>
        </w:tc>
        <w:tc>
          <w:tcPr>
            <w:tcW w:w="6441" w:type="dxa"/>
          </w:tcPr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ind w:firstLine="4080" w:firstLineChars="1700"/>
              <w:rPr>
                <w:rFonts w:ascii="宋体" w:hAnsi="宋体"/>
                <w:sz w:val="24"/>
              </w:rPr>
            </w:pP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（公章）</w:t>
            </w:r>
          </w:p>
          <w:p>
            <w:pPr>
              <w:spacing w:line="6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主管领导（签字）：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  <w:jc w:val="center"/>
        </w:trPr>
        <w:tc>
          <w:tcPr>
            <w:tcW w:w="2088" w:type="dxa"/>
            <w:vAlign w:val="center"/>
          </w:tcPr>
          <w:p>
            <w:pPr>
              <w:spacing w:line="6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     注</w:t>
            </w:r>
          </w:p>
        </w:tc>
        <w:tc>
          <w:tcPr>
            <w:tcW w:w="6441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6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制表人：刘健华</w:t>
      </w:r>
    </w:p>
    <w:p>
      <w:pPr>
        <w:pageBreakBefore/>
        <w:spacing w:line="360" w:lineRule="auto"/>
        <w:ind w:firstLine="2894" w:firstLineChars="90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二、农用地转用方案</w:t>
      </w:r>
    </w:p>
    <w:p>
      <w:pPr>
        <w:spacing w:line="360" w:lineRule="auto"/>
        <w:ind w:firstLine="6000" w:firstLineChars="25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</w:t>
      </w:r>
    </w:p>
    <w:tbl>
      <w:tblPr>
        <w:tblStyle w:val="7"/>
        <w:tblW w:w="85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72"/>
        <w:gridCol w:w="2132"/>
        <w:gridCol w:w="540"/>
        <w:gridCol w:w="1592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2132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      类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转  用  面  积</w:t>
            </w:r>
          </w:p>
        </w:tc>
        <w:tc>
          <w:tcPr>
            <w:tcW w:w="4265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           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2132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国有土地</w:t>
            </w: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集体土地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 用  地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37.8929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37.8929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（含带K地类）</w:t>
            </w:r>
          </w:p>
        </w:tc>
        <w:tc>
          <w:tcPr>
            <w:tcW w:w="2132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7.0895（含可调整地类0.6466公顷）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3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7.0895（含可调整地类0.6466公顷）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 地 利 用 总 体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符 合 规 划</w:t>
            </w:r>
          </w:p>
        </w:tc>
        <w:tc>
          <w:tcPr>
            <w:tcW w:w="426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 调 整 规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规划级别</w:t>
            </w: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国 家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省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市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县 级</w:t>
            </w:r>
          </w:p>
        </w:tc>
        <w:tc>
          <w:tcPr>
            <w:tcW w:w="2133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7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 级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</w:tc>
        <w:tc>
          <w:tcPr>
            <w:tcW w:w="5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9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 级</w:t>
            </w:r>
          </w:p>
        </w:tc>
        <w:tc>
          <w:tcPr>
            <w:tcW w:w="2133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529" w:type="dxa"/>
            <w:gridSpan w:val="6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 用 地 转 用 计 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264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拟使用年度计划指标</w:t>
            </w:r>
          </w:p>
        </w:tc>
        <w:tc>
          <w:tcPr>
            <w:tcW w:w="4265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本项目拟使用计划指标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本年度计划指标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结转计划指标</w:t>
            </w:r>
          </w:p>
        </w:tc>
        <w:tc>
          <w:tcPr>
            <w:tcW w:w="2132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农用地</w:t>
            </w:r>
          </w:p>
        </w:tc>
        <w:tc>
          <w:tcPr>
            <w:tcW w:w="213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其中：耕地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37.8929</w:t>
            </w:r>
          </w:p>
        </w:tc>
        <w:tc>
          <w:tcPr>
            <w:tcW w:w="2132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32" w:type="dxa"/>
            <w:gridSpan w:val="2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37.8929</w:t>
            </w:r>
          </w:p>
        </w:tc>
        <w:tc>
          <w:tcPr>
            <w:tcW w:w="2133" w:type="dxa"/>
          </w:tcPr>
          <w:p>
            <w:pPr>
              <w:spacing w:line="360" w:lineRule="auto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7.0895（含可调整地类0.6466公顷）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  <w:jc w:val="center"/>
        </w:trPr>
        <w:tc>
          <w:tcPr>
            <w:tcW w:w="8529" w:type="dxa"/>
            <w:gridSpan w:val="6"/>
          </w:tcPr>
          <w:p>
            <w:pPr>
              <w:ind w:firstLine="480" w:firstLineChars="200"/>
              <w:rPr>
                <w:rFonts w:ascii="Times New Roman" w:hAnsi="Times New Roman"/>
                <w:sz w:val="24"/>
                <w:lang w:val="zh-CN"/>
              </w:rPr>
            </w:pPr>
            <w:r>
              <w:rPr>
                <w:rFonts w:ascii="Times New Roman" w:hAnsi="Times New Roman"/>
                <w:sz w:val="24"/>
                <w:lang w:val="zh-CN"/>
              </w:rPr>
              <w:t>该批次用地涉及新增建设用地37.8929公顷、农用地转用37.8929公顷（耕地7.0895公顷，含可调整地类0.6466公顷）需转为建设用地，已列入广州市2018、2019年度土地利用计划，已安排使用我市跨省调剂城乡建设用地增减挂钩节余指标37.8929公顷。</w:t>
            </w:r>
          </w:p>
          <w:p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hint="eastAsia" w:ascii="宋体" w:hAnsi="宋体"/>
          <w:sz w:val="24"/>
        </w:rPr>
        <w:t>刘健华</w:t>
      </w: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60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三、补充耕地方案</w:t>
      </w: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计量单位：公顷、</w:t>
      </w:r>
      <w:r>
        <w:rPr>
          <w:rFonts w:hint="eastAsia" w:ascii="Times New Roman" w:hAnsi="Times New Roman"/>
          <w:sz w:val="24"/>
        </w:rPr>
        <w:t>公斤、</w:t>
      </w:r>
      <w:r>
        <w:rPr>
          <w:rFonts w:ascii="Times New Roman" w:hAnsi="Times New Roman"/>
          <w:sz w:val="24"/>
        </w:rPr>
        <w:t>万</w:t>
      </w:r>
      <w:r>
        <w:rPr>
          <w:rFonts w:hint="eastAsia" w:ascii="Times New Roman" w:hAnsi="Times New Roman"/>
          <w:sz w:val="24"/>
        </w:rPr>
        <w:t>元</w:t>
      </w:r>
    </w:p>
    <w:tbl>
      <w:tblPr>
        <w:tblStyle w:val="7"/>
        <w:tblW w:w="96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2017"/>
        <w:gridCol w:w="1675"/>
        <w:gridCol w:w="26"/>
        <w:gridCol w:w="181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占用耕地面积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含25度以上坡耕地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楷体" w:hAnsi="楷体" w:eastAsia="楷体"/>
                <w:color w:val="FF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其他情况需补充耕地面积</w:t>
            </w:r>
          </w:p>
        </w:tc>
        <w:tc>
          <w:tcPr>
            <w:tcW w:w="3662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义务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补充耕地</w:t>
            </w:r>
            <w:r>
              <w:rPr>
                <w:rFonts w:hint="eastAsia" w:ascii="宋体" w:hAnsi="宋体"/>
                <w:szCs w:val="21"/>
              </w:rPr>
              <w:t>责任</w:t>
            </w:r>
            <w:r>
              <w:rPr>
                <w:rFonts w:ascii="宋体" w:hAnsi="宋体"/>
                <w:szCs w:val="21"/>
              </w:rPr>
              <w:t>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补充耕地费用情况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义务单位缴纳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耕地开垦费总额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平均缴费标准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实际补充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耕地总费用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平均费用标准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补充耕地确认信息编号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补充耕地情况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需补充情况</w:t>
            </w: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已补充情况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补充耕地数量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补充水田规模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补充标准粮食产能</w:t>
            </w:r>
          </w:p>
        </w:tc>
        <w:tc>
          <w:tcPr>
            <w:tcW w:w="36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642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承诺补充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承诺补充耕地面积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挂钩补充耕地数量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承诺补充水田规模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挂钩水田规模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承诺补充标准粮食产能</w:t>
            </w: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挂钩的土地整治项目备案号</w:t>
            </w: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挂钩标准粮食产能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所在县（市、区）</w:t>
            </w: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填表人：刘健华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四、征收土地方案（汇总）</w:t>
      </w:r>
    </w:p>
    <w:p>
      <w:pPr>
        <w:spacing w:line="360" w:lineRule="auto"/>
        <w:ind w:firstLine="5520" w:firstLineChars="2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荔城街、新塘镇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荔城街罗岗村坳头经济合作社、经济联合社、石角经济合作社、林屋经济合作社、巫屋经济合作社、高桥经济合作社、高一、高二、高三经济合作社、仓前经济合作社，新塘镇石下村经济联合社、石二、石三、石五、石六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    属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    况</w:t>
            </w:r>
          </w:p>
        </w:tc>
        <w:tc>
          <w:tcPr>
            <w:tcW w:w="6781" w:type="dxa"/>
            <w:gridSpan w:val="6"/>
          </w:tcPr>
          <w:p>
            <w:pPr>
              <w:pStyle w:val="2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偿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0.9150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5.55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10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4.9979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5.55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10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0.5300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5.55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10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       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4.6382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hint="eastAsia" w:ascii="宋体" w:hAnsi="宋体"/>
              </w:rPr>
              <w:t>前三年平均年产值</w:t>
            </w:r>
            <w:r>
              <w:rPr>
                <w:rFonts w:hint="eastAsia" w:ascii="黑体" w:eastAsia="黑体"/>
              </w:rPr>
              <w:t>2.65</w:t>
            </w:r>
            <w:r>
              <w:rPr>
                <w:rFonts w:hint="eastAsia" w:ascii="宋体" w:hAnsi="宋体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hint="eastAsia" w:ascii="宋体" w:hAnsi="宋体"/>
              </w:rPr>
              <w:t>7倍，安置补助费5倍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23.7645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hint="eastAsia" w:ascii="宋体" w:hAnsi="宋体"/>
              </w:rPr>
              <w:t>前三年平均年产值</w:t>
            </w:r>
            <w:r>
              <w:rPr>
                <w:rFonts w:hint="eastAsia" w:ascii="黑体" w:eastAsia="黑体"/>
              </w:rPr>
              <w:t>5.7</w:t>
            </w:r>
            <w:r>
              <w:rPr>
                <w:rFonts w:hint="eastAsia" w:ascii="宋体" w:hAnsi="宋体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hint="eastAsia" w:ascii="宋体" w:hAnsi="宋体"/>
              </w:rPr>
              <w:t>7倍，安置补助费5倍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0.2906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hint="eastAsia" w:ascii="宋体" w:hAnsi="宋体"/>
              </w:rPr>
              <w:t>前三年平均年产值</w:t>
            </w:r>
            <w:r>
              <w:rPr>
                <w:rFonts w:hint="eastAsia" w:ascii="黑体" w:eastAsia="黑体"/>
              </w:rPr>
              <w:t>5.5</w:t>
            </w:r>
            <w:r>
              <w:rPr>
                <w:rFonts w:hint="eastAsia" w:ascii="宋体" w:hAnsi="宋体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hint="eastAsia" w:ascii="宋体" w:hAnsi="宋体"/>
              </w:rPr>
              <w:t>12倍，安置补助费5倍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2.7567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hint="eastAsia" w:ascii="宋体" w:hAnsi="宋体"/>
              </w:rPr>
              <w:t>前三年平均年产值</w:t>
            </w:r>
            <w:r>
              <w:rPr>
                <w:rFonts w:hint="eastAsia" w:ascii="黑体" w:eastAsia="黑体"/>
              </w:rPr>
              <w:t>5.7</w:t>
            </w:r>
            <w:r>
              <w:rPr>
                <w:rFonts w:hint="eastAsia" w:ascii="宋体" w:hAnsi="宋体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hint="eastAsia" w:ascii="宋体" w:hAnsi="宋体"/>
              </w:rPr>
              <w:t>7.000085倍，安置补助费5倍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4.0200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hint="eastAsia" w:ascii="宋体" w:hAnsi="宋体"/>
              </w:rPr>
              <w:t>前三年平均年产值</w:t>
            </w:r>
            <w:r>
              <w:rPr>
                <w:rFonts w:hint="eastAsia" w:ascii="黑体" w:eastAsia="黑体"/>
              </w:rPr>
              <w:t>5.55</w:t>
            </w:r>
            <w:r>
              <w:rPr>
                <w:rFonts w:hint="eastAsia" w:ascii="宋体" w:hAnsi="宋体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hint="eastAsia" w:ascii="宋体" w:hAnsi="宋体"/>
              </w:rPr>
              <w:t>10倍</w:t>
            </w:r>
            <w:r>
              <w:rPr>
                <w:rFonts w:ascii="宋体" w:hAnsi="宋体"/>
              </w:rPr>
              <w:t>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7"/>
        <w:tblW w:w="87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280"/>
        <w:gridCol w:w="2556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1801.0950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684.5561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征地总费用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5269.6079</w:t>
            </w:r>
          </w:p>
        </w:tc>
        <w:tc>
          <w:tcPr>
            <w:tcW w:w="255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125.7276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ind w:firstLine="960" w:firstLineChars="4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按实际征地面积的</w:t>
            </w:r>
            <w:r>
              <w:rPr>
                <w:rFonts w:hint="eastAsia"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%安排留用地，在本批次用地内一并报批</w:t>
            </w:r>
            <w:r>
              <w:rPr>
                <w:rFonts w:hint="eastAsia" w:ascii="Times New Roman" w:hAnsi="Times New Roman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3" w:hRule="atLeast"/>
          <w:jc w:val="center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hint="eastAsia" w:ascii="宋体" w:hAnsi="宋体"/>
          <w:sz w:val="24"/>
        </w:rPr>
        <w:t>刘健华</w:t>
      </w:r>
    </w:p>
    <w:p>
      <w:pPr>
        <w:spacing w:line="360" w:lineRule="auto"/>
        <w:rPr>
          <w:rFonts w:ascii="Times New Roman" w:hAnsi="Times New Roman"/>
          <w:b/>
          <w:bCs/>
          <w:sz w:val="32"/>
        </w:rPr>
      </w:pPr>
    </w:p>
    <w:p>
      <w:pPr>
        <w:spacing w:line="360" w:lineRule="auto"/>
        <w:rPr>
          <w:rFonts w:ascii="Times New Roman" w:hAnsi="Times New Roman"/>
          <w:b/>
          <w:bCs/>
          <w:sz w:val="32"/>
        </w:rPr>
      </w:pPr>
    </w:p>
    <w:p>
      <w:pPr>
        <w:spacing w:line="360" w:lineRule="auto"/>
        <w:rPr>
          <w:rFonts w:ascii="Times New Roman" w:hAnsi="Times New Roman"/>
          <w:b/>
          <w:bCs/>
          <w:sz w:val="32"/>
        </w:rPr>
      </w:pPr>
    </w:p>
    <w:p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四、征收土地方案（</w:t>
      </w:r>
      <w:r>
        <w:rPr>
          <w:rFonts w:hint="eastAsia" w:ascii="Times New Roman" w:hAnsi="Times New Roman"/>
          <w:b/>
          <w:bCs/>
          <w:sz w:val="32"/>
        </w:rPr>
        <w:t>地块一</w:t>
      </w:r>
      <w:r>
        <w:rPr>
          <w:rFonts w:ascii="Times New Roman" w:hAnsi="Times New Roman"/>
          <w:b/>
          <w:bCs/>
          <w:sz w:val="32"/>
        </w:rPr>
        <w:t>）</w:t>
      </w:r>
    </w:p>
    <w:p>
      <w:pPr>
        <w:spacing w:line="360" w:lineRule="auto"/>
        <w:ind w:firstLine="5520" w:firstLineChars="2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新塘镇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新塘镇石下村经济联合社、石二、石三、石五、石六经济合作社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    属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    况</w:t>
            </w:r>
          </w:p>
        </w:tc>
        <w:tc>
          <w:tcPr>
            <w:tcW w:w="6781" w:type="dxa"/>
            <w:gridSpan w:val="6"/>
          </w:tcPr>
          <w:p>
            <w:pPr>
              <w:pStyle w:val="2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偿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4.9664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5.55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10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0.5300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5.55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10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       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2.9398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hint="eastAsia" w:ascii="宋体" w:hAnsi="宋体"/>
              </w:rPr>
              <w:t>前三年平均年产值</w:t>
            </w:r>
            <w:r>
              <w:rPr>
                <w:rFonts w:hint="eastAsia" w:ascii="黑体" w:eastAsia="黑体"/>
              </w:rPr>
              <w:t>2.65</w:t>
            </w:r>
            <w:r>
              <w:rPr>
                <w:rFonts w:hint="eastAsia" w:ascii="宋体" w:hAnsi="宋体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hint="eastAsia" w:ascii="宋体" w:hAnsi="宋体"/>
              </w:rPr>
              <w:t>7倍，安置补助费5倍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0.0472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hint="eastAsia" w:ascii="宋体" w:hAnsi="宋体"/>
              </w:rPr>
              <w:t>前三年平均年产值</w:t>
            </w:r>
            <w:r>
              <w:rPr>
                <w:rFonts w:hint="eastAsia" w:ascii="黑体" w:eastAsia="黑体"/>
              </w:rPr>
              <w:t>5.7</w:t>
            </w:r>
            <w:r>
              <w:rPr>
                <w:rFonts w:hint="eastAsia" w:ascii="宋体" w:hAnsi="宋体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hint="eastAsia" w:ascii="宋体" w:hAnsi="宋体"/>
              </w:rPr>
              <w:t>7倍，安置补助费5倍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0.2906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hint="eastAsia" w:ascii="宋体" w:hAnsi="宋体"/>
              </w:rPr>
              <w:t>前三年平均年产值</w:t>
            </w:r>
            <w:r>
              <w:rPr>
                <w:rFonts w:hint="eastAsia" w:ascii="黑体" w:eastAsia="黑体"/>
              </w:rPr>
              <w:t>5.5</w:t>
            </w:r>
            <w:r>
              <w:rPr>
                <w:rFonts w:hint="eastAsia" w:ascii="宋体" w:hAnsi="宋体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hint="eastAsia" w:ascii="宋体" w:hAnsi="宋体"/>
              </w:rPr>
              <w:t>12倍，安置补助费5倍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0.9219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hint="eastAsia" w:ascii="宋体" w:hAnsi="宋体"/>
              </w:rPr>
              <w:t>前三年平均年产值</w:t>
            </w:r>
            <w:r>
              <w:rPr>
                <w:rFonts w:hint="eastAsia" w:ascii="黑体" w:eastAsia="黑体"/>
              </w:rPr>
              <w:t>5.7</w:t>
            </w:r>
            <w:r>
              <w:rPr>
                <w:rFonts w:hint="eastAsia" w:ascii="宋体" w:hAnsi="宋体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hint="eastAsia" w:ascii="宋体" w:hAnsi="宋体"/>
              </w:rPr>
              <w:t>7.00004倍，安置补助费5倍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2.9328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hint="eastAsia" w:ascii="宋体" w:hAnsi="宋体"/>
              </w:rPr>
              <w:t>前三年平均年产值</w:t>
            </w:r>
            <w:r>
              <w:rPr>
                <w:rFonts w:hint="eastAsia" w:ascii="黑体" w:eastAsia="黑体"/>
              </w:rPr>
              <w:t>5.55</w:t>
            </w:r>
            <w:r>
              <w:rPr>
                <w:rFonts w:hint="eastAsia" w:ascii="宋体" w:hAnsi="宋体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hint="eastAsia" w:ascii="宋体" w:hAnsi="宋体"/>
              </w:rPr>
              <w:t>10倍</w:t>
            </w:r>
            <w:r>
              <w:rPr>
                <w:rFonts w:ascii="宋体" w:hAnsi="宋体"/>
              </w:rPr>
              <w:t>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ind w:firstLine="1680" w:firstLineChars="7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ind w:firstLine="1680" w:firstLineChars="70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7"/>
        <w:tblW w:w="87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280"/>
        <w:gridCol w:w="2556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532.2300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668.2481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征地总费用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2038.2722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55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161.4000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ind w:firstLine="960" w:firstLineChars="4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按实际征地面积的</w:t>
            </w:r>
            <w:r>
              <w:rPr>
                <w:rFonts w:hint="eastAsia"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%安排留用地，在本批次用地内一并报批</w:t>
            </w:r>
            <w:r>
              <w:rPr>
                <w:rFonts w:hint="eastAsia" w:ascii="Times New Roman" w:hAnsi="Times New Roman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3" w:hRule="atLeast"/>
          <w:jc w:val="center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hint="eastAsia" w:ascii="宋体" w:hAnsi="宋体"/>
          <w:sz w:val="24"/>
        </w:rPr>
        <w:t>刘健华</w:t>
      </w:r>
    </w:p>
    <w:p>
      <w:pPr>
        <w:spacing w:line="360" w:lineRule="auto"/>
        <w:rPr>
          <w:rFonts w:ascii="Times New Roman" w:hAnsi="Times New Roman"/>
          <w:b/>
          <w:bCs/>
          <w:sz w:val="32"/>
        </w:rPr>
      </w:pPr>
    </w:p>
    <w:p>
      <w:pPr>
        <w:spacing w:line="360" w:lineRule="auto"/>
        <w:rPr>
          <w:rFonts w:ascii="Times New Roman" w:hAnsi="Times New Roman"/>
          <w:b/>
          <w:bCs/>
          <w:sz w:val="32"/>
        </w:rPr>
      </w:pPr>
    </w:p>
    <w:p>
      <w:pPr>
        <w:spacing w:line="360" w:lineRule="auto"/>
        <w:rPr>
          <w:rFonts w:ascii="Times New Roman" w:hAnsi="Times New Roman"/>
          <w:b/>
          <w:bCs/>
          <w:sz w:val="32"/>
        </w:rPr>
      </w:pPr>
    </w:p>
    <w:p>
      <w:pPr>
        <w:spacing w:line="360" w:lineRule="auto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四、征收土地方案（</w:t>
      </w:r>
      <w:r>
        <w:rPr>
          <w:rFonts w:hint="eastAsia" w:ascii="Times New Roman" w:hAnsi="Times New Roman"/>
          <w:b/>
          <w:bCs/>
          <w:sz w:val="32"/>
        </w:rPr>
        <w:t>地块二</w:t>
      </w:r>
      <w:r>
        <w:rPr>
          <w:rFonts w:ascii="Times New Roman" w:hAnsi="Times New Roman"/>
          <w:b/>
          <w:bCs/>
          <w:sz w:val="32"/>
        </w:rPr>
        <w:t>）</w:t>
      </w:r>
    </w:p>
    <w:p>
      <w:pPr>
        <w:spacing w:line="360" w:lineRule="auto"/>
        <w:ind w:firstLine="5520" w:firstLineChars="23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计量单位：公项、万元、人</w:t>
      </w:r>
    </w:p>
    <w:tbl>
      <w:tblPr>
        <w:tblStyle w:val="7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40"/>
        <w:gridCol w:w="472"/>
        <w:gridCol w:w="1094"/>
        <w:gridCol w:w="219"/>
        <w:gridCol w:w="1202"/>
        <w:gridCol w:w="1422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被征收土地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涉及的权属单位</w:t>
            </w:r>
          </w:p>
        </w:tc>
        <w:tc>
          <w:tcPr>
            <w:tcW w:w="1313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乡（镇）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荔城街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313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社（村）</w:t>
            </w:r>
          </w:p>
        </w:tc>
        <w:tc>
          <w:tcPr>
            <w:tcW w:w="5468" w:type="dxa"/>
            <w:gridSpan w:val="4"/>
            <w:tcBorders>
              <w:lef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荔城街罗岗村坳头经济合作社、经济联合社、石角经济合作社、林屋经济合作社、巫屋经济合作社、高桥经济合作社、高一、高二、高三经济合作社、仓前经济合作社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权    属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状    况</w:t>
            </w:r>
          </w:p>
        </w:tc>
        <w:tc>
          <w:tcPr>
            <w:tcW w:w="6781" w:type="dxa"/>
            <w:gridSpan w:val="6"/>
          </w:tcPr>
          <w:p>
            <w:pPr>
              <w:pStyle w:val="2"/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/>
              </w:rPr>
              <w:t>地类、面积准确，无权属争议。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补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偿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标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准</w:t>
            </w: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  积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前三年平均年产值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土地补偿费倍     数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安置补助费倍    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耕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</w:t>
            </w: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　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</w:t>
            </w:r>
            <w:r>
              <w:rPr>
                <w:rFonts w:hint="eastAsia" w:ascii="Times New Roman" w:hAnsi="Times New Roman"/>
                <w:sz w:val="24"/>
              </w:rPr>
              <w:t>9150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5.55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10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水浇地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0.0315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5.55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10</w:t>
            </w: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0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6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旱　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2" w:type="dxa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     类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面   积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  用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林       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>
              <w:rPr>
                <w:rFonts w:hint="eastAsia" w:ascii="Times New Roman" w:hAnsi="Times New Roman"/>
                <w:sz w:val="24"/>
              </w:rPr>
              <w:t>6984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hint="eastAsia" w:ascii="宋体" w:hAnsi="宋体"/>
              </w:rPr>
              <w:t>前三年平均年产值</w:t>
            </w:r>
            <w:r>
              <w:rPr>
                <w:rFonts w:hint="eastAsia" w:ascii="黑体" w:eastAsia="黑体"/>
              </w:rPr>
              <w:t>2.65</w:t>
            </w:r>
            <w:r>
              <w:rPr>
                <w:rFonts w:hint="eastAsia" w:ascii="宋体" w:hAnsi="宋体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hint="eastAsia" w:ascii="宋体" w:hAnsi="宋体"/>
              </w:rPr>
              <w:t>7倍，安置补助费5倍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园       地 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23.7173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hint="eastAsia" w:ascii="宋体" w:hAnsi="宋体"/>
              </w:rPr>
              <w:t>前三年平均年产值</w:t>
            </w:r>
            <w:r>
              <w:rPr>
                <w:rFonts w:hint="eastAsia" w:ascii="黑体" w:eastAsia="黑体"/>
              </w:rPr>
              <w:t>5.7</w:t>
            </w:r>
            <w:r>
              <w:rPr>
                <w:rFonts w:hint="eastAsia" w:ascii="宋体" w:hAnsi="宋体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hint="eastAsia" w:ascii="宋体" w:hAnsi="宋体"/>
              </w:rPr>
              <w:t>7倍，安置补助费5倍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养 殖 水 面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其他农用地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（不含养殖水面）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1.8348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hint="eastAsia" w:ascii="宋体" w:hAnsi="宋体"/>
              </w:rPr>
              <w:t>前三年平均年产值</w:t>
            </w:r>
            <w:r>
              <w:rPr>
                <w:rFonts w:hint="eastAsia" w:ascii="黑体" w:eastAsia="黑体"/>
              </w:rPr>
              <w:t>5.7</w:t>
            </w:r>
            <w:r>
              <w:rPr>
                <w:rFonts w:hint="eastAsia" w:ascii="宋体" w:hAnsi="宋体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hint="eastAsia" w:ascii="宋体" w:hAnsi="宋体"/>
              </w:rPr>
              <w:t>7.00011倍，安置补助费5倍</w:t>
            </w:r>
            <w:r>
              <w:rPr>
                <w:rFonts w:ascii="宋体" w:hAnsi="宋体"/>
              </w:rPr>
              <w:t>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建 设 用 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1.0872</w:t>
            </w: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/>
              </w:rPr>
              <w:t>按</w:t>
            </w:r>
            <w:r>
              <w:rPr>
                <w:rFonts w:hint="eastAsia" w:ascii="宋体" w:hAnsi="宋体"/>
              </w:rPr>
              <w:t>前三年平均年产值</w:t>
            </w:r>
            <w:r>
              <w:rPr>
                <w:rFonts w:hint="eastAsia" w:ascii="黑体" w:eastAsia="黑体"/>
              </w:rPr>
              <w:t>5.55</w:t>
            </w:r>
            <w:r>
              <w:rPr>
                <w:rFonts w:hint="eastAsia" w:ascii="宋体" w:hAnsi="宋体"/>
              </w:rPr>
              <w:t>万元/公顷，</w:t>
            </w:r>
            <w:r>
              <w:rPr>
                <w:rFonts w:ascii="宋体" w:hAnsi="宋体"/>
              </w:rPr>
              <w:t>土地补偿费</w:t>
            </w:r>
            <w:r>
              <w:rPr>
                <w:rFonts w:hint="eastAsia" w:ascii="宋体" w:hAnsi="宋体"/>
              </w:rPr>
              <w:t>10倍</w:t>
            </w:r>
            <w:r>
              <w:rPr>
                <w:rFonts w:ascii="宋体" w:hAnsi="宋体"/>
              </w:rPr>
              <w:t>补偿。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未 利 用 地</w:t>
            </w: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ind w:firstLine="1680" w:firstLineChars="7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06" w:type="dxa"/>
            <w:gridSpan w:val="3"/>
          </w:tcPr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1421" w:type="dxa"/>
            <w:gridSpan w:val="2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  <w:tc>
          <w:tcPr>
            <w:tcW w:w="4266" w:type="dxa"/>
            <w:gridSpan w:val="3"/>
          </w:tcPr>
          <w:p>
            <w:pPr>
              <w:spacing w:line="360" w:lineRule="auto"/>
              <w:ind w:firstLine="1680" w:firstLineChars="70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ageBreakBefore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续一：</w:t>
      </w:r>
    </w:p>
    <w:tbl>
      <w:tblPr>
        <w:tblStyle w:val="7"/>
        <w:tblW w:w="87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1280"/>
        <w:gridCol w:w="2556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它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</w:t>
            </w:r>
          </w:p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用</w:t>
            </w: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名          称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费　用　标　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青苗补偿费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1268.8650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地上附着物补偿费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16.3080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征地总费用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3231.3357</w:t>
            </w:r>
          </w:p>
        </w:tc>
        <w:tc>
          <w:tcPr>
            <w:tcW w:w="255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征地费用综合标准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Cs w:val="21"/>
              </w:rPr>
              <w:t>110.3440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需要安置的农业人口数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需要安置的劳力人数</w:t>
            </w:r>
          </w:p>
        </w:tc>
        <w:tc>
          <w:tcPr>
            <w:tcW w:w="1561" w:type="dxa"/>
          </w:tcPr>
          <w:p>
            <w:pPr>
              <w:spacing w:line="360" w:lineRule="auto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348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征地前人均耕地</w:t>
            </w:r>
          </w:p>
        </w:tc>
        <w:tc>
          <w:tcPr>
            <w:tcW w:w="1280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征地后人均耕地</w:t>
            </w:r>
          </w:p>
        </w:tc>
        <w:tc>
          <w:tcPr>
            <w:tcW w:w="1561" w:type="dxa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安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置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途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径</w:t>
            </w: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货币安置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支付安置补助费进行安置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农业安置</w:t>
            </w:r>
          </w:p>
        </w:tc>
        <w:tc>
          <w:tcPr>
            <w:tcW w:w="5397" w:type="dxa"/>
            <w:gridSpan w:val="3"/>
          </w:tcPr>
          <w:p>
            <w:pPr>
              <w:spacing w:line="360" w:lineRule="auto"/>
              <w:ind w:firstLine="960" w:firstLineChars="4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0" w:hRule="atLeast"/>
          <w:jc w:val="center"/>
        </w:trPr>
        <w:tc>
          <w:tcPr>
            <w:tcW w:w="1008" w:type="dxa"/>
            <w:vMerge w:val="continue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distribut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留地安置</w:t>
            </w:r>
          </w:p>
        </w:tc>
        <w:tc>
          <w:tcPr>
            <w:tcW w:w="5397" w:type="dxa"/>
            <w:gridSpan w:val="3"/>
          </w:tcPr>
          <w:p>
            <w:pPr>
              <w:snapToGrid w:val="0"/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按实际征地面积的</w:t>
            </w:r>
            <w:r>
              <w:rPr>
                <w:rFonts w:hint="eastAsia"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%安排留用地，在本批次用地内一并报批</w:t>
            </w:r>
            <w:r>
              <w:rPr>
                <w:rFonts w:hint="eastAsia" w:ascii="Times New Roman" w:hAnsi="Times New Roman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3" w:hRule="atLeast"/>
          <w:jc w:val="center"/>
        </w:trPr>
        <w:tc>
          <w:tcPr>
            <w:tcW w:w="100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</w:t>
            </w:r>
          </w:p>
        </w:tc>
        <w:tc>
          <w:tcPr>
            <w:tcW w:w="7737" w:type="dxa"/>
            <w:gridSpan w:val="4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填表人：</w:t>
      </w:r>
      <w:r>
        <w:rPr>
          <w:rFonts w:hint="eastAsia" w:ascii="宋体" w:hAnsi="宋体"/>
          <w:sz w:val="24"/>
        </w:rPr>
        <w:t>刘健华</w:t>
      </w:r>
    </w:p>
    <w:p>
      <w:pPr>
        <w:spacing w:line="360" w:lineRule="auto"/>
        <w:rPr>
          <w:rFonts w:ascii="Times New Roman" w:hAnsi="Times New Roman"/>
          <w:b/>
          <w:bCs/>
          <w:sz w:val="32"/>
        </w:rPr>
      </w:pPr>
    </w:p>
    <w:p>
      <w:pPr>
        <w:spacing w:line="360" w:lineRule="auto"/>
        <w:rPr>
          <w:rFonts w:ascii="Times New Roman" w:hAnsi="Times New Roman"/>
          <w:b/>
          <w:bCs/>
          <w:sz w:val="32"/>
        </w:rPr>
      </w:pPr>
    </w:p>
    <w:p>
      <w:pPr>
        <w:spacing w:line="360" w:lineRule="auto"/>
        <w:rPr>
          <w:rFonts w:ascii="Times New Roman" w:hAnsi="Times New Roman"/>
          <w:b/>
          <w:bCs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rect id="文本框16" o:spid="_x0000_s3073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11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4DBA"/>
    <w:rsid w:val="000333AD"/>
    <w:rsid w:val="0005583E"/>
    <w:rsid w:val="00062387"/>
    <w:rsid w:val="00062C7C"/>
    <w:rsid w:val="000672BC"/>
    <w:rsid w:val="000714E8"/>
    <w:rsid w:val="0007321E"/>
    <w:rsid w:val="000812D8"/>
    <w:rsid w:val="00081E56"/>
    <w:rsid w:val="00084004"/>
    <w:rsid w:val="00084BB0"/>
    <w:rsid w:val="000A3D47"/>
    <w:rsid w:val="000B2041"/>
    <w:rsid w:val="000D7A0B"/>
    <w:rsid w:val="000F10E3"/>
    <w:rsid w:val="000F3B04"/>
    <w:rsid w:val="000F59E1"/>
    <w:rsid w:val="001078FB"/>
    <w:rsid w:val="001261D9"/>
    <w:rsid w:val="00127FE2"/>
    <w:rsid w:val="001311BC"/>
    <w:rsid w:val="00132D4C"/>
    <w:rsid w:val="00133849"/>
    <w:rsid w:val="001373C1"/>
    <w:rsid w:val="001615A9"/>
    <w:rsid w:val="001619C6"/>
    <w:rsid w:val="0016744F"/>
    <w:rsid w:val="00172A27"/>
    <w:rsid w:val="00172C28"/>
    <w:rsid w:val="00182F67"/>
    <w:rsid w:val="00186799"/>
    <w:rsid w:val="001A7675"/>
    <w:rsid w:val="001B204B"/>
    <w:rsid w:val="001B48E9"/>
    <w:rsid w:val="001E0E6B"/>
    <w:rsid w:val="001E49DF"/>
    <w:rsid w:val="0020262D"/>
    <w:rsid w:val="00203214"/>
    <w:rsid w:val="002317B9"/>
    <w:rsid w:val="0023432C"/>
    <w:rsid w:val="00234DFC"/>
    <w:rsid w:val="0023505D"/>
    <w:rsid w:val="00240868"/>
    <w:rsid w:val="00245C3F"/>
    <w:rsid w:val="0027584E"/>
    <w:rsid w:val="0028744C"/>
    <w:rsid w:val="00295D0F"/>
    <w:rsid w:val="002C15F7"/>
    <w:rsid w:val="002C57C8"/>
    <w:rsid w:val="002F0438"/>
    <w:rsid w:val="002F74E2"/>
    <w:rsid w:val="002F7EF1"/>
    <w:rsid w:val="003024A1"/>
    <w:rsid w:val="0031468C"/>
    <w:rsid w:val="00324CA7"/>
    <w:rsid w:val="00341333"/>
    <w:rsid w:val="0036278C"/>
    <w:rsid w:val="0037135D"/>
    <w:rsid w:val="003761CE"/>
    <w:rsid w:val="003771CB"/>
    <w:rsid w:val="00390EA8"/>
    <w:rsid w:val="003A2E0C"/>
    <w:rsid w:val="003A7851"/>
    <w:rsid w:val="003B17D0"/>
    <w:rsid w:val="003B651D"/>
    <w:rsid w:val="003D14C4"/>
    <w:rsid w:val="003E51C5"/>
    <w:rsid w:val="003E6740"/>
    <w:rsid w:val="003F42E3"/>
    <w:rsid w:val="00402AFF"/>
    <w:rsid w:val="00403C61"/>
    <w:rsid w:val="00405427"/>
    <w:rsid w:val="00423B39"/>
    <w:rsid w:val="00445C69"/>
    <w:rsid w:val="00446D87"/>
    <w:rsid w:val="00447304"/>
    <w:rsid w:val="004510C8"/>
    <w:rsid w:val="00452077"/>
    <w:rsid w:val="00457743"/>
    <w:rsid w:val="00464325"/>
    <w:rsid w:val="004660D2"/>
    <w:rsid w:val="00467AAE"/>
    <w:rsid w:val="00467DF6"/>
    <w:rsid w:val="004A5690"/>
    <w:rsid w:val="004C006E"/>
    <w:rsid w:val="004C7B81"/>
    <w:rsid w:val="004D2299"/>
    <w:rsid w:val="004E25C6"/>
    <w:rsid w:val="00511F68"/>
    <w:rsid w:val="00513C86"/>
    <w:rsid w:val="005149F6"/>
    <w:rsid w:val="00525B6C"/>
    <w:rsid w:val="005278B4"/>
    <w:rsid w:val="005315CB"/>
    <w:rsid w:val="0053451C"/>
    <w:rsid w:val="00564CEC"/>
    <w:rsid w:val="00564FBF"/>
    <w:rsid w:val="00582670"/>
    <w:rsid w:val="00584B6D"/>
    <w:rsid w:val="005A2633"/>
    <w:rsid w:val="005B0646"/>
    <w:rsid w:val="005D6233"/>
    <w:rsid w:val="005F1DB0"/>
    <w:rsid w:val="006357CE"/>
    <w:rsid w:val="006409CC"/>
    <w:rsid w:val="00643489"/>
    <w:rsid w:val="00651844"/>
    <w:rsid w:val="00663BE8"/>
    <w:rsid w:val="00671431"/>
    <w:rsid w:val="00677214"/>
    <w:rsid w:val="0068548E"/>
    <w:rsid w:val="00693274"/>
    <w:rsid w:val="006A187D"/>
    <w:rsid w:val="006A3F5F"/>
    <w:rsid w:val="006B047B"/>
    <w:rsid w:val="006C5A53"/>
    <w:rsid w:val="006E2BC7"/>
    <w:rsid w:val="006E4250"/>
    <w:rsid w:val="006E547A"/>
    <w:rsid w:val="006E694E"/>
    <w:rsid w:val="00702582"/>
    <w:rsid w:val="00710652"/>
    <w:rsid w:val="00744F07"/>
    <w:rsid w:val="00751D94"/>
    <w:rsid w:val="00760B85"/>
    <w:rsid w:val="00763452"/>
    <w:rsid w:val="0078301C"/>
    <w:rsid w:val="00783BA3"/>
    <w:rsid w:val="007A522A"/>
    <w:rsid w:val="007A546C"/>
    <w:rsid w:val="007C1E46"/>
    <w:rsid w:val="007C2C3C"/>
    <w:rsid w:val="007C4C42"/>
    <w:rsid w:val="007C784B"/>
    <w:rsid w:val="007D49FC"/>
    <w:rsid w:val="007E69DF"/>
    <w:rsid w:val="007E6A02"/>
    <w:rsid w:val="007F28D5"/>
    <w:rsid w:val="0082139C"/>
    <w:rsid w:val="00822514"/>
    <w:rsid w:val="00824A19"/>
    <w:rsid w:val="00862AE5"/>
    <w:rsid w:val="00862EEC"/>
    <w:rsid w:val="00864C26"/>
    <w:rsid w:val="00865BEE"/>
    <w:rsid w:val="00877BBC"/>
    <w:rsid w:val="00890098"/>
    <w:rsid w:val="00897BC7"/>
    <w:rsid w:val="008B2CD4"/>
    <w:rsid w:val="008E2D5D"/>
    <w:rsid w:val="008F4D9A"/>
    <w:rsid w:val="00910119"/>
    <w:rsid w:val="009150D8"/>
    <w:rsid w:val="00917795"/>
    <w:rsid w:val="00921EB9"/>
    <w:rsid w:val="0093009C"/>
    <w:rsid w:val="0093165B"/>
    <w:rsid w:val="00935311"/>
    <w:rsid w:val="00940C4D"/>
    <w:rsid w:val="00944895"/>
    <w:rsid w:val="00947802"/>
    <w:rsid w:val="009556C1"/>
    <w:rsid w:val="009644F8"/>
    <w:rsid w:val="00965598"/>
    <w:rsid w:val="00994DAD"/>
    <w:rsid w:val="009A6583"/>
    <w:rsid w:val="009B3C2A"/>
    <w:rsid w:val="009C0C6E"/>
    <w:rsid w:val="009C3BD7"/>
    <w:rsid w:val="009E2E7A"/>
    <w:rsid w:val="00A0276E"/>
    <w:rsid w:val="00A05396"/>
    <w:rsid w:val="00A1272F"/>
    <w:rsid w:val="00A3133B"/>
    <w:rsid w:val="00A33366"/>
    <w:rsid w:val="00A41692"/>
    <w:rsid w:val="00A656DA"/>
    <w:rsid w:val="00A658EB"/>
    <w:rsid w:val="00AA1479"/>
    <w:rsid w:val="00AC01D9"/>
    <w:rsid w:val="00AC613A"/>
    <w:rsid w:val="00AE23C5"/>
    <w:rsid w:val="00AE5841"/>
    <w:rsid w:val="00AE72B2"/>
    <w:rsid w:val="00AF0E9F"/>
    <w:rsid w:val="00AF2B4C"/>
    <w:rsid w:val="00B05C8C"/>
    <w:rsid w:val="00B06473"/>
    <w:rsid w:val="00B12C49"/>
    <w:rsid w:val="00B435D8"/>
    <w:rsid w:val="00B73428"/>
    <w:rsid w:val="00B84500"/>
    <w:rsid w:val="00B92333"/>
    <w:rsid w:val="00BB0CC4"/>
    <w:rsid w:val="00BB22AF"/>
    <w:rsid w:val="00BC59D6"/>
    <w:rsid w:val="00BD2768"/>
    <w:rsid w:val="00BD28B8"/>
    <w:rsid w:val="00BE3A55"/>
    <w:rsid w:val="00C07F72"/>
    <w:rsid w:val="00C23557"/>
    <w:rsid w:val="00C32CB1"/>
    <w:rsid w:val="00C53F5B"/>
    <w:rsid w:val="00C635EF"/>
    <w:rsid w:val="00C65899"/>
    <w:rsid w:val="00C658BE"/>
    <w:rsid w:val="00C73178"/>
    <w:rsid w:val="00C83241"/>
    <w:rsid w:val="00C85E04"/>
    <w:rsid w:val="00C95D11"/>
    <w:rsid w:val="00C967B4"/>
    <w:rsid w:val="00CB125B"/>
    <w:rsid w:val="00CD06C8"/>
    <w:rsid w:val="00CD4874"/>
    <w:rsid w:val="00CE2945"/>
    <w:rsid w:val="00CE6606"/>
    <w:rsid w:val="00CE7AF6"/>
    <w:rsid w:val="00CF265C"/>
    <w:rsid w:val="00CF370F"/>
    <w:rsid w:val="00D03196"/>
    <w:rsid w:val="00D046CE"/>
    <w:rsid w:val="00D27314"/>
    <w:rsid w:val="00D32CBD"/>
    <w:rsid w:val="00D413B6"/>
    <w:rsid w:val="00D5664E"/>
    <w:rsid w:val="00D569A7"/>
    <w:rsid w:val="00D63471"/>
    <w:rsid w:val="00D835BE"/>
    <w:rsid w:val="00D940F1"/>
    <w:rsid w:val="00D95B93"/>
    <w:rsid w:val="00DB6095"/>
    <w:rsid w:val="00DC0F3D"/>
    <w:rsid w:val="00DD1338"/>
    <w:rsid w:val="00DE3354"/>
    <w:rsid w:val="00DF1E0C"/>
    <w:rsid w:val="00DF4EE5"/>
    <w:rsid w:val="00DF7900"/>
    <w:rsid w:val="00E032F2"/>
    <w:rsid w:val="00E1464A"/>
    <w:rsid w:val="00E21654"/>
    <w:rsid w:val="00E27F81"/>
    <w:rsid w:val="00E27F84"/>
    <w:rsid w:val="00E36B6D"/>
    <w:rsid w:val="00E45F5A"/>
    <w:rsid w:val="00E71879"/>
    <w:rsid w:val="00E87BFD"/>
    <w:rsid w:val="00EA6B3E"/>
    <w:rsid w:val="00EA7BA9"/>
    <w:rsid w:val="00EB4F27"/>
    <w:rsid w:val="00EC0BD1"/>
    <w:rsid w:val="00EC2985"/>
    <w:rsid w:val="00EC2D06"/>
    <w:rsid w:val="00ED47FC"/>
    <w:rsid w:val="00ED4C27"/>
    <w:rsid w:val="00F003D9"/>
    <w:rsid w:val="00F11229"/>
    <w:rsid w:val="00F13EFD"/>
    <w:rsid w:val="00F2189F"/>
    <w:rsid w:val="00F3091A"/>
    <w:rsid w:val="00F34ED7"/>
    <w:rsid w:val="00F55B3A"/>
    <w:rsid w:val="00F958FB"/>
    <w:rsid w:val="00FB4109"/>
    <w:rsid w:val="00FB456A"/>
    <w:rsid w:val="00FC68BA"/>
    <w:rsid w:val="00FD4F57"/>
    <w:rsid w:val="00FF2B16"/>
    <w:rsid w:val="00FF6E33"/>
    <w:rsid w:val="20D248A7"/>
    <w:rsid w:val="2C7951BE"/>
    <w:rsid w:val="344B79A2"/>
    <w:rsid w:val="430F10E3"/>
    <w:rsid w:val="5BF603B0"/>
    <w:rsid w:val="654A4D52"/>
    <w:rsid w:val="6AD01A48"/>
    <w:rsid w:val="70D77898"/>
    <w:rsid w:val="7219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widowControl/>
      <w:spacing w:line="560" w:lineRule="exact"/>
      <w:jc w:val="left"/>
    </w:pPr>
    <w:rPr>
      <w:rFonts w:ascii="宋体" w:hAnsi="宋体"/>
      <w:sz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6"/>
    <w:link w:val="2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11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paragraph" w:customStyle="1" w:styleId="12">
    <w:name w:val="Char1"/>
    <w:basedOn w:val="1"/>
    <w:qFormat/>
    <w:uiPriority w:val="0"/>
    <w:pPr>
      <w:tabs>
        <w:tab w:val="left" w:pos="2280"/>
      </w:tabs>
    </w:pPr>
  </w:style>
  <w:style w:type="character" w:customStyle="1" w:styleId="13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8A9149-D8C1-4C31-81DC-BAF66D305B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690</Words>
  <Characters>3933</Characters>
  <Lines>32</Lines>
  <Paragraphs>9</Paragraphs>
  <TotalTime>0</TotalTime>
  <ScaleCrop>false</ScaleCrop>
  <LinksUpToDate>false</LinksUpToDate>
  <CharactersWithSpaces>4614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2018-08-20T02:06:00Z</dcterms:created>
  <dc:creator>钟贤</dc:creator>
  <cp:lastModifiedBy>刘健华</cp:lastModifiedBy>
  <cp:lastPrinted>2019-11-19T13:36:46Z</cp:lastPrinted>
  <dcterms:modified xsi:type="dcterms:W3CDTF">2019-11-19T13:57:38Z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