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  <w:t>广州市增城区交通运输局2019年度行政许可实施和监督管理情况表</w:t>
      </w:r>
    </w:p>
    <w:tbl>
      <w:tblPr>
        <w:tblStyle w:val="5"/>
        <w:tblW w:w="14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742"/>
        <w:gridCol w:w="676"/>
        <w:gridCol w:w="709"/>
        <w:gridCol w:w="708"/>
        <w:gridCol w:w="709"/>
        <w:gridCol w:w="692"/>
        <w:gridCol w:w="567"/>
        <w:gridCol w:w="497"/>
        <w:gridCol w:w="49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审批事项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是否纳入市行政许可事项目录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是否进驻省政务服务网</w:t>
            </w: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全年业务量（件）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实施过程</w:t>
            </w:r>
          </w:p>
        </w:tc>
        <w:tc>
          <w:tcPr>
            <w:tcW w:w="3102" w:type="dxa"/>
            <w:gridSpan w:val="5"/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132" w:rightChars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事项名称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子项名称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受理量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不受理量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办结量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审批同意量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审批不同意量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网上受理量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网上全流程办理量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法定办结期限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承诺办结期限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实际平均办结时间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0" w:leftChars="-2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是否向全社会公开审批结果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是否公开办事指南和业务手册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是否制定监管标准或制度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开展抽查监督人次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抽查发现违法违规行为件数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查处违法违规行为件数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收到行政相对人有效投诉举报数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道路运输（旅客运输、国际道路运输）经营审批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县内客运包车企业经营审批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县内客运班车企业经营审批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超限运输车辆行驶公路审批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超限运输车辆省内行驶公路审批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在公路用地范围内设置非公路标志审批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在公路用地范围内设置非公路标志审批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在公路两侧设置广告标牌设施审批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在公路两侧设置广告标牌设施审批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公路建设项目公路工程施工许可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公路工程施工许可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机动车驾驶员培训许可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机动车驾驶员培训许可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交通建设项目设计审批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普通公路初步设计审批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普通公路施工图设计审查、审批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涉路施工活动许可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利用跨越公路的设施悬挂非公路标志审批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封闭公路半幅以上路面施工审批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在公路上增设或者改造平面交叉道口审批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因修建铁路、机场、供电、水利、通信等建设工程需要占用、挖掘公路、公路用地或者使公路改线审批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在公路用地范围内架设、埋设管道、电缆等设施审批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利用公路桥梁、公路隧道、涵洞铺设电缆等设施审批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在公路建筑控制区内埋设管道、电缆等设施审批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公路拆除分隔带审批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跨越、穿越公路修建桥梁、渡槽或者架设、埋设管道、电缆等设施审批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更新采伐护路林审批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更新采伐护路林审批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道路货运经营许可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经营性道路普通货物运输许可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经营性道路危险货物运输许可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非经营性道路危险货物运输许可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出租汽车经营许可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巡游出租汽车经营许可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公共汽电车线路运营许可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公共汽电车车辆审批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纳入企业日常监管中一并实施，难以单独统计。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公共汽电车线路审批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纳入企业日常监管中一并实施，难以单独统计。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公共汽电车站点审批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出租汽车驾驶员从业资格证核发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巡游出租汽车驾驶员从业资格证核发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纳入企业日常监管中一并实施，难以单独统计。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从事道路旅客运输班线、包车经营审批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从事县内道路旅客运输包车经营审批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18日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纳入企业日常监管中一并实施，难以单独统计。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从事县内道路旅客运输班线经营审批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道路旅客运输站（场）经营许可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道路旅客运输站（场）经营许可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出租汽车车辆运营证核发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巡游出租汽车车辆运营证核发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20日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20日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是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经营性道路客货运输驾驶员从业资格证核发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经营性道路旅客运输驾驶员从业资格证核发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3102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此3个事项为市委托下放事项，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根据市下放的要求，此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事项仅下放遗失补办和破损换证、资料修改、注销、到期换证、异地备案等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办理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项，不属行政许可事项，故不予统计业务量。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经营性道路货物运输驾驶员从业资格证核发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3102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道路危险货物运输从业人员从业资格证核发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道路危险货物运输从业人员从业资格证核发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3102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3" w:type="default"/>
      <w:pgSz w:w="16838" w:h="11906" w:orient="landscape"/>
      <w:pgMar w:top="1576" w:right="1440" w:bottom="1633" w:left="1440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１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7"/>
    <w:rsid w:val="000E2276"/>
    <w:rsid w:val="001643AE"/>
    <w:rsid w:val="001D2FA8"/>
    <w:rsid w:val="001F0FF0"/>
    <w:rsid w:val="00243EDA"/>
    <w:rsid w:val="002B25FB"/>
    <w:rsid w:val="00310FB1"/>
    <w:rsid w:val="00386AE1"/>
    <w:rsid w:val="003977A1"/>
    <w:rsid w:val="003E570D"/>
    <w:rsid w:val="00470CF7"/>
    <w:rsid w:val="00503135"/>
    <w:rsid w:val="005C38FB"/>
    <w:rsid w:val="005D4497"/>
    <w:rsid w:val="005E1CA1"/>
    <w:rsid w:val="005F1755"/>
    <w:rsid w:val="00635711"/>
    <w:rsid w:val="006A3919"/>
    <w:rsid w:val="006D4E44"/>
    <w:rsid w:val="00725336"/>
    <w:rsid w:val="007C77EA"/>
    <w:rsid w:val="007F76E8"/>
    <w:rsid w:val="00860618"/>
    <w:rsid w:val="008C7E18"/>
    <w:rsid w:val="00911ACE"/>
    <w:rsid w:val="00915326"/>
    <w:rsid w:val="009E38CA"/>
    <w:rsid w:val="00A86217"/>
    <w:rsid w:val="00AD01E2"/>
    <w:rsid w:val="00B039F2"/>
    <w:rsid w:val="00B212CC"/>
    <w:rsid w:val="00B854A9"/>
    <w:rsid w:val="00B87073"/>
    <w:rsid w:val="00B92AF9"/>
    <w:rsid w:val="00C37AD9"/>
    <w:rsid w:val="00DA239D"/>
    <w:rsid w:val="00DC39D1"/>
    <w:rsid w:val="00E00CFF"/>
    <w:rsid w:val="00E336A9"/>
    <w:rsid w:val="00E41208"/>
    <w:rsid w:val="00F27908"/>
    <w:rsid w:val="00F52905"/>
    <w:rsid w:val="00F75E3D"/>
    <w:rsid w:val="00FC3F3C"/>
    <w:rsid w:val="04C23366"/>
    <w:rsid w:val="06350888"/>
    <w:rsid w:val="124E082C"/>
    <w:rsid w:val="395527CC"/>
    <w:rsid w:val="4000552A"/>
    <w:rsid w:val="405D138A"/>
    <w:rsid w:val="46895BCB"/>
    <w:rsid w:val="4F2002D8"/>
    <w:rsid w:val="51A41773"/>
    <w:rsid w:val="53586393"/>
    <w:rsid w:val="5AF147F7"/>
    <w:rsid w:val="5C1D5676"/>
    <w:rsid w:val="61567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367</Words>
  <Characters>2093</Characters>
  <Lines>17</Lines>
  <Paragraphs>4</Paragraphs>
  <TotalTime>16</TotalTime>
  <ScaleCrop>false</ScaleCrop>
  <LinksUpToDate>false</LinksUpToDate>
  <CharactersWithSpaces>2456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2020-03-18T07:58:00Z</dcterms:created>
  <dc:creator>市编办</dc:creator>
  <cp:lastModifiedBy>叶伟鹏</cp:lastModifiedBy>
  <cp:lastPrinted>2020-04-01T03:38:07Z</cp:lastPrinted>
  <dcterms:modified xsi:type="dcterms:W3CDTF">2020-04-01T03:50:19Z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