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65" w:rsidRDefault="00AA7D65" w:rsidP="00AA7D6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A7D65" w:rsidRPr="00CE714C" w:rsidRDefault="00AA7D65" w:rsidP="00AA7D65">
      <w:pPr>
        <w:widowControl/>
        <w:spacing w:line="720" w:lineRule="exact"/>
        <w:jc w:val="center"/>
        <w:rPr>
          <w:rFonts w:ascii="仿宋_GB2312" w:eastAsia="仿宋_GB2312"/>
          <w:b/>
          <w:sz w:val="44"/>
          <w:szCs w:val="44"/>
        </w:rPr>
      </w:pPr>
      <w:r w:rsidRPr="00CE714C">
        <w:rPr>
          <w:rFonts w:ascii="仿宋_GB2312" w:eastAsia="仿宋_GB2312" w:hint="eastAsia"/>
          <w:b/>
          <w:sz w:val="44"/>
          <w:szCs w:val="44"/>
        </w:rPr>
        <w:t>广州市增城区水</w:t>
      </w:r>
      <w:proofErr w:type="gramStart"/>
      <w:r w:rsidRPr="00CE714C">
        <w:rPr>
          <w:rFonts w:ascii="仿宋_GB2312" w:eastAsia="仿宋_GB2312" w:hint="eastAsia"/>
          <w:b/>
          <w:sz w:val="44"/>
          <w:szCs w:val="44"/>
        </w:rPr>
        <w:t>务</w:t>
      </w:r>
      <w:proofErr w:type="gramEnd"/>
      <w:r w:rsidRPr="00CE714C">
        <w:rPr>
          <w:rFonts w:ascii="仿宋_GB2312" w:eastAsia="仿宋_GB2312" w:hint="eastAsia"/>
          <w:b/>
          <w:sz w:val="44"/>
          <w:szCs w:val="44"/>
        </w:rPr>
        <w:t>局2019年度行政许可实施和监督管理情况表</w:t>
      </w:r>
    </w:p>
    <w:p w:rsidR="00AA7D65" w:rsidRDefault="00AA7D65" w:rsidP="00AA7D65"/>
    <w:tbl>
      <w:tblPr>
        <w:tblW w:w="15088" w:type="dxa"/>
        <w:tblLayout w:type="fixed"/>
        <w:tblLook w:val="0000"/>
      </w:tblPr>
      <w:tblGrid>
        <w:gridCol w:w="506"/>
        <w:gridCol w:w="736"/>
        <w:gridCol w:w="764"/>
        <w:gridCol w:w="636"/>
        <w:gridCol w:w="825"/>
        <w:gridCol w:w="610"/>
        <w:gridCol w:w="567"/>
        <w:gridCol w:w="400"/>
        <w:gridCol w:w="593"/>
        <w:gridCol w:w="567"/>
        <w:gridCol w:w="425"/>
        <w:gridCol w:w="567"/>
        <w:gridCol w:w="709"/>
        <w:gridCol w:w="567"/>
        <w:gridCol w:w="567"/>
        <w:gridCol w:w="708"/>
        <w:gridCol w:w="709"/>
        <w:gridCol w:w="851"/>
        <w:gridCol w:w="708"/>
        <w:gridCol w:w="709"/>
        <w:gridCol w:w="851"/>
        <w:gridCol w:w="708"/>
        <w:gridCol w:w="805"/>
      </w:tblGrid>
      <w:tr w:rsidR="00AA7D65" w:rsidTr="0066284C">
        <w:trPr>
          <w:trHeight w:val="4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审批事项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是否纳入</w:t>
            </w:r>
            <w:r>
              <w:rPr>
                <w:rFonts w:hAnsi="宋体" w:hint="eastAsia"/>
                <w:szCs w:val="21"/>
              </w:rPr>
              <w:t>市</w:t>
            </w:r>
            <w:r>
              <w:rPr>
                <w:rFonts w:hAnsi="宋体"/>
                <w:szCs w:val="21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是否进驻</w:t>
            </w:r>
            <w:r>
              <w:rPr>
                <w:rFonts w:hAnsi="宋体" w:hint="eastAsia"/>
                <w:szCs w:val="21"/>
              </w:rPr>
              <w:t>省政务服务网</w:t>
            </w:r>
          </w:p>
        </w:tc>
        <w:tc>
          <w:tcPr>
            <w:tcW w:w="4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全年业务量（件）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实施过程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监督管理</w:t>
            </w:r>
          </w:p>
        </w:tc>
      </w:tr>
      <w:tr w:rsidR="00AA7D65" w:rsidTr="0066284C">
        <w:trPr>
          <w:trHeight w:val="173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</w:t>
            </w:r>
          </w:p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子项</w:t>
            </w:r>
          </w:p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名称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申请量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受理量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不受理量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办结量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审批同意量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审批不同意量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网上受理量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Ansi="宋体"/>
                <w:szCs w:val="21"/>
              </w:rPr>
              <w:t>网上全</w:t>
            </w:r>
            <w:proofErr w:type="gramEnd"/>
            <w:r>
              <w:rPr>
                <w:rFonts w:hAnsi="宋体"/>
                <w:szCs w:val="21"/>
              </w:rPr>
              <w:t>流程办结量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承诺办结期限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实际平均办结时间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是否向社会公开审批结果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是否公开办事指南和业务手册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是否制定监管标准或制度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开展抽查监管人次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抽查发现违法违规行为件数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查处违法违规行为件数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收到行政相对人有效投诉举报数</w:t>
            </w:r>
          </w:p>
        </w:tc>
      </w:tr>
      <w:tr w:rsidR="00AA7D65" w:rsidTr="0066284C">
        <w:trPr>
          <w:trHeight w:val="5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szCs w:val="21"/>
              </w:rPr>
              <w:t>污水排入排水管网许可证核发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szCs w:val="21"/>
              </w:rPr>
              <w:t>污水排入排水管网许可证核发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DD38F4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DD38F4"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取水许可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8B6E57" w:rsidRDefault="00AA7D65" w:rsidP="006628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hyperlink r:id="rId4" w:tgtFrame="_blank" w:tooltip="新增取水许可" w:history="1">
              <w:r w:rsidRPr="008B6E57">
                <w:rPr>
                  <w:rStyle w:val="a3"/>
                  <w:rFonts w:ascii="宋体" w:hAnsi="宋体" w:hint="eastAsia"/>
                  <w:bCs/>
                  <w:color w:val="auto"/>
                  <w:szCs w:val="21"/>
                  <w:u w:val="none"/>
                </w:rPr>
                <w:t>新增取水许可</w:t>
              </w:r>
            </w:hyperlink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8B6E57" w:rsidRDefault="00AA7D65" w:rsidP="006628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hyperlink r:id="rId5" w:tgtFrame="_blank" w:tooltip="延续取水许可" w:history="1">
              <w:r w:rsidRPr="008B6E57">
                <w:rPr>
                  <w:rStyle w:val="a3"/>
                  <w:rFonts w:ascii="宋体" w:hAnsi="宋体" w:hint="eastAsia"/>
                  <w:bCs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延续取水许可</w:t>
              </w:r>
            </w:hyperlink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5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8B6E57" w:rsidRDefault="00AA7D65" w:rsidP="0066284C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hyperlink r:id="rId6" w:tgtFrame="_blank" w:tooltip="变更取水许可" w:history="1">
              <w:r w:rsidRPr="008B6E57">
                <w:rPr>
                  <w:rStyle w:val="a3"/>
                  <w:rFonts w:ascii="宋体" w:hAnsi="宋体" w:hint="eastAsia"/>
                  <w:bCs/>
                  <w:color w:val="auto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变更取水许可</w:t>
              </w:r>
            </w:hyperlink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111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停止供水审批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停止供水审批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128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调整用水计划审批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调整用水计划审批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174121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174121">
              <w:rPr>
                <w:rFonts w:hint="eastAsia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14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洪水影响评价审批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洪水影响评价审批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rFonts w:hint="eastAsia"/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rFonts w:hint="eastAsia"/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19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水利工程初步设计文件审批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水利工程初步设计文件审批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211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建筑工程施工许可证核发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建筑工程施工许可证核发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FC67D7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309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河道管理范围内有关活动（</w:t>
            </w:r>
            <w:proofErr w:type="gramStart"/>
            <w:r w:rsidRPr="008B6E57">
              <w:rPr>
                <w:rFonts w:hint="eastAsia"/>
                <w:szCs w:val="21"/>
              </w:rPr>
              <w:t>含临时</w:t>
            </w:r>
            <w:proofErr w:type="gramEnd"/>
            <w:r w:rsidRPr="008B6E57">
              <w:rPr>
                <w:rFonts w:hint="eastAsia"/>
                <w:szCs w:val="21"/>
              </w:rPr>
              <w:t>占用）审批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河道管理范围内有关活动（</w:t>
            </w:r>
            <w:proofErr w:type="gramStart"/>
            <w:r w:rsidRPr="008B6E57">
              <w:rPr>
                <w:rFonts w:hint="eastAsia"/>
                <w:szCs w:val="21"/>
              </w:rPr>
              <w:t>含临时</w:t>
            </w:r>
            <w:proofErr w:type="gramEnd"/>
            <w:r w:rsidRPr="008B6E57">
              <w:rPr>
                <w:rFonts w:hint="eastAsia"/>
                <w:szCs w:val="21"/>
              </w:rPr>
              <w:t>占用）审批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DD38F4" w:rsidRDefault="00AA7D65" w:rsidP="0066284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27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水利工程管理范围内的生产经营活动审批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水利工程管理范围内的生产经营活动审批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rFonts w:hint="eastAsia"/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22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农村集体经济组织修建水库审批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农村集体经济组织修建水库审批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16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滩涂开发利用方案审核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滩涂开发利用方案审核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282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城市建设填堵水域、废除围堤审核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8B6E57">
              <w:rPr>
                <w:rFonts w:hint="eastAsia"/>
                <w:szCs w:val="21"/>
              </w:rPr>
              <w:t>城市建设填堵水域、废除围堤审核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  <w:rPr>
                <w:szCs w:val="21"/>
              </w:rPr>
            </w:pPr>
          </w:p>
          <w:p w:rsidR="00AA7D65" w:rsidRDefault="00AA7D65" w:rsidP="0066284C">
            <w:pPr>
              <w:jc w:val="center"/>
            </w:pPr>
            <w:r w:rsidRPr="005E7FC4"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AA7D65">
        <w:trPr>
          <w:trHeight w:val="23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535CEF">
              <w:rPr>
                <w:rFonts w:hint="eastAsia"/>
                <w:szCs w:val="21"/>
              </w:rPr>
              <w:t>生产建设项目水土保持方案审批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535CEF">
              <w:rPr>
                <w:rFonts w:hint="eastAsia"/>
                <w:szCs w:val="21"/>
              </w:rPr>
              <w:t>生产建设项目水土保持方案审批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AA7D65">
        <w:trPr>
          <w:trHeight w:val="211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535CEF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19273B">
              <w:rPr>
                <w:rFonts w:hint="eastAsia"/>
                <w:szCs w:val="21"/>
              </w:rPr>
              <w:t>河道采砂许可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535CEF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19273B">
              <w:rPr>
                <w:rFonts w:hint="eastAsia"/>
                <w:szCs w:val="21"/>
              </w:rPr>
              <w:t>河道采砂许可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AA7D65">
        <w:trPr>
          <w:trHeight w:val="5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535CEF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Helvetica" w:hAnsi="Helvetica"/>
                <w:color w:val="000000"/>
                <w:szCs w:val="21"/>
                <w:shd w:val="clear" w:color="auto" w:fill="FFFFFF"/>
              </w:rPr>
              <w:t>水利工程管理和保护范围内新建、扩建、改建的工程建设项目方案审批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Pr="00535CEF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Helvetica" w:hAnsi="Helvetica"/>
                <w:color w:val="000000"/>
                <w:szCs w:val="21"/>
                <w:shd w:val="clear" w:color="auto" w:fill="FFFFFF"/>
              </w:rPr>
              <w:t>水利工程管理和保护范围内新建、扩建、改建的工程建设项目方案审批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26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ascii="Helvetica" w:hAnsi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Cs w:val="21"/>
                <w:shd w:val="clear" w:color="auto" w:fill="FFFFFF"/>
              </w:rPr>
              <w:t>占用农业灌溉水源、灌排工程设施审批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ascii="Helvetica" w:hAnsi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Cs w:val="21"/>
                <w:shd w:val="clear" w:color="auto" w:fill="FFFFFF"/>
              </w:rPr>
              <w:t>占用农业灌溉水源、灌排工程设施审批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AA7D65" w:rsidTr="0066284C">
        <w:trPr>
          <w:trHeight w:val="920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合计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CF2960">
              <w:rPr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CF2960">
              <w:rPr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 w:rsidRPr="00CF2960">
              <w:rPr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65" w:rsidRDefault="00AA7D65" w:rsidP="0066284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AA7D65" w:rsidRDefault="00AA7D65" w:rsidP="00AA7D65">
      <w:pPr>
        <w:rPr>
          <w:szCs w:val="21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p w:rsidR="009778C1" w:rsidRPr="00AA7D65" w:rsidRDefault="009778C1"/>
    <w:sectPr w:rsidR="009778C1" w:rsidRPr="00AA7D65" w:rsidSect="00AA7D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D65"/>
    <w:rsid w:val="009778C1"/>
    <w:rsid w:val="00AA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7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zwfw.gov.cn/portal/guide/11440118554401375L4440116004004" TargetMode="External"/><Relationship Id="rId5" Type="http://schemas.openxmlformats.org/officeDocument/2006/relationships/hyperlink" Target="http://www.gdzwfw.gov.cn/portal/guide/11440118554401375L4440116004003" TargetMode="External"/><Relationship Id="rId4" Type="http://schemas.openxmlformats.org/officeDocument/2006/relationships/hyperlink" Target="http://www.gdzwfw.gov.cn/portal/guide/11440118554401375L444011600400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1709</Characters>
  <Application>Microsoft Office Word</Application>
  <DocSecurity>0</DocSecurity>
  <Lines>14</Lines>
  <Paragraphs>4</Paragraphs>
  <ScaleCrop>false</ScaleCrop>
  <Company>微软中国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创智慧瑞</dc:creator>
  <cp:lastModifiedBy>创智慧瑞</cp:lastModifiedBy>
  <cp:revision>1</cp:revision>
  <dcterms:created xsi:type="dcterms:W3CDTF">2020-03-31T02:03:00Z</dcterms:created>
  <dcterms:modified xsi:type="dcterms:W3CDTF">2020-03-31T02:04:00Z</dcterms:modified>
</cp:coreProperties>
</file>