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left"/>
        <w:textAlignment w:val="auto"/>
        <w:outlineLvl w:val="0"/>
        <w:rPr>
          <w:rFonts w:ascii="黑体" w:cs="黑体"/>
        </w:rPr>
      </w:pPr>
      <w:r>
        <w:rPr>
          <w:rFonts w:hint="eastAsia" w:ascii="黑体" w:hAnsi="黑体" w:cs="黑体"/>
        </w:rPr>
        <w:t>附件</w:t>
      </w:r>
      <w:r>
        <w:rPr>
          <w:rFonts w:hint="eastAsia" w:ascii="黑体" w:hAnsi="黑体" w:cs="黑体"/>
          <w:lang w:val="en-US" w:eastAsia="zh-CN"/>
        </w:rPr>
        <w:t>14</w:t>
      </w:r>
    </w:p>
    <w:p>
      <w:pPr>
        <w:spacing w:line="579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新迁入上市科技企业管理团队奖励</w:t>
      </w:r>
    </w:p>
    <w:p>
      <w:pPr>
        <w:spacing w:line="579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申报指南</w:t>
      </w:r>
    </w:p>
    <w:p>
      <w:pPr>
        <w:spacing w:line="579" w:lineRule="exact"/>
      </w:pPr>
    </w:p>
    <w:p>
      <w:pPr>
        <w:snapToGrid w:val="0"/>
        <w:spacing w:line="579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一、支持对象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（一）申报单位须是在增城区内办理工商注册、税务登记、依法缴税，在区内实际经营，有健全的财务制度，具备独立法人资格、财务独立核算的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上市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或挂牌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科技企业。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）上市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或挂牌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企业管理团队，</w:t>
      </w:r>
      <w:r>
        <w:rPr>
          <w:rFonts w:hint="eastAsia" w:ascii="仿宋_GB2312" w:eastAsia="仿宋_GB2312"/>
          <w:color w:val="auto"/>
          <w:sz w:val="32"/>
          <w:szCs w:val="32"/>
        </w:rPr>
        <w:t>包括但不限于董事长、副董事长、总经理、副总经理、财务负责人、董事会秘书和公司章程规定的其他高级管理人员。</w:t>
      </w:r>
    </w:p>
    <w:p>
      <w:pPr>
        <w:snapToGrid w:val="0"/>
        <w:spacing w:line="579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二、支持时间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申报单位迁入增城区时间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须在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2019年8月1日至2020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年7月31日之间。</w:t>
      </w:r>
    </w:p>
    <w:p>
      <w:pPr>
        <w:snapToGrid w:val="0"/>
        <w:spacing w:line="579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、支持标准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新迁入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增城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区在主板上市、“新三板”挂牌的科技企业，享受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增城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区上市和挂牌相关政策，对其管理团队分别给予</w:t>
      </w:r>
      <w:r>
        <w:rPr>
          <w:rFonts w:ascii="仿宋_GB2312" w:hAnsi="宋体" w:eastAsia="仿宋_GB2312"/>
          <w:color w:val="auto"/>
          <w:sz w:val="32"/>
          <w:szCs w:val="32"/>
        </w:rPr>
        <w:t>100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万元、</w:t>
      </w:r>
      <w:r>
        <w:rPr>
          <w:rFonts w:ascii="仿宋_GB2312" w:hAnsi="宋体" w:eastAsia="仿宋_GB2312"/>
          <w:color w:val="auto"/>
          <w:sz w:val="32"/>
          <w:szCs w:val="32"/>
        </w:rPr>
        <w:t>50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万元奖励，奖励资金直接转入企业基本账户。</w:t>
      </w:r>
    </w:p>
    <w:p>
      <w:pPr>
        <w:snapToGrid w:val="0"/>
        <w:spacing w:line="579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、申报材料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（一）《增城区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"http://www.szsmb.gov.cn/upload/2007511115756753.doc" \t "_blank" </w:instrText>
      </w:r>
      <w:r>
        <w:rPr>
          <w:color w:val="auto"/>
        </w:rPr>
        <w:fldChar w:fldCharType="separate"/>
      </w:r>
      <w:r>
        <w:rPr>
          <w:rFonts w:hint="eastAsia" w:ascii="仿宋_GB2312" w:hAnsi="宋体" w:eastAsia="仿宋_GB2312"/>
          <w:color w:val="auto"/>
          <w:sz w:val="32"/>
          <w:szCs w:val="32"/>
        </w:rPr>
        <w:t>新迁入上市科技企业管理团队奖励申请表</w:t>
      </w:r>
      <w:r>
        <w:rPr>
          <w:rFonts w:hint="eastAsia" w:ascii="仿宋_GB2312" w:hAnsi="宋体" w:eastAsia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color w:val="auto"/>
          <w:sz w:val="32"/>
          <w:szCs w:val="32"/>
        </w:rPr>
        <w:t>》；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（二）企业法人营业执照；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</w:t>
      </w:r>
      <w:bookmarkStart w:id="0" w:name="_GoBack"/>
      <w:r>
        <w:rPr>
          <w:rFonts w:hint="eastAsia" w:ascii="仿宋_GB2312" w:hAnsi="宋体" w:eastAsia="仿宋_GB2312"/>
          <w:color w:val="auto"/>
          <w:sz w:val="32"/>
          <w:szCs w:val="32"/>
        </w:rPr>
        <w:t>三）</w:t>
      </w:r>
      <w:r>
        <w:rPr>
          <w:rFonts w:ascii="仿宋_GB2312" w:eastAsia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年度财务审计报告或企业年度报表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（四）</w:t>
      </w:r>
      <w:r>
        <w:rPr>
          <w:rFonts w:ascii="仿宋_GB2312" w:hAnsi="宋体" w:eastAsia="仿宋_GB2312"/>
          <w:color w:val="auto"/>
          <w:sz w:val="32"/>
          <w:szCs w:val="32"/>
        </w:rPr>
        <w:t>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年度在增城区依法纳税的年度完税凭证（不够一年按实际情况提</w:t>
      </w:r>
      <w:bookmarkEnd w:id="0"/>
      <w:r>
        <w:rPr>
          <w:rFonts w:hint="eastAsia" w:ascii="仿宋_GB2312" w:hAnsi="宋体" w:eastAsia="仿宋_GB2312"/>
          <w:color w:val="auto"/>
          <w:sz w:val="32"/>
          <w:szCs w:val="32"/>
        </w:rPr>
        <w:t>供纳税凭证）；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（五）科技型企业证明材料（高新技术企业认定证书或大赛获奖证书、科技计划项目合同书、知识产权证书、纳入全国科技型中小企业信息库证明等）；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（六）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上市或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挂牌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相关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证明材料；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（七）迁入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增城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区在主板上市、“新三板”挂牌的科技企业的管理团队人员清单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及其与企业签订的聘用合同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（八）承诺书。</w:t>
      </w:r>
    </w:p>
    <w:p>
      <w:pPr>
        <w:jc w:val="center"/>
        <w:rPr>
          <w:rFonts w:ascii="黑体" w:hAnsi="黑体" w:eastAsia="黑体" w:cs="黑体"/>
          <w:bCs/>
          <w:color w:val="auto"/>
          <w:sz w:val="36"/>
          <w:szCs w:val="36"/>
        </w:rPr>
      </w:pPr>
      <w:r>
        <w:rPr>
          <w:rFonts w:ascii="宋体" w:cs="宋体"/>
          <w:color w:val="auto"/>
          <w:sz w:val="44"/>
          <w:szCs w:val="44"/>
        </w:rPr>
        <w:br w:type="page"/>
      </w: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增城区新迁入上市科技企业管理团队奖励申请表</w:t>
      </w:r>
    </w:p>
    <w:tbl>
      <w:tblPr>
        <w:tblStyle w:val="9"/>
        <w:tblW w:w="8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509"/>
        <w:gridCol w:w="1010"/>
        <w:gridCol w:w="2240"/>
        <w:gridCol w:w="701"/>
        <w:gridCol w:w="1160"/>
        <w:gridCol w:w="379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afterLines="20"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申报单位</w:t>
            </w:r>
          </w:p>
        </w:tc>
        <w:tc>
          <w:tcPr>
            <w:tcW w:w="7731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afterLines="20" w:line="400" w:lineRule="exact"/>
              <w:jc w:val="righ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注册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32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　　</w:t>
            </w:r>
          </w:p>
        </w:tc>
        <w:tc>
          <w:tcPr>
            <w:tcW w:w="18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注册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资金（万元）</w:t>
            </w:r>
          </w:p>
        </w:tc>
        <w:tc>
          <w:tcPr>
            <w:tcW w:w="26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注册地址</w:t>
            </w:r>
          </w:p>
        </w:tc>
        <w:tc>
          <w:tcPr>
            <w:tcW w:w="7731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性质</w:t>
            </w:r>
          </w:p>
        </w:tc>
        <w:tc>
          <w:tcPr>
            <w:tcW w:w="32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统一社会信用代码</w:t>
            </w:r>
          </w:p>
        </w:tc>
        <w:tc>
          <w:tcPr>
            <w:tcW w:w="26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32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6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32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                       </w:t>
            </w:r>
          </w:p>
        </w:tc>
        <w:tc>
          <w:tcPr>
            <w:tcW w:w="18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6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联系地址</w:t>
            </w:r>
          </w:p>
        </w:tc>
        <w:tc>
          <w:tcPr>
            <w:tcW w:w="32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联系邮箱</w:t>
            </w:r>
          </w:p>
        </w:tc>
        <w:tc>
          <w:tcPr>
            <w:tcW w:w="26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银行账号　</w:t>
            </w:r>
          </w:p>
        </w:tc>
        <w:tc>
          <w:tcPr>
            <w:tcW w:w="32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开户银行</w:t>
            </w:r>
          </w:p>
        </w:tc>
        <w:tc>
          <w:tcPr>
            <w:tcW w:w="26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所属板块</w:t>
            </w:r>
          </w:p>
        </w:tc>
        <w:tc>
          <w:tcPr>
            <w:tcW w:w="7731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□主板   □中小板  □创业板   □新三板   其他：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上年财务审计报告报备号</w:t>
            </w:r>
          </w:p>
        </w:tc>
        <w:tc>
          <w:tcPr>
            <w:tcW w:w="2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上年财务审计报告事务所名称</w:t>
            </w:r>
          </w:p>
        </w:tc>
        <w:tc>
          <w:tcPr>
            <w:tcW w:w="2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上年营业收入及净资产</w:t>
            </w:r>
          </w:p>
        </w:tc>
        <w:tc>
          <w:tcPr>
            <w:tcW w:w="2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上年净利润</w:t>
            </w:r>
          </w:p>
        </w:tc>
        <w:tc>
          <w:tcPr>
            <w:tcW w:w="2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上年资产负债率</w:t>
            </w:r>
          </w:p>
        </w:tc>
        <w:tc>
          <w:tcPr>
            <w:tcW w:w="2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上月营业收入及净资产</w:t>
            </w:r>
          </w:p>
        </w:tc>
        <w:tc>
          <w:tcPr>
            <w:tcW w:w="2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上市或挂牌时间</w:t>
            </w:r>
          </w:p>
        </w:tc>
        <w:tc>
          <w:tcPr>
            <w:tcW w:w="2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迁入时间</w:t>
            </w:r>
          </w:p>
        </w:tc>
        <w:tc>
          <w:tcPr>
            <w:tcW w:w="2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4" w:hRule="atLeast"/>
          <w:jc w:val="center"/>
        </w:trPr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管理团队明细</w:t>
            </w:r>
          </w:p>
        </w:tc>
        <w:tc>
          <w:tcPr>
            <w:tcW w:w="672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（填写职务、姓名，合计。）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2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申请奖励金额</w:t>
            </w:r>
          </w:p>
        </w:tc>
        <w:tc>
          <w:tcPr>
            <w:tcW w:w="6721" w:type="dxa"/>
            <w:gridSpan w:val="5"/>
            <w:vAlign w:val="center"/>
          </w:tcPr>
          <w:p>
            <w:pPr>
              <w:tabs>
                <w:tab w:val="left" w:pos="2458"/>
              </w:tabs>
              <w:jc w:val="righ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  <w:jc w:val="center"/>
        </w:trPr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申报单位意见</w:t>
            </w:r>
          </w:p>
        </w:tc>
        <w:tc>
          <w:tcPr>
            <w:tcW w:w="672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ind w:firstLine="420" w:firstLineChars="200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法定代表人（签章）：     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（单位盖章）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7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增城开发区/镇街主管部门意见</w:t>
            </w:r>
          </w:p>
        </w:tc>
        <w:tc>
          <w:tcPr>
            <w:tcW w:w="37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  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负责人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（单位盖章） 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               年   月    日 </w:t>
            </w: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审核单位意见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78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负责人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（单位盖章） 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                年   月    日 </w:t>
            </w:r>
          </w:p>
        </w:tc>
      </w:tr>
    </w:tbl>
    <w:p>
      <w:pPr>
        <w:rPr>
          <w:color w:val="auto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altName w:val="Mongolian Baiti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BBD"/>
    <w:rsid w:val="00052366"/>
    <w:rsid w:val="00752BBD"/>
    <w:rsid w:val="007A4307"/>
    <w:rsid w:val="00820DBE"/>
    <w:rsid w:val="00CC6876"/>
    <w:rsid w:val="00DD06B6"/>
    <w:rsid w:val="01176E74"/>
    <w:rsid w:val="026029FA"/>
    <w:rsid w:val="039D533C"/>
    <w:rsid w:val="03CD44DB"/>
    <w:rsid w:val="080F0B2A"/>
    <w:rsid w:val="08803B65"/>
    <w:rsid w:val="088B07EB"/>
    <w:rsid w:val="08B171E7"/>
    <w:rsid w:val="094B38F4"/>
    <w:rsid w:val="0A780A04"/>
    <w:rsid w:val="0B266BCE"/>
    <w:rsid w:val="0BCC3044"/>
    <w:rsid w:val="0E121AE2"/>
    <w:rsid w:val="0F4D5130"/>
    <w:rsid w:val="0FCC498E"/>
    <w:rsid w:val="102513CE"/>
    <w:rsid w:val="10612D69"/>
    <w:rsid w:val="10763E09"/>
    <w:rsid w:val="10C43C4B"/>
    <w:rsid w:val="117B4D56"/>
    <w:rsid w:val="139E38C8"/>
    <w:rsid w:val="13AC33AC"/>
    <w:rsid w:val="13E418AF"/>
    <w:rsid w:val="158B13F5"/>
    <w:rsid w:val="160D5659"/>
    <w:rsid w:val="16EE012C"/>
    <w:rsid w:val="1913157F"/>
    <w:rsid w:val="192E4869"/>
    <w:rsid w:val="1ADA22E2"/>
    <w:rsid w:val="1AFC5636"/>
    <w:rsid w:val="1B837D8A"/>
    <w:rsid w:val="1ECF2733"/>
    <w:rsid w:val="1FC771E4"/>
    <w:rsid w:val="1FD45834"/>
    <w:rsid w:val="2027378F"/>
    <w:rsid w:val="20357F11"/>
    <w:rsid w:val="206243AC"/>
    <w:rsid w:val="21B5427E"/>
    <w:rsid w:val="22CE7F8E"/>
    <w:rsid w:val="233F4F36"/>
    <w:rsid w:val="257E5B2A"/>
    <w:rsid w:val="25B6790C"/>
    <w:rsid w:val="26D60BC0"/>
    <w:rsid w:val="27D146A8"/>
    <w:rsid w:val="29CE3EAA"/>
    <w:rsid w:val="2A251739"/>
    <w:rsid w:val="2ACB627D"/>
    <w:rsid w:val="2BBC007B"/>
    <w:rsid w:val="2BCE6268"/>
    <w:rsid w:val="2BD44353"/>
    <w:rsid w:val="2CE01A44"/>
    <w:rsid w:val="2ECC0974"/>
    <w:rsid w:val="2F033377"/>
    <w:rsid w:val="306A0A28"/>
    <w:rsid w:val="321D0B35"/>
    <w:rsid w:val="337F04EC"/>
    <w:rsid w:val="33BF6099"/>
    <w:rsid w:val="343A618F"/>
    <w:rsid w:val="365B418F"/>
    <w:rsid w:val="366F3C8E"/>
    <w:rsid w:val="369E76C8"/>
    <w:rsid w:val="37FA461E"/>
    <w:rsid w:val="38F70B53"/>
    <w:rsid w:val="393919F8"/>
    <w:rsid w:val="3A0D4355"/>
    <w:rsid w:val="3B8435EF"/>
    <w:rsid w:val="3B917E52"/>
    <w:rsid w:val="3C9A7DB9"/>
    <w:rsid w:val="3CB268CC"/>
    <w:rsid w:val="3CB31648"/>
    <w:rsid w:val="3D2E1E34"/>
    <w:rsid w:val="3D370E13"/>
    <w:rsid w:val="3DA76ABD"/>
    <w:rsid w:val="3F534A57"/>
    <w:rsid w:val="401F1144"/>
    <w:rsid w:val="4029264B"/>
    <w:rsid w:val="411C6C9C"/>
    <w:rsid w:val="41C45A8E"/>
    <w:rsid w:val="41F86204"/>
    <w:rsid w:val="448F3C81"/>
    <w:rsid w:val="458C0658"/>
    <w:rsid w:val="45F81EC4"/>
    <w:rsid w:val="46956F56"/>
    <w:rsid w:val="47A96C53"/>
    <w:rsid w:val="491229F3"/>
    <w:rsid w:val="49E9522D"/>
    <w:rsid w:val="49FC20C8"/>
    <w:rsid w:val="4A8543C0"/>
    <w:rsid w:val="4B1E200B"/>
    <w:rsid w:val="4B320583"/>
    <w:rsid w:val="4C922A3A"/>
    <w:rsid w:val="4D5E2687"/>
    <w:rsid w:val="4E454530"/>
    <w:rsid w:val="4F214312"/>
    <w:rsid w:val="4F864D22"/>
    <w:rsid w:val="50C5072A"/>
    <w:rsid w:val="51C04038"/>
    <w:rsid w:val="53354076"/>
    <w:rsid w:val="53362606"/>
    <w:rsid w:val="536F31E4"/>
    <w:rsid w:val="57760A02"/>
    <w:rsid w:val="59386AE3"/>
    <w:rsid w:val="5BE82E1B"/>
    <w:rsid w:val="5E8F239D"/>
    <w:rsid w:val="5ED6060A"/>
    <w:rsid w:val="5F3A7326"/>
    <w:rsid w:val="5F6D5444"/>
    <w:rsid w:val="6070095A"/>
    <w:rsid w:val="607D61D4"/>
    <w:rsid w:val="61E219B5"/>
    <w:rsid w:val="620760D8"/>
    <w:rsid w:val="626C2B3F"/>
    <w:rsid w:val="63A745C4"/>
    <w:rsid w:val="64171B4D"/>
    <w:rsid w:val="652577D9"/>
    <w:rsid w:val="655870E5"/>
    <w:rsid w:val="659951FA"/>
    <w:rsid w:val="65DE23AC"/>
    <w:rsid w:val="66C42A06"/>
    <w:rsid w:val="68437D37"/>
    <w:rsid w:val="69B94FE7"/>
    <w:rsid w:val="6A430E1C"/>
    <w:rsid w:val="6B7C5DB4"/>
    <w:rsid w:val="6B8433C2"/>
    <w:rsid w:val="6C962C05"/>
    <w:rsid w:val="6CC24560"/>
    <w:rsid w:val="6D1524D1"/>
    <w:rsid w:val="6D2F4EC1"/>
    <w:rsid w:val="6D56365A"/>
    <w:rsid w:val="6E3A449D"/>
    <w:rsid w:val="6EAD0567"/>
    <w:rsid w:val="6EDC06D7"/>
    <w:rsid w:val="6FF0525B"/>
    <w:rsid w:val="72714109"/>
    <w:rsid w:val="73E24424"/>
    <w:rsid w:val="76471063"/>
    <w:rsid w:val="77B34FEF"/>
    <w:rsid w:val="78010CE8"/>
    <w:rsid w:val="78620220"/>
    <w:rsid w:val="789C2684"/>
    <w:rsid w:val="7A772B81"/>
    <w:rsid w:val="7BB2349A"/>
    <w:rsid w:val="7CC53D63"/>
    <w:rsid w:val="7D0F20FA"/>
    <w:rsid w:val="7DAE0A4E"/>
    <w:rsid w:val="7DF36AA3"/>
    <w:rsid w:val="7E2D5814"/>
    <w:rsid w:val="7F2041EF"/>
    <w:rsid w:val="7FA87BBB"/>
    <w:rsid w:val="7FF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6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6"/>
    <w:link w:val="4"/>
    <w:semiHidden/>
    <w:qFormat/>
    <w:uiPriority w:val="99"/>
    <w:rPr>
      <w:sz w:val="18"/>
      <w:szCs w:val="18"/>
    </w:rPr>
  </w:style>
  <w:style w:type="paragraph" w:customStyle="1" w:styleId="14">
    <w:name w:val="msolistparagraph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196</Words>
  <Characters>1123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Administrator.063F16A5FFCC45A</dc:creator>
  <cp:lastModifiedBy>禚元荟</cp:lastModifiedBy>
  <cp:lastPrinted>2020-09-18T04:14:00Z</cp:lastPrinted>
  <dcterms:modified xsi:type="dcterms:W3CDTF">2020-09-21T09:47:00Z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