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2</w:t>
      </w:r>
      <w:bookmarkStart w:id="3" w:name="_GoBack"/>
      <w:bookmarkEnd w:id="3"/>
      <w:r>
        <w:rPr>
          <w:rFonts w:hint="eastAsia" w:cs="仿宋" w:asciiTheme="minorEastAsia" w:hAnsiTheme="minorEastAsia" w:eastAsiaTheme="minorEastAsia"/>
          <w:bCs w:val="0"/>
          <w:szCs w:val="28"/>
        </w:rPr>
        <w:t>：</w:t>
      </w:r>
      <w:bookmarkEnd w:id="0"/>
    </w:p>
    <w:p>
      <w:pPr>
        <w:jc w:val="center"/>
        <w:rPr>
          <w:rFonts w:hint="eastAsia" w:asciiTheme="minorEastAsia" w:hAnsiTheme="minorEastAsia" w:eastAsiaTheme="minorEastAsia"/>
          <w:bCs/>
          <w:sz w:val="24"/>
        </w:rPr>
      </w:pPr>
      <w:r>
        <w:rPr>
          <w:rFonts w:hint="eastAsia" w:asciiTheme="minorEastAsia" w:hAnsiTheme="minorEastAsia" w:eastAsiaTheme="minorEastAsia"/>
          <w:bCs/>
          <w:sz w:val="24"/>
        </w:rPr>
        <w:t>2020年广州市增城区卫生健康局下属事业单位公开招聘第二批工作人员</w:t>
      </w:r>
    </w:p>
    <w:p>
      <w:pPr>
        <w:jc w:val="center"/>
        <w:rPr>
          <w:rFonts w:asciiTheme="minorEastAsia" w:hAnsiTheme="minorEastAsia" w:eastAsiaTheme="minorEastAsia"/>
          <w:bCs/>
          <w:sz w:val="24"/>
        </w:rPr>
      </w:pPr>
      <w:r>
        <w:rPr>
          <w:rFonts w:hint="eastAsia" w:asciiTheme="minorEastAsia" w:hAnsiTheme="minorEastAsia" w:eastAsiaTheme="minorEastAsia"/>
          <w:bCs/>
          <w:sz w:val="24"/>
        </w:rPr>
        <w:t>考生健康申明卡及安全考试承诺书</w:t>
      </w:r>
    </w:p>
    <w:tbl>
      <w:tblPr>
        <w:tblStyle w:val="1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本人承诺:我将如实逐项填报健康申明卡及在粤省事健康申报功能中如实登记个人近期旅居史、接触史、身体健康状况、来粤方式等情况，参加</w:t>
            </w:r>
            <w:r>
              <w:rPr>
                <w:rFonts w:hint="eastAsia" w:asciiTheme="minorEastAsia" w:hAnsiTheme="minorEastAsia" w:eastAsiaTheme="minorEastAsia"/>
                <w:bCs/>
                <w:sz w:val="24"/>
                <w:lang w:eastAsia="zh-CN"/>
              </w:rPr>
              <w:t>面</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4F931F8"/>
    <w:rsid w:val="05795D2A"/>
    <w:rsid w:val="059E0E7E"/>
    <w:rsid w:val="0A600FB0"/>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FA552CA"/>
    <w:rsid w:val="5FB748CF"/>
    <w:rsid w:val="604E4727"/>
    <w:rsid w:val="608C364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semiHidden/>
    <w:unhideWhenUsed/>
    <w:qFormat/>
    <w:uiPriority w:val="99"/>
    <w:pPr>
      <w:ind w:left="100" w:leftChars="2500"/>
    </w:pPr>
  </w:style>
  <w:style w:type="paragraph" w:styleId="9">
    <w:name w:val="Balloon Text"/>
    <w:basedOn w:val="1"/>
    <w:link w:val="27"/>
    <w:semiHidden/>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页眉 Char"/>
    <w:basedOn w:val="15"/>
    <w:link w:val="11"/>
    <w:qFormat/>
    <w:uiPriority w:val="99"/>
    <w:rPr>
      <w:sz w:val="18"/>
      <w:szCs w:val="18"/>
    </w:rPr>
  </w:style>
  <w:style w:type="character" w:customStyle="1" w:styleId="18">
    <w:name w:val="页脚 Char"/>
    <w:basedOn w:val="15"/>
    <w:link w:val="10"/>
    <w:qFormat/>
    <w:uiPriority w:val="0"/>
    <w:rPr>
      <w:sz w:val="18"/>
      <w:szCs w:val="18"/>
    </w:rPr>
  </w:style>
  <w:style w:type="character" w:customStyle="1" w:styleId="19">
    <w:name w:val="标题 1 Char"/>
    <w:basedOn w:val="15"/>
    <w:link w:val="3"/>
    <w:qFormat/>
    <w:uiPriority w:val="0"/>
    <w:rPr>
      <w:rFonts w:ascii="Times New Roman" w:hAnsi="Times New Roman" w:eastAsia="黑体" w:cs="Times New Roman"/>
      <w:b/>
      <w:bCs/>
      <w:kern w:val="44"/>
      <w:sz w:val="28"/>
      <w:szCs w:val="44"/>
    </w:rPr>
  </w:style>
  <w:style w:type="character" w:customStyle="1" w:styleId="20">
    <w:name w:val="标题 2 Char"/>
    <w:basedOn w:val="15"/>
    <w:link w:val="4"/>
    <w:qFormat/>
    <w:uiPriority w:val="9"/>
    <w:rPr>
      <w:rFonts w:ascii="Cambria" w:hAnsi="Cambria" w:eastAsia="仿宋" w:cs="Times New Roman"/>
      <w:bCs/>
      <w:sz w:val="28"/>
      <w:szCs w:val="32"/>
    </w:rPr>
  </w:style>
  <w:style w:type="character" w:customStyle="1" w:styleId="21">
    <w:name w:val="标题 3 Char"/>
    <w:basedOn w:val="15"/>
    <w:link w:val="5"/>
    <w:qFormat/>
    <w:uiPriority w:val="0"/>
    <w:rPr>
      <w:rFonts w:ascii="Calibri" w:hAnsi="Calibri" w:eastAsia="仿宋" w:cs="Times New Roman"/>
      <w:sz w:val="28"/>
      <w:szCs w:val="24"/>
    </w:rPr>
  </w:style>
  <w:style w:type="character" w:customStyle="1" w:styleId="22">
    <w:name w:val="正文文本 Char"/>
    <w:basedOn w:val="15"/>
    <w:link w:val="2"/>
    <w:qFormat/>
    <w:uiPriority w:val="0"/>
    <w:rPr>
      <w:rFonts w:ascii="Calibri" w:hAnsi="Calibri" w:eastAsia="宋体" w:cs="Times New Roman"/>
      <w:szCs w:val="24"/>
    </w:rPr>
  </w:style>
  <w:style w:type="character" w:customStyle="1" w:styleId="23">
    <w:name w:val="正文文本缩进 Char"/>
    <w:basedOn w:val="15"/>
    <w:link w:val="6"/>
    <w:qFormat/>
    <w:uiPriority w:val="99"/>
    <w:rPr>
      <w:rFonts w:ascii="仿宋_GB2312" w:hAnsi="Times New Roman" w:eastAsia="仿宋_GB2312" w:cs="Times New Roman"/>
      <w:sz w:val="32"/>
      <w:szCs w:val="20"/>
    </w:rPr>
  </w:style>
  <w:style w:type="paragraph"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5"/>
    <w:link w:val="9"/>
    <w:semiHidden/>
    <w:qFormat/>
    <w:uiPriority w:val="99"/>
    <w:rPr>
      <w:rFonts w:ascii="Calibri" w:hAnsi="Calibri"/>
      <w:kern w:val="2"/>
      <w:sz w:val="18"/>
      <w:szCs w:val="18"/>
    </w:rPr>
  </w:style>
  <w:style w:type="character" w:customStyle="1" w:styleId="28">
    <w:name w:val="日期 Char"/>
    <w:basedOn w:val="15"/>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132</TotalTime>
  <ScaleCrop>false</ScaleCrop>
  <LinksUpToDate>false</LinksUpToDate>
  <CharactersWithSpaces>10337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dcterms:modified xsi:type="dcterms:W3CDTF">2020-09-02T01:41:41Z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